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900"/>
        <w:gridCol w:w="1620"/>
        <w:gridCol w:w="5040"/>
        <w:gridCol w:w="1260"/>
      </w:tblGrid>
      <w:tr w:rsidR="00F72937" w:rsidRPr="00F72937" w:rsidTr="00AA0C8E">
        <w:trPr>
          <w:trHeight w:hRule="exact" w:val="600"/>
          <w:jc w:val="center"/>
        </w:trPr>
        <w:tc>
          <w:tcPr>
            <w:tcW w:w="1435" w:type="dxa"/>
            <w:shd w:val="pct25" w:color="auto" w:fill="auto"/>
            <w:vAlign w:val="center"/>
          </w:tcPr>
          <w:p w:rsidR="008B6BD8" w:rsidRPr="00F72937" w:rsidRDefault="008B6BD8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170" w:type="dxa"/>
            <w:shd w:val="pct25" w:color="auto" w:fill="auto"/>
            <w:vAlign w:val="center"/>
          </w:tcPr>
          <w:p w:rsidR="008B6BD8" w:rsidRPr="00F72937" w:rsidRDefault="008B6BD8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900" w:type="dxa"/>
            <w:shd w:val="pct25" w:color="auto" w:fill="auto"/>
            <w:vAlign w:val="center"/>
          </w:tcPr>
          <w:p w:rsidR="008B6BD8" w:rsidRPr="00F72937" w:rsidRDefault="008B6BD8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620" w:type="dxa"/>
            <w:shd w:val="pct25" w:color="auto" w:fill="auto"/>
            <w:vAlign w:val="center"/>
          </w:tcPr>
          <w:p w:rsidR="008B6BD8" w:rsidRPr="00F72937" w:rsidRDefault="008B6BD8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5040" w:type="dxa"/>
            <w:shd w:val="pct25" w:color="auto" w:fill="auto"/>
            <w:vAlign w:val="center"/>
          </w:tcPr>
          <w:p w:rsidR="008B6BD8" w:rsidRPr="00F72937" w:rsidRDefault="008B6BD8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shd w:val="pct25" w:color="auto" w:fill="auto"/>
            <w:vAlign w:val="center"/>
          </w:tcPr>
          <w:p w:rsidR="008B6BD8" w:rsidRPr="00F72937" w:rsidRDefault="008B6BD8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F72937" w:rsidRPr="00F72937" w:rsidTr="00AA0C8E">
        <w:trPr>
          <w:trHeight w:hRule="exact" w:val="1600"/>
          <w:jc w:val="center"/>
        </w:trPr>
        <w:tc>
          <w:tcPr>
            <w:tcW w:w="1435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MSI R9 280X Gaming 3G</w:t>
            </w:r>
          </w:p>
        </w:tc>
        <w:tc>
          <w:tcPr>
            <w:tcW w:w="1170" w:type="dxa"/>
            <w:vAlign w:val="center"/>
          </w:tcPr>
          <w:p w:rsidR="008B6BD8" w:rsidRPr="00F72937" w:rsidRDefault="008B6BD8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Graphic Card</w:t>
            </w:r>
          </w:p>
        </w:tc>
        <w:tc>
          <w:tcPr>
            <w:tcW w:w="900" w:type="dxa"/>
            <w:vAlign w:val="center"/>
          </w:tcPr>
          <w:p w:rsidR="008B6BD8" w:rsidRPr="00F72937" w:rsidRDefault="008B6BD8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131445</wp:posOffset>
                  </wp:positionV>
                  <wp:extent cx="937895" cy="723900"/>
                  <wp:effectExtent l="0" t="0" r="0" b="0"/>
                  <wp:wrapNone/>
                  <wp:docPr id="12" name="Picture 12" descr="MSI R9 280X Gaming 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SI R9 280X Gaming 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The MSI R9 280X Gaming 3G is for gamers who want more muscle in their game play than what entry-level graphics cards can provide. It's the best choice for those looking to upgrade to a higher-end GPU.</w:t>
            </w:r>
          </w:p>
        </w:tc>
        <w:tc>
          <w:tcPr>
            <w:tcW w:w="126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$219.99</w:t>
            </w:r>
          </w:p>
        </w:tc>
        <w:bookmarkStart w:id="0" w:name="_GoBack"/>
        <w:bookmarkEnd w:id="0"/>
      </w:tr>
      <w:tr w:rsidR="00F72937" w:rsidRPr="00F72937" w:rsidTr="00AA0C8E">
        <w:trPr>
          <w:trHeight w:hRule="exact" w:val="1600"/>
          <w:jc w:val="center"/>
        </w:trPr>
        <w:tc>
          <w:tcPr>
            <w:tcW w:w="1435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AMD Radeon R9 270X</w:t>
            </w:r>
          </w:p>
        </w:tc>
        <w:tc>
          <w:tcPr>
            <w:tcW w:w="117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Graphic Card</w:t>
            </w:r>
          </w:p>
        </w:tc>
        <w:tc>
          <w:tcPr>
            <w:tcW w:w="90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149225</wp:posOffset>
                  </wp:positionV>
                  <wp:extent cx="970967" cy="714375"/>
                  <wp:effectExtent l="0" t="0" r="635" b="0"/>
                  <wp:wrapNone/>
                  <wp:docPr id="15" name="Picture 15" descr="AMD Radeon R9 270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MD Radeon R9 270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67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The AMD Radeon R9 270X is a great GPU for those who can't afford luxury models but want strong 1080p performance.</w:t>
            </w:r>
          </w:p>
        </w:tc>
        <w:tc>
          <w:tcPr>
            <w:tcW w:w="126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$199.00</w:t>
            </w:r>
          </w:p>
        </w:tc>
      </w:tr>
      <w:tr w:rsidR="00F72937" w:rsidRPr="00F72937" w:rsidTr="00AA0C8E">
        <w:trPr>
          <w:trHeight w:hRule="exact" w:val="1600"/>
          <w:jc w:val="center"/>
        </w:trPr>
        <w:tc>
          <w:tcPr>
            <w:tcW w:w="1435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Nvidia</w:t>
            </w:r>
            <w:proofErr w:type="spellEnd"/>
            <w:r w:rsidRPr="00F72937">
              <w:rPr>
                <w:rFonts w:ascii="Times New Roman" w:hAnsi="Times New Roman" w:cs="Times New Roman"/>
                <w:sz w:val="24"/>
                <w:szCs w:val="24"/>
              </w:rPr>
              <w:t xml:space="preserve"> GeForce GTX 780</w:t>
            </w:r>
          </w:p>
        </w:tc>
        <w:tc>
          <w:tcPr>
            <w:tcW w:w="117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Graphic Card</w:t>
            </w:r>
          </w:p>
        </w:tc>
        <w:tc>
          <w:tcPr>
            <w:tcW w:w="90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-121285</wp:posOffset>
                  </wp:positionH>
                  <wp:positionV relativeFrom="paragraph">
                    <wp:posOffset>94615</wp:posOffset>
                  </wp:positionV>
                  <wp:extent cx="1074420" cy="790575"/>
                  <wp:effectExtent l="0" t="0" r="0" b="0"/>
                  <wp:wrapNone/>
                  <wp:docPr id="17" name="Picture 17" descr="Nvidia GeForce GTX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vidia GeForce GTX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Nvidia</w:t>
            </w:r>
            <w:proofErr w:type="spellEnd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 xml:space="preserve"> GeForce GTX 780 graphics card retains most of the GTX Titan's performance but at almost half its price tag.</w:t>
            </w:r>
          </w:p>
        </w:tc>
        <w:tc>
          <w:tcPr>
            <w:tcW w:w="126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$649.00</w:t>
            </w:r>
          </w:p>
        </w:tc>
      </w:tr>
      <w:tr w:rsidR="00F72937" w:rsidRPr="00F72937" w:rsidTr="00AA0C8E">
        <w:trPr>
          <w:trHeight w:hRule="exact" w:val="1600"/>
          <w:jc w:val="center"/>
        </w:trPr>
        <w:tc>
          <w:tcPr>
            <w:tcW w:w="1435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VisionTek</w:t>
            </w:r>
            <w:proofErr w:type="spellEnd"/>
            <w:r w:rsidRPr="00F7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CryoVenom</w:t>
            </w:r>
            <w:proofErr w:type="spellEnd"/>
            <w:r w:rsidRPr="00F72937">
              <w:rPr>
                <w:rFonts w:ascii="Times New Roman" w:hAnsi="Times New Roman" w:cs="Times New Roman"/>
                <w:sz w:val="24"/>
                <w:szCs w:val="24"/>
              </w:rPr>
              <w:t xml:space="preserve"> R9 290</w:t>
            </w:r>
          </w:p>
        </w:tc>
        <w:tc>
          <w:tcPr>
            <w:tcW w:w="117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Graphic Card</w:t>
            </w:r>
          </w:p>
        </w:tc>
        <w:tc>
          <w:tcPr>
            <w:tcW w:w="90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-45085</wp:posOffset>
                  </wp:positionV>
                  <wp:extent cx="998220" cy="837565"/>
                  <wp:effectExtent l="0" t="0" r="0" b="635"/>
                  <wp:wrapNone/>
                  <wp:docPr id="19" name="Picture 19" descr="VisionTek CryoVenom R9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isionTek CryoVenom R9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83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  <w:vAlign w:val="center"/>
          </w:tcPr>
          <w:p w:rsidR="008B6BD8" w:rsidRPr="00F72937" w:rsidRDefault="009930DB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 xml:space="preserve">Users comfortable with water-cooling will find a lot to love in the </w:t>
            </w:r>
            <w:proofErr w:type="spellStart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VisionTek</w:t>
            </w:r>
            <w:proofErr w:type="spellEnd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CryoVenom</w:t>
            </w:r>
            <w:proofErr w:type="spellEnd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 xml:space="preserve"> R9 290 graphics card.</w:t>
            </w:r>
          </w:p>
        </w:tc>
        <w:tc>
          <w:tcPr>
            <w:tcW w:w="126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$600.00</w:t>
            </w:r>
          </w:p>
        </w:tc>
      </w:tr>
      <w:tr w:rsidR="00F72937" w:rsidRPr="00F72937" w:rsidTr="00AA0C8E">
        <w:trPr>
          <w:trHeight w:hRule="exact" w:val="1600"/>
          <w:jc w:val="center"/>
        </w:trPr>
        <w:tc>
          <w:tcPr>
            <w:tcW w:w="1435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AMD Radeon R9 295X2</w:t>
            </w:r>
          </w:p>
        </w:tc>
        <w:tc>
          <w:tcPr>
            <w:tcW w:w="117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Graphic Card</w:t>
            </w:r>
          </w:p>
        </w:tc>
        <w:tc>
          <w:tcPr>
            <w:tcW w:w="90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-101600</wp:posOffset>
                  </wp:positionH>
                  <wp:positionV relativeFrom="paragraph">
                    <wp:posOffset>67310</wp:posOffset>
                  </wp:positionV>
                  <wp:extent cx="1009650" cy="742315"/>
                  <wp:effectExtent l="0" t="0" r="0" b="635"/>
                  <wp:wrapNone/>
                  <wp:docPr id="21" name="Picture 21" descr="AMD Radeon R9 295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MD Radeon R9 295X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4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The AMD Radeon R9 295X2 is an incredible high-end, multi-core GPU that will really come into its own when 4K gaming becomes more commonplace.</w:t>
            </w:r>
          </w:p>
        </w:tc>
        <w:tc>
          <w:tcPr>
            <w:tcW w:w="126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$1499.99</w:t>
            </w:r>
          </w:p>
        </w:tc>
      </w:tr>
      <w:tr w:rsidR="00F72937" w:rsidRPr="00F72937" w:rsidTr="00AA0C8E">
        <w:trPr>
          <w:trHeight w:hRule="exact" w:val="1720"/>
          <w:jc w:val="center"/>
        </w:trPr>
        <w:tc>
          <w:tcPr>
            <w:tcW w:w="1435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EVGA GTX Titan Black</w:t>
            </w:r>
          </w:p>
        </w:tc>
        <w:tc>
          <w:tcPr>
            <w:tcW w:w="117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Graphic Card</w:t>
            </w:r>
          </w:p>
        </w:tc>
        <w:tc>
          <w:tcPr>
            <w:tcW w:w="90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163195</wp:posOffset>
                  </wp:positionV>
                  <wp:extent cx="970915" cy="714375"/>
                  <wp:effectExtent l="114300" t="209550" r="114935" b="200025"/>
                  <wp:wrapNone/>
                  <wp:docPr id="22" name="Picture 22" descr="EVGA Titan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VGA Titan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816880">
                            <a:off x="0" y="0"/>
                            <a:ext cx="97091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The EVGA Titan Black's features are aimed specifically at hardcore gamers and those who deal in high-performance computing applications—but within that small slice of the market, this is an excellent high-end graphics card.</w:t>
            </w:r>
          </w:p>
        </w:tc>
        <w:tc>
          <w:tcPr>
            <w:tcW w:w="1260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$1019.00</w:t>
            </w:r>
          </w:p>
        </w:tc>
      </w:tr>
      <w:tr w:rsidR="00F72937" w:rsidRPr="00F72937" w:rsidTr="00AA0C8E">
        <w:trPr>
          <w:trHeight w:hRule="exact" w:val="1600"/>
          <w:jc w:val="center"/>
        </w:trPr>
        <w:tc>
          <w:tcPr>
            <w:tcW w:w="1435" w:type="dxa"/>
            <w:vAlign w:val="center"/>
          </w:tcPr>
          <w:p w:rsidR="008B6BD8" w:rsidRPr="00F72937" w:rsidRDefault="001D0A2D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 xml:space="preserve">Razor </w:t>
            </w:r>
            <w:proofErr w:type="spellStart"/>
            <w:r w:rsidR="00F72937" w:rsidRPr="00F72937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Widow</w:t>
            </w:r>
            <w:proofErr w:type="spellEnd"/>
            <w:r w:rsidRPr="00F72937">
              <w:rPr>
                <w:rFonts w:ascii="Times New Roman" w:hAnsi="Times New Roman" w:cs="Times New Roman"/>
                <w:sz w:val="24"/>
                <w:szCs w:val="24"/>
              </w:rPr>
              <w:t xml:space="preserve"> Tournament Edition Chroma</w:t>
            </w:r>
          </w:p>
        </w:tc>
        <w:tc>
          <w:tcPr>
            <w:tcW w:w="117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90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-113030</wp:posOffset>
                  </wp:positionV>
                  <wp:extent cx="913130" cy="685800"/>
                  <wp:effectExtent l="0" t="0" r="1270" b="0"/>
                  <wp:wrapNone/>
                  <wp:docPr id="29" name="Picture 29" descr="Razer BlackWidow Tournament Edition Chrom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azer BlackWidow Tournament Edition Chroma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13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 xml:space="preserve">The Razer </w:t>
            </w:r>
            <w:proofErr w:type="spellStart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BlackWidow</w:t>
            </w:r>
            <w:proofErr w:type="spellEnd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 xml:space="preserve"> Tournament Edition Chroma is a solid portable gaming keyboard that will catch your eye with its customizable backlighting.</w:t>
            </w:r>
          </w:p>
        </w:tc>
        <w:tc>
          <w:tcPr>
            <w:tcW w:w="126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$139.99</w:t>
            </w:r>
          </w:p>
        </w:tc>
      </w:tr>
      <w:tr w:rsidR="00F72937" w:rsidRPr="00F72937" w:rsidTr="00AA0C8E">
        <w:trPr>
          <w:trHeight w:hRule="exact" w:val="1600"/>
          <w:jc w:val="center"/>
        </w:trPr>
        <w:tc>
          <w:tcPr>
            <w:tcW w:w="1435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Crsair</w:t>
            </w:r>
            <w:proofErr w:type="spellEnd"/>
            <w:r w:rsidRPr="00F72937">
              <w:rPr>
                <w:rFonts w:ascii="Times New Roman" w:hAnsi="Times New Roman" w:cs="Times New Roman"/>
                <w:sz w:val="24"/>
                <w:szCs w:val="24"/>
              </w:rPr>
              <w:t xml:space="preserve"> K95 RGB</w:t>
            </w:r>
          </w:p>
        </w:tc>
        <w:tc>
          <w:tcPr>
            <w:tcW w:w="117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90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200025</wp:posOffset>
                  </wp:positionV>
                  <wp:extent cx="841505" cy="619125"/>
                  <wp:effectExtent l="0" t="0" r="0" b="0"/>
                  <wp:wrapNone/>
                  <wp:docPr id="30" name="Picture 30" descr="Corsair K95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sair K95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50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The Corsair K95 RGB improves upon one of the best mechanical gaming keyboards out there, with greater customization and a rainbow of colors.</w:t>
            </w:r>
          </w:p>
        </w:tc>
        <w:tc>
          <w:tcPr>
            <w:tcW w:w="126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$189.99</w:t>
            </w:r>
          </w:p>
        </w:tc>
      </w:tr>
      <w:tr w:rsidR="00F72937" w:rsidRPr="00F72937" w:rsidTr="00AA0C8E">
        <w:trPr>
          <w:trHeight w:hRule="exact" w:val="2062"/>
          <w:jc w:val="center"/>
        </w:trPr>
        <w:tc>
          <w:tcPr>
            <w:tcW w:w="1435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Division Zero X40 Pro Gaming Mechanical </w:t>
            </w:r>
          </w:p>
        </w:tc>
        <w:tc>
          <w:tcPr>
            <w:tcW w:w="117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90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182880</wp:posOffset>
                  </wp:positionV>
                  <wp:extent cx="929005" cy="596265"/>
                  <wp:effectExtent l="95250" t="171450" r="23495" b="184785"/>
                  <wp:wrapNone/>
                  <wp:docPr id="32" name="Picture 32" descr="Division Zero X40 Pro Gaming Mechanical Key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ivision Zero X40 Pro Gaming Mechanical Key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07803">
                            <a:off x="0" y="0"/>
                            <a:ext cx="92900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>Metadot</w:t>
            </w:r>
            <w:proofErr w:type="spellEnd"/>
            <w:r w:rsidRPr="00F72937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shd w:val="clear" w:color="auto" w:fill="FFFFFF"/>
              </w:rPr>
              <w:t xml:space="preserve"> brings its experience designing high-performance keyboards to the gaming space with the Division Zero X40 Pro, but there are more dazzling options out there</w:t>
            </w:r>
          </w:p>
        </w:tc>
        <w:tc>
          <w:tcPr>
            <w:tcW w:w="1260" w:type="dxa"/>
            <w:vAlign w:val="center"/>
          </w:tcPr>
          <w:p w:rsidR="008B6BD8" w:rsidRPr="00F72937" w:rsidRDefault="00F72937" w:rsidP="008B6B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937">
              <w:rPr>
                <w:rFonts w:ascii="Times New Roman" w:hAnsi="Times New Roman" w:cs="Times New Roman"/>
                <w:sz w:val="24"/>
                <w:szCs w:val="24"/>
              </w:rPr>
              <w:t>$159.00</w:t>
            </w:r>
          </w:p>
        </w:tc>
      </w:tr>
    </w:tbl>
    <w:p w:rsidR="00107B84" w:rsidRPr="00F72937" w:rsidRDefault="004A7673" w:rsidP="008B6BD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07B84" w:rsidRPr="00F72937" w:rsidSect="001D0A2D">
      <w:headerReference w:type="defaul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673" w:rsidRDefault="004A7673" w:rsidP="004A7673">
      <w:pPr>
        <w:spacing w:after="0" w:line="240" w:lineRule="auto"/>
      </w:pPr>
      <w:r>
        <w:separator/>
      </w:r>
    </w:p>
  </w:endnote>
  <w:endnote w:type="continuationSeparator" w:id="0">
    <w:p w:rsidR="004A7673" w:rsidRDefault="004A7673" w:rsidP="004A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673" w:rsidRDefault="004A7673" w:rsidP="004A7673">
      <w:pPr>
        <w:spacing w:after="0" w:line="240" w:lineRule="auto"/>
      </w:pPr>
      <w:r>
        <w:separator/>
      </w:r>
    </w:p>
  </w:footnote>
  <w:footnote w:type="continuationSeparator" w:id="0">
    <w:p w:rsidR="004A7673" w:rsidRDefault="004A7673" w:rsidP="004A7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73" w:rsidRDefault="004A7673" w:rsidP="004A7673">
    <w:pPr>
      <w:pStyle w:val="Header"/>
      <w:jc w:val="right"/>
    </w:pPr>
    <w:r>
      <w:t>Helen Zhou</w:t>
    </w:r>
  </w:p>
  <w:p w:rsidR="004A7673" w:rsidRDefault="004A7673" w:rsidP="004A7673">
    <w:pPr>
      <w:pStyle w:val="Header"/>
      <w:jc w:val="right"/>
    </w:pPr>
    <w:r>
      <w:t>09/18/2016</w:t>
    </w:r>
  </w:p>
  <w:p w:rsidR="004A7673" w:rsidRDefault="004A7673" w:rsidP="004A7673">
    <w:pPr>
      <w:pStyle w:val="Header"/>
      <w:jc w:val="right"/>
    </w:pPr>
    <w:r>
      <w:t>ET501-J1</w:t>
    </w:r>
  </w:p>
  <w:p w:rsidR="004A7673" w:rsidRDefault="004A7673">
    <w:pPr>
      <w:pStyle w:val="Header"/>
    </w:pPr>
  </w:p>
  <w:p w:rsidR="004A7673" w:rsidRDefault="004A76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D8"/>
    <w:rsid w:val="00144BD6"/>
    <w:rsid w:val="001D0A2D"/>
    <w:rsid w:val="004A7673"/>
    <w:rsid w:val="008B6BD8"/>
    <w:rsid w:val="009930DB"/>
    <w:rsid w:val="00AA0C8E"/>
    <w:rsid w:val="00F7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F2693-ED94-4C13-A32A-C30F85A0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6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B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673"/>
  </w:style>
  <w:style w:type="paragraph" w:styleId="Footer">
    <w:name w:val="footer"/>
    <w:basedOn w:val="Normal"/>
    <w:link w:val="FooterChar"/>
    <w:uiPriority w:val="99"/>
    <w:unhideWhenUsed/>
    <w:rsid w:val="004A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Student</cp:lastModifiedBy>
  <cp:revision>3</cp:revision>
  <dcterms:created xsi:type="dcterms:W3CDTF">2016-09-18T22:51:00Z</dcterms:created>
  <dcterms:modified xsi:type="dcterms:W3CDTF">2016-09-19T20:56:00Z</dcterms:modified>
</cp:coreProperties>
</file>