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6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38"/>
        </w:rPr>
        <w:t>Dockerfile 보안 공통 명세서</w:t>
      </w:r>
    </w:p>
    <w:p>
      <w:pPr>
        <w:spacing w:after="80" w:before="6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7"/>
        </w:rPr>
        <w:t>1. 문서 목적</w:t>
      </w:r>
    </w:p>
    <w:p>
      <w:pPr>
        <w:pStyle w:val="ListBullet"/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 w:val="0"/>
          <w:sz w:val="20"/>
        </w:rPr>
        <w:t>모든 서비스 Dockerfile에 적용할 최소 보안 기준을 통일한다.</w:t>
      </w:r>
    </w:p>
    <w:p>
      <w:pPr>
        <w:pStyle w:val="ListBullet"/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 w:val="0"/>
          <w:sz w:val="20"/>
        </w:rPr>
        <w:t>항목을 필수·조건부 필수·선택으로 구분한다.</w:t>
      </w:r>
    </w:p>
    <w:p>
      <w:pPr>
        <w:pStyle w:val="ListBullet"/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 w:val="0"/>
          <w:sz w:val="20"/>
        </w:rPr>
        <w:t>설정 적용이 어려운 경우 Merge Request에 사유를 남긴다.</w:t>
      </w:r>
    </w:p>
    <w:p>
      <w:pPr>
        <w:spacing w:after="100" w:before="16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7"/>
        </w:rPr>
        <w:t>2. 한눈에 보는 적용 기준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438"/>
        <w:gridCol w:w="3717"/>
        <w:gridCol w:w="2578"/>
        <w:gridCol w:w="2578"/>
      </w:tblGrid>
      <w:tr>
        <w:trPr>
          <w:tblHeader/>
        </w:trPr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/>
                <w:sz w:val="18"/>
              </w:rPr>
              <w:t>번호</w:t>
            </w:r>
          </w:p>
        </w:tc>
        <w:tc>
          <w:tcPr>
            <w:tcW w:w="3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/>
                <w:sz w:val="18"/>
              </w:rPr>
              <w:t>항목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/>
                <w:sz w:val="18"/>
              </w:rPr>
              <w:t>적용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/>
                <w:sz w:val="18"/>
              </w:rPr>
              <w:t>핵심 기준</w:t>
            </w:r>
          </w:p>
        </w:tc>
      </w:tr>
      <w:tr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center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1</w:t>
            </w:r>
          </w:p>
        </w:tc>
        <w:tc>
          <w:tcPr>
            <w:tcW w:w="3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left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비루트 사용자 실행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center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필수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left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최종 프로세스는 UID 0이 아닌 사용자로 실행</w:t>
            </w:r>
          </w:p>
        </w:tc>
      </w:tr>
      <w:tr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center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2</w:t>
            </w:r>
          </w:p>
        </w:tc>
        <w:tc>
          <w:tcPr>
            <w:tcW w:w="3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left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공식 최소 베이스 이미지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center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필수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left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latest 금지, 명확한 버전 사용. Digest는 선택</w:t>
            </w:r>
          </w:p>
        </w:tc>
      </w:tr>
      <w:tr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center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3</w:t>
            </w:r>
          </w:p>
        </w:tc>
        <w:tc>
          <w:tcPr>
            <w:tcW w:w="3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left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Secret·민감 파일 미포함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center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필수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left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.dockerignore 사용, .env·Key COPY 금지</w:t>
            </w:r>
          </w:p>
        </w:tc>
      </w:tr>
      <w:tr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center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4</w:t>
            </w:r>
          </w:p>
        </w:tc>
        <w:tc>
          <w:tcPr>
            <w:tcW w:w="3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left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불필요 도구·캐시 제거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center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lang w:eastAsia="ko-KR"/>
                <w:rFonts w:ascii="맑은 고딕" w:eastAsia="맑은 고딕" w:hAnsi="맑은 고딕"/>
                <w:b w:val="0"/>
                <w:sz w:val="17"/>
                <w:rtl w:val="off"/>
              </w:rPr>
              <w:t>조건부</w:t>
            </w:r>
            <w:r>
              <w:rPr>
                <w:rFonts w:ascii="맑은 고딕" w:eastAsia="맑은 고딕" w:hAnsi="맑은 고딕"/>
                <w:b w:val="0"/>
                <w:sz w:val="17"/>
              </w:rPr>
              <w:t xml:space="preserve"> 필수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left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빌드가 있으면 Multi-stage, 패키지 캐시 삭제</w:t>
            </w:r>
          </w:p>
        </w:tc>
      </w:tr>
      <w:tr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center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5</w:t>
            </w:r>
          </w:p>
        </w:tc>
        <w:tc>
          <w:tcPr>
            <w:tcW w:w="3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left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의존성·외부 파일 관리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center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조건부 필수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left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Lock 파일 사용, 외부 다운로드 시 SHA-256 검증</w:t>
            </w:r>
          </w:p>
        </w:tc>
      </w:tr>
      <w:tr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center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6</w:t>
            </w:r>
          </w:p>
        </w:tc>
        <w:tc>
          <w:tcPr>
            <w:tcW w:w="3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left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파일 권한 최소화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center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lang w:eastAsia="ko-KR"/>
                <w:rFonts w:ascii="맑은 고딕" w:eastAsia="맑은 고딕" w:hAnsi="맑은 고딕"/>
                <w:b w:val="0"/>
                <w:sz w:val="17"/>
                <w:rtl w:val="off"/>
              </w:rPr>
              <w:t>조건부</w:t>
            </w:r>
            <w:r>
              <w:rPr>
                <w:rFonts w:ascii="맑은 고딕" w:eastAsia="맑은 고딕" w:hAnsi="맑은 고딕"/>
                <w:b w:val="0"/>
                <w:sz w:val="17"/>
              </w:rPr>
              <w:t xml:space="preserve"> 필수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jc w:val="left"/>
              <w:spacing w:after="0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chmod 777 금지, 필요한 경로만 쓰기 허용</w:t>
            </w:r>
          </w:p>
        </w:tc>
      </w:tr>
    </w:tbl>
    <w:p>
      <w:pPr>
        <w:spacing w:after="40"/>
        <w:rPr>
          <w:lang w:eastAsia="ko-KR"/>
          <w:rFonts w:ascii="맑은 고딕" w:eastAsia="맑은 고딕" w:hAnsi="맑은 고딕" w:hint="eastAsia"/>
          <w:rtl w:val="off"/>
        </w:rPr>
      </w:pPr>
    </w:p>
    <w:p>
      <w:pPr>
        <w:spacing w:after="40"/>
        <w:rPr>
          <w:lang w:eastAsia="ko-KR"/>
          <w:rFonts w:ascii="맑은 고딕" w:eastAsia="맑은 고딕" w:hAnsi="맑은 고딕" w:hint="eastAsia"/>
          <w:rtl w:val="off"/>
        </w:rPr>
      </w:pPr>
    </w:p>
    <w:p>
      <w:pPr>
        <w:spacing w:after="40"/>
        <w:rPr>
          <w:rFonts w:ascii="맑은 고딕" w:eastAsia="맑은 고딕" w:hAnsi="맑은 고딕" w:hint="default"/>
        </w:rPr>
      </w:pPr>
    </w:p>
    <w:p>
      <w:pPr>
        <w:spacing w:after="12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7"/>
        </w:rPr>
        <w:t>3. 항목별 적용 방법</w:t>
      </w:r>
    </w:p>
    <w:p>
      <w:pPr>
        <w:spacing w:after="60" w:before="14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3"/>
        </w:rPr>
        <w:t>3.1 비루트 사용자 실행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도입 이유: </w:t>
      </w:r>
      <w:r>
        <w:rPr>
          <w:rFonts w:ascii="맑은 고딕" w:eastAsia="맑은 고딕" w:hAnsi="맑은 고딕"/>
          <w:b w:val="0"/>
          <w:sz w:val="20"/>
        </w:rPr>
        <w:t>컨테이너가 침해되더라도 root 권한 사용과 피해 확산을 줄이기 위해 적용한다.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적용 방법: </w:t>
      </w:r>
      <w:r>
        <w:rPr>
          <w:rFonts w:ascii="맑은 고딕" w:eastAsia="맑은 고딕" w:hAnsi="맑은 고딕"/>
          <w:b w:val="0"/>
          <w:sz w:val="20"/>
        </w:rPr>
        <w:t>전용 사용자를 만들거나 베이스 이미지가 제공하는 비루트 사용자를 사용하고, 최종 단계에 USER를 지정한다.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확인/예외: </w:t>
      </w:r>
      <w:r>
        <w:rPr>
          <w:rFonts w:ascii="맑은 고딕" w:eastAsia="맑은 고딕" w:hAnsi="맑은 고딕"/>
          <w:b w:val="0"/>
          <w:sz w:val="20"/>
        </w:rPr>
        <w:t>docker run --rm 이미지명 id 결과가 uid=0이 아니어야 한다.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</w:tcPr>
          <w:p>
            <w:pPr>
              <w:spacing w:after="0" w:line="240" w:lineRule="auto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USER 10001:10001</w:t>
            </w:r>
          </w:p>
        </w:tc>
      </w:tr>
    </w:tbl>
    <w:p>
      <w:pPr>
        <w:spacing w:after="40"/>
        <w:rPr>
          <w:rFonts w:ascii="맑은 고딕" w:eastAsia="맑은 고딕" w:hAnsi="맑은 고딕" w:hint="default"/>
        </w:rPr>
      </w:pPr>
    </w:p>
    <w:p>
      <w:pPr>
        <w:spacing w:after="60" w:before="14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3"/>
        </w:rPr>
        <w:t>3.2 신뢰 가능한 최소 베이스 이미지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도입 이유: </w:t>
      </w:r>
      <w:r>
        <w:rPr>
          <w:rFonts w:ascii="맑은 고딕" w:eastAsia="맑은 고딕" w:hAnsi="맑은 고딕"/>
          <w:b w:val="0"/>
          <w:sz w:val="20"/>
        </w:rPr>
        <w:t>불필요한 패키지와 취약점 수를 줄이고, 출처가 불명확한 이미지 사용을 막기 위해 적용한다.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적용 방법: </w:t>
      </w:r>
      <w:r>
        <w:rPr>
          <w:rFonts w:ascii="맑은 고딕" w:eastAsia="맑은 고딕" w:hAnsi="맑은 고딕"/>
          <w:b w:val="0"/>
          <w:sz w:val="20"/>
        </w:rPr>
        <w:t>공식 또는 유지관리 주체가 명확한 이미지를 사용한다. latest는 금지하고 python:3.12-slim, node:22-alpine, JRE처럼 명확한 버전을 사용한다.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확인/예외: </w:t>
      </w:r>
      <w:r>
        <w:rPr>
          <w:rFonts w:ascii="맑은 고딕" w:eastAsia="맑은 고딕" w:hAnsi="맑은 고딕"/>
          <w:b w:val="0"/>
          <w:sz w:val="20"/>
        </w:rPr>
        <w:t>Digest 고정은 관리 부담이 있으므로 운영 중요 이미지에 선택 적용한다. Alpine은 호환성 확인 후 사용한다.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</w:tcPr>
          <w:p>
            <w:pPr>
              <w:spacing w:after="0" w:line="240" w:lineRule="auto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FROM python:3.12-slim</w:t>
            </w:r>
          </w:p>
        </w:tc>
      </w:tr>
    </w:tbl>
    <w:p>
      <w:pPr>
        <w:spacing w:after="40"/>
        <w:rPr>
          <w:rFonts w:ascii="맑은 고딕" w:eastAsia="맑은 고딕" w:hAnsi="맑은 고딕" w:hint="default"/>
        </w:rPr>
      </w:pPr>
    </w:p>
    <w:p>
      <w:pPr>
        <w:spacing w:after="60" w:before="14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3"/>
        </w:rPr>
        <w:t>3.3 Secret·민감 파일 이미지 미포함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도입 이유: </w:t>
      </w:r>
      <w:r>
        <w:rPr>
          <w:rFonts w:ascii="맑은 고딕" w:eastAsia="맑은 고딕" w:hAnsi="맑은 고딕"/>
          <w:b w:val="0"/>
          <w:sz w:val="20"/>
        </w:rPr>
        <w:t>비밀번호, 키, 인증서가 이미지 레이어와 저장소에 남는 것을 막기 위해 적용한다.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적용 방법: </w:t>
      </w:r>
      <w:r>
        <w:rPr>
          <w:rFonts w:ascii="맑은 고딕" w:eastAsia="맑은 고딕" w:hAnsi="맑은 고딕"/>
          <w:b w:val="0"/>
          <w:sz w:val="20"/>
        </w:rPr>
        <w:t>.dockerignore에 .env, Key, 인증서, credentials 파일을 등록한다. Dockerfile의 COPY, ARG, ENV, RUN에 실제 Secret 값을 넣지 않는다.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확인/예외: </w:t>
      </w:r>
      <w:r>
        <w:rPr>
          <w:rFonts w:ascii="맑은 고딕" w:eastAsia="맑은 고딕" w:hAnsi="맑은 고딕"/>
          <w:b w:val="0"/>
          <w:sz w:val="20"/>
        </w:rPr>
        <w:t>실행 시점에 Docker Compose, Kubernetes Secret 또는 환경변수로 주입한다.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</w:tcPr>
          <w:p>
            <w:pPr>
              <w:spacing w:after="0" w:line="240" w:lineRule="auto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.env</w:t>
            </w:r>
            <w:r>
              <w:rPr>
                <w:rFonts w:ascii="맑은 고딕" w:eastAsia="맑은 고딕" w:hAnsi="맑은 고딕" w:hint="default"/>
              </w:rPr>
              <w:br/>
            </w:r>
            <w:r>
              <w:rPr>
                <w:rFonts w:ascii="맑은 고딕" w:eastAsia="맑은 고딕" w:hAnsi="맑은 고딕"/>
                <w:b w:val="0"/>
                <w:sz w:val="17"/>
              </w:rPr>
              <w:t>.env.*</w:t>
            </w:r>
            <w:r>
              <w:rPr>
                <w:rFonts w:ascii="맑은 고딕" w:eastAsia="맑은 고딕" w:hAnsi="맑은 고딕" w:hint="default"/>
              </w:rPr>
              <w:br/>
            </w:r>
            <w:r>
              <w:rPr>
                <w:rFonts w:ascii="맑은 고딕" w:eastAsia="맑은 고딕" w:hAnsi="맑은 고딕"/>
                <w:b w:val="0"/>
                <w:sz w:val="17"/>
              </w:rPr>
              <w:t>*.pem</w:t>
            </w:r>
            <w:r>
              <w:rPr>
                <w:rFonts w:ascii="맑은 고딕" w:eastAsia="맑은 고딕" w:hAnsi="맑은 고딕" w:hint="default"/>
              </w:rPr>
              <w:br/>
            </w:r>
            <w:r>
              <w:rPr>
                <w:rFonts w:ascii="맑은 고딕" w:eastAsia="맑은 고딕" w:hAnsi="맑은 고딕"/>
                <w:b w:val="0"/>
                <w:sz w:val="17"/>
              </w:rPr>
              <w:t>*.key</w:t>
            </w:r>
            <w:r>
              <w:rPr>
                <w:rFonts w:ascii="맑은 고딕" w:eastAsia="맑은 고딕" w:hAnsi="맑은 고딕" w:hint="default"/>
              </w:rPr>
              <w:br/>
            </w:r>
            <w:r>
              <w:rPr>
                <w:rFonts w:ascii="맑은 고딕" w:eastAsia="맑은 고딕" w:hAnsi="맑은 고딕"/>
                <w:b w:val="0"/>
                <w:sz w:val="17"/>
              </w:rPr>
              <w:t>secrets/</w:t>
            </w:r>
          </w:p>
        </w:tc>
      </w:tr>
    </w:tbl>
    <w:p>
      <w:pPr>
        <w:spacing w:after="40"/>
        <w:rPr>
          <w:rFonts w:ascii="맑은 고딕" w:eastAsia="맑은 고딕" w:hAnsi="맑은 고딕" w:hint="default"/>
        </w:rPr>
      </w:pPr>
    </w:p>
    <w:p>
      <w:pPr>
        <w:spacing w:after="40"/>
        <w:rPr>
          <w:lang w:eastAsia="ko-KR"/>
          <w:rFonts w:ascii="맑은 고딕" w:eastAsia="맑은 고딕" w:hAnsi="맑은 고딕" w:hint="eastAsia"/>
          <w:b/>
          <w:sz w:val="23"/>
          <w:rtl w:val="off"/>
        </w:rPr>
      </w:pPr>
    </w:p>
    <w:p>
      <w:pPr>
        <w:spacing w:after="4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3"/>
        </w:rPr>
        <w:t>3.4 불필요한 패키지·빌드 도구·캐시 제거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도입 이유: </w:t>
      </w:r>
      <w:r>
        <w:rPr>
          <w:rFonts w:ascii="맑은 고딕" w:eastAsia="맑은 고딕" w:hAnsi="맑은 고딕"/>
          <w:b w:val="0"/>
          <w:sz w:val="20"/>
        </w:rPr>
        <w:t>이미지 크기와 공격자가 사용할 수 있는 도구를 줄이기 위해 적용한다.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적용 방법: </w:t>
      </w:r>
      <w:r>
        <w:rPr>
          <w:rFonts w:ascii="맑은 고딕" w:eastAsia="맑은 고딕" w:hAnsi="맑은 고딕"/>
          <w:b w:val="0"/>
          <w:sz w:val="20"/>
        </w:rPr>
        <w:t>빌드 과정이 있는 서비스는 Multi-stage Build를 사용한다. OS 패키지를 설치하면 update와 install을 같은 RUN에서 실행하고 캐시를 삭제한다.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확인/예외: </w:t>
      </w:r>
      <w:r>
        <w:rPr>
          <w:rFonts w:ascii="맑은 고딕" w:eastAsia="맑은 고딕" w:hAnsi="맑은 고딕"/>
          <w:b w:val="0"/>
          <w:sz w:val="20"/>
        </w:rPr>
        <w:t>별도 빌드가 없고 최종 이미지에 빌드 도구가 남지 않는 서비스는 Multi-stage를 생략할 수 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</w:tcPr>
          <w:p>
            <w:pPr>
              <w:spacing w:after="0" w:line="240" w:lineRule="auto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RUN apt-get update \</w:t>
            </w:r>
            <w:r>
              <w:rPr>
                <w:rFonts w:ascii="맑은 고딕" w:eastAsia="맑은 고딕" w:hAnsi="맑은 고딕" w:hint="default"/>
              </w:rPr>
              <w:br/>
            </w:r>
            <w:r>
              <w:rPr>
                <w:rFonts w:ascii="맑은 고딕" w:eastAsia="맑은 고딕" w:hAnsi="맑은 고딕"/>
                <w:b w:val="0"/>
                <w:sz w:val="17"/>
              </w:rPr>
              <w:t xml:space="preserve"> &amp;&amp; apt-get install -y --no-install-recommends &lt;package&gt; \</w:t>
            </w:r>
            <w:r>
              <w:rPr>
                <w:rFonts w:ascii="맑은 고딕" w:eastAsia="맑은 고딕" w:hAnsi="맑은 고딕" w:hint="default"/>
              </w:rPr>
              <w:br/>
            </w:r>
            <w:r>
              <w:rPr>
                <w:rFonts w:ascii="맑은 고딕" w:eastAsia="맑은 고딕" w:hAnsi="맑은 고딕"/>
                <w:b w:val="0"/>
                <w:sz w:val="17"/>
              </w:rPr>
              <w:t xml:space="preserve"> &amp;&amp; rm -rf /var/lib/apt/lists/*</w:t>
            </w:r>
          </w:p>
        </w:tc>
      </w:tr>
    </w:tbl>
    <w:p>
      <w:pPr>
        <w:spacing w:after="40"/>
        <w:rPr>
          <w:rFonts w:ascii="맑은 고딕" w:eastAsia="맑은 고딕" w:hAnsi="맑은 고딕" w:hint="default"/>
        </w:rPr>
      </w:pPr>
    </w:p>
    <w:p>
      <w:pPr>
        <w:spacing w:after="60" w:before="14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3"/>
        </w:rPr>
        <w:t>3.5 의존성 및 외부 파일 관리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도입 이유: </w:t>
      </w:r>
      <w:r>
        <w:rPr>
          <w:rFonts w:ascii="맑은 고딕" w:eastAsia="맑은 고딕" w:hAnsi="맑은 고딕"/>
          <w:b w:val="0"/>
          <w:sz w:val="20"/>
        </w:rPr>
        <w:t>빌드 시점마다 의존성 버전이 바뀌거나 변조된 외부 파일이 포함되는 것을 막기 위해 적용한다.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적용 방법: </w:t>
      </w:r>
      <w:r>
        <w:rPr>
          <w:rFonts w:ascii="맑은 고딕" w:eastAsia="맑은 고딕" w:hAnsi="맑은 고딕"/>
          <w:b w:val="0"/>
          <w:sz w:val="20"/>
        </w:rPr>
        <w:t>언어 의존성을 설치하는 서비스는 Lock 파일을 사용한다. Node는 package-lock.json+npm ci, Python은 정확한 버전 또는 poetry.lock/uv.lock, Java는 Gradle·Maven 잠금 정책을 사용한다.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확인/예외: </w:t>
      </w:r>
      <w:r>
        <w:rPr>
          <w:rFonts w:ascii="맑은 고딕" w:eastAsia="맑은 고딕" w:hAnsi="맑은 고딕"/>
          <w:b w:val="0"/>
          <w:sz w:val="20"/>
        </w:rPr>
        <w:t>OS 패키지의 정확한 버전 고정은 필수가 아니다. 외부 URL에서 바이너리·압축파일을 직접 받는 경우에만 SHA-256 검증을 필수로 한다.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</w:tcPr>
          <w:p>
            <w:pPr>
              <w:spacing w:after="0" w:line="240" w:lineRule="auto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COPY package.json package-lock.json ./</w:t>
            </w:r>
            <w:r>
              <w:rPr>
                <w:rFonts w:ascii="맑은 고딕" w:eastAsia="맑은 고딕" w:hAnsi="맑은 고딕" w:hint="default"/>
              </w:rPr>
              <w:br/>
            </w:r>
            <w:r>
              <w:rPr>
                <w:rFonts w:ascii="맑은 고딕" w:eastAsia="맑은 고딕" w:hAnsi="맑은 고딕"/>
                <w:b w:val="0"/>
                <w:sz w:val="17"/>
              </w:rPr>
              <w:t>RUN npm ci --omit=dev</w:t>
            </w:r>
          </w:p>
        </w:tc>
      </w:tr>
    </w:tbl>
    <w:p>
      <w:pPr>
        <w:spacing w:after="40"/>
        <w:rPr>
          <w:rFonts w:ascii="맑은 고딕" w:eastAsia="맑은 고딕" w:hAnsi="맑은 고딕" w:hint="default"/>
        </w:rPr>
      </w:pPr>
    </w:p>
    <w:p>
      <w:pPr>
        <w:spacing w:after="60" w:before="14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3"/>
        </w:rPr>
        <w:t>3.6 파일 소유권과 권한 최소화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도입 이유: </w:t>
      </w:r>
      <w:r>
        <w:rPr>
          <w:rFonts w:ascii="맑은 고딕" w:eastAsia="맑은 고딕" w:hAnsi="맑은 고딕"/>
          <w:b w:val="0"/>
          <w:sz w:val="20"/>
        </w:rPr>
        <w:t>애플리케이션 코드와 설정 파일이 임의로 변경되는 것을 막기 위해 적용한다.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적용 방법: </w:t>
      </w:r>
      <w:r>
        <w:rPr>
          <w:rFonts w:ascii="맑은 고딕" w:eastAsia="맑은 고딕" w:hAnsi="맑은 고딕"/>
          <w:b w:val="0"/>
          <w:sz w:val="20"/>
        </w:rPr>
        <w:t>chmod 777은 금지한다. 코드와 설정 파일은 쓰기 권한을 최소화하고, output·cache·tmp처럼 런타임에 필요한 경로에만 쓰기 권한을 준다.</w:t>
      </w:r>
    </w:p>
    <w:p>
      <w:pPr>
        <w:spacing w:after="40" w:line="252" w:lineRule="auto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확인/예외: </w:t>
      </w:r>
      <w:r>
        <w:rPr>
          <w:rFonts w:ascii="맑은 고딕" w:eastAsia="맑은 고딕" w:hAnsi="맑은 고딕"/>
          <w:b w:val="0"/>
          <w:sz w:val="20"/>
        </w:rPr>
        <w:t>COPY --chown, --chmod는 필요한 경우에만 사용한다. 유지해야 하는 결과 파일은 Volume 또는 Kubernetes PVC에 저장한다.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</w:tcPr>
          <w:p>
            <w:pPr>
              <w:spacing w:after="0" w:line="240" w:lineRule="auto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sz w:val="17"/>
              </w:rPr>
              <w:t>RUN mkdir -p /app/output /app/cache \</w:t>
            </w:r>
            <w:r>
              <w:rPr>
                <w:rFonts w:ascii="맑은 고딕" w:eastAsia="맑은 고딕" w:hAnsi="맑은 고딕" w:hint="default"/>
              </w:rPr>
              <w:br/>
            </w:r>
            <w:r>
              <w:rPr>
                <w:rFonts w:ascii="맑은 고딕" w:eastAsia="맑은 고딕" w:hAnsi="맑은 고딕"/>
                <w:b w:val="0"/>
                <w:sz w:val="17"/>
              </w:rPr>
              <w:t xml:space="preserve"> &amp;&amp; chown -R 10001:10001 /app/output /app/cache</w:t>
            </w:r>
          </w:p>
        </w:tc>
      </w:tr>
    </w:tbl>
    <w:p>
      <w:pPr>
        <w:spacing w:after="40"/>
        <w:rPr>
          <w:rFonts w:ascii="맑은 고딕" w:eastAsia="맑은 고딕" w:hAnsi="맑은 고딕" w:hint="default"/>
        </w:rPr>
      </w:pPr>
    </w:p>
    <w:p>
      <w:pPr>
        <w:spacing w:after="100" w:before="20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7"/>
        </w:rPr>
        <w:t>4. Merge Request 제출 전 체크리스트</w:t>
      </w:r>
    </w:p>
    <w:p>
      <w:pPr>
        <w:spacing w:after="2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 w:val="0"/>
          <w:sz w:val="20"/>
        </w:rPr>
        <w:t>□ 최종 프로세스가 root가 아닌 사용자로 실행되는가?</w:t>
      </w:r>
    </w:p>
    <w:p>
      <w:pPr>
        <w:spacing w:after="2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 w:val="0"/>
          <w:sz w:val="20"/>
        </w:rPr>
        <w:t>□ 공식·검증된 베이스 이미지와 명확한 버전을 사용했는가?</w:t>
      </w:r>
    </w:p>
    <w:p>
      <w:pPr>
        <w:spacing w:after="2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 w:val="0"/>
          <w:sz w:val="20"/>
        </w:rPr>
        <w:t>□ .env, Key, 인증서, Secret이 이미지에 포함되지 않는가?</w:t>
      </w:r>
    </w:p>
    <w:p>
      <w:pPr>
        <w:spacing w:after="2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 w:val="0"/>
          <w:sz w:val="20"/>
        </w:rPr>
        <w:t>□ 최종 이미지에 불필요한 패키지와 빌드 도구가 없는가?</w:t>
      </w:r>
    </w:p>
    <w:p>
      <w:pPr>
        <w:spacing w:after="2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 w:val="0"/>
          <w:sz w:val="20"/>
        </w:rPr>
        <w:t>□ 언어 의존성을 설치한다면 Lock 파일을 사용했는가?</w:t>
      </w:r>
    </w:p>
    <w:p>
      <w:pPr>
        <w:spacing w:after="2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 w:val="0"/>
          <w:sz w:val="20"/>
        </w:rPr>
        <w:t>□ 외부 URL에서 파일을 받는다면 SHA-256을 확인했는가?</w:t>
      </w:r>
    </w:p>
    <w:p>
      <w:pPr>
        <w:spacing w:after="2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 w:val="0"/>
          <w:sz w:val="20"/>
        </w:rPr>
        <w:t>□ chmod 777을 사용하지 않았는가?</w:t>
      </w:r>
    </w:p>
    <w:p>
      <w:pPr>
        <w:spacing w:after="2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 w:val="0"/>
          <w:sz w:val="20"/>
        </w:rPr>
        <w:t>□ 실제로 쓰기가 필요한 경로에만 쓰기 권한을 허용했는가?</w:t>
      </w:r>
    </w:p>
    <w:p>
      <w:pPr>
        <w:spacing w:after="2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 w:val="0"/>
          <w:sz w:val="20"/>
        </w:rPr>
        <w:t>□ 적용할 수 없는 항목은 MR에 사유를 작성했는가?</w:t>
      </w:r>
    </w:p>
    <w:p>
      <w:pPr>
        <w:spacing w:after="40" w:before="120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/>
          <w:b/>
          <w:sz w:val="20"/>
        </w:rPr>
        <w:t xml:space="preserve">완료 기준: </w:t>
      </w:r>
      <w:r>
        <w:rPr>
          <w:rFonts w:ascii="맑은 고딕" w:eastAsia="맑은 고딕" w:hAnsi="맑은 고딕"/>
          <w:b w:val="0"/>
          <w:sz w:val="20"/>
        </w:rPr>
        <w:t>설정 작성 후 docker run, docker inspect, docker history 등으로 실제 적용 여부까지 확인한다.</w:t>
      </w:r>
    </w:p>
    <w:sectPr>
      <w:pgSz w:w="12240" w:h="15840"/>
      <w:pgMar w:top="850" w:right="964" w:bottom="850" w:left="964" w:header="720" w:footer="720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NanumSquare">
    <w:notTrueType w:val="false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NanumSquare" w:eastAsia="NanumSquare" w:hAnsi="NanumSquare"/>
        <w:b w:val="0"/>
        <w:sz w:val="17"/>
      </w:rPr>
      <w:t>Dockerfile 보안 공통 명세서 v1.1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NanumSquare" w:eastAsia="NanumSquare" w:hAnsi="NanumSquare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b/>
      <w:sz w:val="38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</cp:lastModifiedBy>
  <cp:revision>1</cp:revision>
  <dcterms:created xsi:type="dcterms:W3CDTF">2013-12-23T23:15:00Z</dcterms:created>
  <dcterms:modified xsi:type="dcterms:W3CDTF">2026-07-14T01:26:26Z</dcterms:modified>
  <cp:version>1100.0100.01</cp:version>
</cp:coreProperties>
</file>