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0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于成俊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                                         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2112066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ind w:firstLine="1800" w:firstLineChars="5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44"/>
          <w:szCs w:val="44"/>
          <w:lang w:val="en-US" w:eastAsia="zh-CN"/>
        </w:rPr>
        <w:t>差分攻击研究报告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实验要求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要求实现差分攻击算法（P. 73）,分析出</w:t>
      </w:r>
      <m:oMath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k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5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轮密钥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实验概述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差分密码分析是一个选择明文攻击。假设一个攻击者拥有大量的4元组（</w:t>
      </w:r>
      <m:oMath>
        <m:r>
          <m:rPr>
            <m:sty m:val="bi"/>
          </m:rPr>
          <w:rPr>
            <w:rFonts w:hint="default" w:ascii="Cambria Math" w:hAnsi="Cambria Math" w:cstheme="minorEastAsia"/>
            <w:sz w:val="28"/>
            <w:szCs w:val="28"/>
            <w:lang w:val="en-US" w:eastAsia="zh-CN"/>
          </w:rPr>
          <m:t>x</m:t>
        </m:r>
      </m:oMath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∗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，</w:t>
      </w:r>
      <m:oMath>
        <m:r>
          <m:rPr>
            <m:sty m:val="bi"/>
          </m:rPr>
          <w:rPr>
            <w:rFonts w:hint="default" w:ascii="Cambria Math" w:hAnsi="Cambria Math" w:cstheme="minorEastAsia"/>
            <w:sz w:val="28"/>
            <w:szCs w:val="28"/>
            <w:lang w:val="en-US" w:eastAsia="zh-CN"/>
          </w:rPr>
          <m:t>y</m:t>
        </m:r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，</w:t>
      </w:r>
      <m:oMath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y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∗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）, 其中异或值</w:t>
      </w:r>
      <m:oMath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eastAsia" w:ascii="Cambria Math" w:hAnsi="Cambria Math" w:cstheme="minorEastAsia"/>
                <w:sz w:val="28"/>
                <w:szCs w:val="28"/>
                <w:lang w:val="en-US" w:eastAsia="zh-CN"/>
              </w:rPr>
              <m:t>”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 xml:space="preserve"> =</w:t>
      </w:r>
      <m:oMath>
        <m:r>
          <m:rPr>
            <m:sty m:val="bi"/>
          </m:rPr>
          <w:rPr>
            <w:rFonts w:hint="default" w:ascii="Cambria Math" w:hAnsi="Cambria Math" w:cstheme="minorEastAsia"/>
            <w:sz w:val="28"/>
            <w:szCs w:val="28"/>
            <w:lang w:val="en-US" w:eastAsia="zh-CN"/>
          </w:rPr>
          <m:t xml:space="preserve">x </m:t>
        </m:r>
        <m:r>
          <m:rPr>
            <m:sty m:val="bi"/>
          </m:rPr>
          <w:rPr>
            <w:rFonts w:hint="eastAsia" w:ascii="Cambria Math" w:hAnsi="Cambria Math" w:eastAsia="微软雅黑" w:cs="微软雅黑"/>
            <w:sz w:val="28"/>
            <w:szCs w:val="28"/>
            <w:lang w:val="en-US" w:eastAsia="zh-CN"/>
          </w:rPr>
          <m:t>⊕</m:t>
        </m:r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∗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是固定的。明文</w:t>
      </w:r>
      <m:oMath>
        <m:r>
          <m:rPr>
            <m:sty m:val="bi"/>
          </m:rPr>
          <w:rPr>
            <w:rFonts w:hint="default" w:ascii="Cambria Math" w:hAnsi="Cambria Math" w:cstheme="minorEastAsia"/>
            <w:sz w:val="28"/>
            <w:szCs w:val="28"/>
            <w:lang w:val="en-US" w:eastAsia="zh-CN"/>
          </w:rPr>
          <m:t>x</m:t>
        </m:r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与</w:t>
      </w:r>
      <m:oMath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∗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用同一个密钥K加密分别得到密文</w:t>
      </w:r>
      <m:oMath>
        <m:r>
          <m:rPr>
            <m:sty m:val="bi"/>
          </m:rPr>
          <w:rPr>
            <w:rFonts w:hint="default" w:ascii="Cambria Math" w:hAnsi="Cambria Math" w:cstheme="minorEastAsia"/>
            <w:sz w:val="28"/>
            <w:szCs w:val="28"/>
            <w:lang w:val="en-US" w:eastAsia="zh-CN"/>
          </w:rPr>
          <m:t>y</m:t>
        </m:r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与</w:t>
      </w:r>
      <m:oMath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y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∗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。对这些4元组中的每一个，将应用所有可能的候选密钥来对该密码的最后一轮进行解密。对每一个候选密钥，计算某些状态比特的值，并确定它们的异或是否有一个确定的值(即对给定输入异或值的最可能取的值)，如果是，就把对应于特定候选密钥的计数器加1。在这个过程的最后，我们希望具有最高频率的候选密钥含有真正密钥那些比特的取值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（自己的理解）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 xml:space="preserve">易知 </w:t>
      </w:r>
      <m:oMath>
        <m:r>
          <m:rPr>
            <m:sty m:val="bi"/>
          </m:rPr>
          <w:rPr>
            <w:rFonts w:hint="default" w:ascii="Cambria Math" w:hAnsi="Cambria Math" w:cstheme="minorEastAsia"/>
            <w:sz w:val="28"/>
            <w:szCs w:val="28"/>
            <w:lang w:val="en-US" w:eastAsia="zh-CN"/>
          </w:rPr>
          <m:t>y</m:t>
        </m:r>
        <m:r>
          <m:rPr>
            <m:sty m:val="bi"/>
          </m:rPr>
          <w:rPr>
            <w:rFonts w:hint="eastAsia" w:ascii="Cambria Math" w:hAnsi="Cambria Math" w:eastAsia="微软雅黑" w:cs="微软雅黑"/>
            <w:sz w:val="28"/>
            <w:szCs w:val="28"/>
            <w:lang w:val="en-US" w:eastAsia="zh-CN"/>
          </w:rPr>
          <m:t>⊕</m:t>
        </m:r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y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∗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=</w:t>
      </w:r>
      <m:oMath>
        <m:r>
          <m:rPr>
            <m:sty m:val="bi"/>
          </m:rPr>
          <w:rPr>
            <w:rFonts w:hint="default" w:ascii="Cambria Math" w:hAnsi="Cambria Math" w:cstheme="minorEastAsia"/>
            <w:sz w:val="28"/>
            <w:szCs w:val="28"/>
            <w:lang w:val="en-US" w:eastAsia="zh-CN"/>
          </w:rPr>
          <m:t xml:space="preserve">x </m:t>
        </m:r>
        <m:r>
          <m:rPr>
            <m:sty m:val="bi"/>
          </m:rPr>
          <w:rPr>
            <w:rFonts w:hint="eastAsia" w:ascii="Cambria Math" w:hAnsi="Cambria Math" w:eastAsia="微软雅黑" w:cs="微软雅黑"/>
            <w:sz w:val="28"/>
            <w:szCs w:val="28"/>
            <w:lang w:val="en-US" w:eastAsia="zh-CN"/>
          </w:rPr>
          <m:t>⊕</m:t>
        </m:r>
      </m:oMath>
      <w:r>
        <w:rPr>
          <w:rFonts w:hint="eastAsia" w:hAnsi="Cambria Math" w:eastAsia="微软雅黑" w:cs="微软雅黑"/>
          <w:b/>
          <w:i w:val="0"/>
          <w:sz w:val="28"/>
          <w:szCs w:val="28"/>
          <w:lang w:val="en-US" w:eastAsia="zh-CN"/>
        </w:rPr>
        <w:t xml:space="preserve"> K </w:t>
      </w:r>
      <m:oMath>
        <m:r>
          <m:rPr>
            <m:sty m:val="bi"/>
          </m:rPr>
          <w:rPr>
            <w:rFonts w:hint="eastAsia" w:ascii="Cambria Math" w:hAnsi="Cambria Math" w:eastAsia="微软雅黑" w:cs="微软雅黑"/>
            <w:sz w:val="28"/>
            <w:szCs w:val="28"/>
            <w:lang w:val="en-US" w:eastAsia="zh-CN"/>
          </w:rPr>
          <m:t>⊕</m:t>
        </m:r>
      </m:oMath>
      <w:r>
        <w:rPr>
          <w:rFonts w:hint="eastAsia" w:hAnsi="Cambria Math" w:eastAsia="微软雅黑" w:cs="微软雅黑"/>
          <w:b/>
          <w:i w:val="0"/>
          <w:sz w:val="28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∗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 xml:space="preserve"> </w:t>
      </w:r>
      <m:oMath>
        <m:r>
          <m:rPr>
            <m:sty m:val="bi"/>
          </m:rPr>
          <w:rPr>
            <w:rFonts w:hint="eastAsia" w:ascii="Cambria Math" w:hAnsi="Cambria Math" w:eastAsia="微软雅黑" w:cs="微软雅黑"/>
            <w:sz w:val="28"/>
            <w:szCs w:val="28"/>
            <w:lang w:val="en-US" w:eastAsia="zh-CN"/>
          </w:rPr>
          <m:t>⊕</m:t>
        </m:r>
      </m:oMath>
      <w:r>
        <w:rPr>
          <w:rFonts w:hint="eastAsia" w:hAnsi="Cambria Math" w:eastAsia="微软雅黑" w:cs="微软雅黑"/>
          <w:b/>
          <w:i w:val="0"/>
          <w:sz w:val="28"/>
          <w:szCs w:val="28"/>
          <w:lang w:val="en-US" w:eastAsia="zh-CN"/>
        </w:rPr>
        <w:t xml:space="preserve"> K =</w:t>
      </w:r>
      <m:oMath>
        <m:r>
          <m:rPr>
            <m:sty m:val="bi"/>
          </m:rPr>
          <w:rPr>
            <w:rFonts w:hint="default" w:ascii="Cambria Math" w:hAnsi="Cambria Math" w:cstheme="minorEastAsia"/>
            <w:sz w:val="28"/>
            <w:szCs w:val="28"/>
            <w:lang w:val="en-US" w:eastAsia="zh-CN"/>
          </w:rPr>
          <m:t xml:space="preserve">x </m:t>
        </m:r>
        <m:r>
          <m:rPr>
            <m:sty m:val="bi"/>
          </m:rPr>
          <w:rPr>
            <w:rFonts w:hint="eastAsia" w:ascii="Cambria Math" w:hAnsi="Cambria Math" w:eastAsia="微软雅黑" w:cs="微软雅黑"/>
            <w:sz w:val="28"/>
            <w:szCs w:val="28"/>
            <w:lang w:val="en-US" w:eastAsia="zh-CN"/>
          </w:rPr>
          <m:t>⊕</m:t>
        </m:r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∗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，由此可以看出对于异或值，面对密钥可以直接“穿透过去”，所以选择异或值。但面对S盒就会发生改变。而S盒却有它的弱点，它可能分布不均匀，由此出现了差分分布表。从中选择概率最大的几个异或对，从而构成概率最大的差分链，再通过大量的明密文对和所有密钥来进行核对，找出成功率最高的密钥，即为所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实验步骤</w:t>
      </w:r>
    </w:p>
    <w:p>
      <w:pPr>
        <w:widowControl w:val="0"/>
        <w:numPr>
          <w:ilvl w:val="0"/>
          <w:numId w:val="2"/>
        </w:numPr>
        <w:jc w:val="both"/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首先实现SPN算法代码（因不是本次实验重点，所以代码详见cpp文件）</w:t>
      </w:r>
    </w:p>
    <w:p>
      <w:pPr>
        <w:widowControl w:val="0"/>
        <w:numPr>
          <w:ilvl w:val="0"/>
          <w:numId w:val="2"/>
        </w:numPr>
        <w:jc w:val="both"/>
        <w:rPr>
          <w:rFonts w:hint="default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由P71页差分分布表可知，（1011，0010）概率最大，还可以看出（0000，0000）的概率为1。所以选择1011作为两个输入的异或，并让其他位全为0，而着重分析不等于0的部分。由此构造明文对，我让</w:t>
      </w:r>
      <m:oMath>
        <m:r>
          <m:rPr>
            <m:sty m:val="bi"/>
          </m:rPr>
          <w:rPr>
            <w:rFonts w:hint="default" w:ascii="Cambria Math" w:hAnsi="Cambria Math" w:cstheme="minorEastAsia"/>
            <w:sz w:val="28"/>
            <w:szCs w:val="28"/>
            <w:lang w:val="en-US" w:eastAsia="zh-CN"/>
          </w:rPr>
          <m:t>x</m:t>
        </m:r>
      </m:oMath>
      <w:r>
        <m:rPr/>
        <w:rPr>
          <w:rFonts w:hint="eastAsia" w:hAnsi="Cambria Math" w:cstheme="minorEastAsia"/>
          <w:b/>
          <w:i w:val="0"/>
          <w:sz w:val="28"/>
          <w:szCs w:val="28"/>
          <w:lang w:val="en-US" w:eastAsia="zh-CN"/>
        </w:rPr>
        <w:t>&lt;2&gt;=1011,</w:t>
      </w:r>
      <m:oMath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∗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&lt;2&gt;=0000,而其他位我通过用2进制数，每次循环+1来实现大量的明文对。代码如下：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//明文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x1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[3000];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x2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[3000];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2999;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x1[i]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[17];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2999;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x2[i]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[17];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A[5]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B[9]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"00000000"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2999;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//明文前四位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&lt;= 3;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(A[k]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A[k]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A[k]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x1[i][k] = x2[i][k] = A[k];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//明文后八位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&lt;=7;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(B[k]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B[k]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B[k]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x1[i][8 + k] = x2[i][8 + k] = B[k];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//明文的5-8位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x1[i][5] = x2[i][5]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x1[i][4] = x1[i][6] = x1[i][7]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x2[i][4] = x2[i][6] = x2[i][7]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x1[i][16] = x2[i][16]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+ 1) % 256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 w:val="0"/>
        <w:numPr>
          <w:numId w:val="0"/>
        </w:numPr>
        <w:jc w:val="both"/>
        <w:rPr>
          <w:rFonts w:hint="default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default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用SPN算法生成密文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//密文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y1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[3000];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y2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[3000];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2999;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y1[i]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[17];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y1[i] = SPN(x1[i], 4, 4,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2999;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y2[i]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[17];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y2[i] = SPN(x2[i], 4, 4, 4);</w:t>
      </w:r>
    </w:p>
    <w:p>
      <w:pPr>
        <w:widowControl w:val="0"/>
        <w:numPr>
          <w:numId w:val="0"/>
        </w:numPr>
        <w:jc w:val="both"/>
        <w:rPr>
          <w:rFonts w:hint="default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default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再通过二进制数来实现所有的密钥（256个）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//密钥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k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[256];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count[256];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255;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7;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k[0][i]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k[0][8]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255;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7;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(k[i-1][j]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k[i][j]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k[i][8]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(j++;;j++)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&gt; 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k[i][j] = k[i - 1][j];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k[i][j]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k[i][8]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 w:val="0"/>
        <w:numPr>
          <w:numId w:val="0"/>
        </w:numPr>
        <w:jc w:val="both"/>
        <w:rPr>
          <w:rFonts w:hint="default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default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hAnsi="Cambria Math" w:cstheme="minorEastAsia"/>
          <w:b/>
          <w:bCs/>
          <w:i w:val="0"/>
          <w:sz w:val="28"/>
          <w:szCs w:val="28"/>
          <w:lang w:val="en-US" w:eastAsia="zh-CN"/>
        </w:rPr>
        <w:t>接着按书中的伪代码，写循环部分的代码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2999;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0,m=8; j &lt;= 3; j++,m++)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(y1[i][j] == y2[i][j] &amp;&amp; y1[i][m] == y2[i][m])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255;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v2[2][5];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v4[2][5];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u2[3][5];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u4[3][5];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4, n = 12, h = 0; h &lt;= 3; m++, n++, h++)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(y1[i][m] == k[j][h])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v2[0][h]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v2[0][h]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(y1[i][n] == k[j][h+4])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v4[0][h]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v4[0][h]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v2[0][4]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v4[0][4]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NS(v2[0],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NS(v4[0],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&lt;= 3;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u2[0][n] = v2[0][n];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u4[0][n] = v4[0][n];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u2[0][4]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u4[0][4]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4, n = 12, h = 0; h &lt;= 3; m++, n++, h++)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(y2[i][m] == k[j][h])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v2[1][h]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v2[1][h]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(y2[i][n] == k[j][h + 4])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v4[1][h]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v4[1][h]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v2[1][4]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v4[1][4]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NS(v2[1],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NS(v4[1],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&lt;= 3;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u2[1][n] = v2[1][n];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u4[1][n] = v4[1][n];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u2[1][4]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u4[1][4]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&lt;= 3;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(u2[0][n] == u2[1][n])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u2[2][n]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u2[2][n]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(u4[0][n] == u4[1][n])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u4[2][n]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u4[2][n]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u2[2][4]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u4[2][4]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(strcmp(u2[2],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"0110"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== 0 &amp;&amp; strcmp(u4[2],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"0110"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count[j]++;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255;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(count[i] &gt; max)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count[i];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7;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k[index][i];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EastAsia"/>
          <w:b/>
          <w:bCs/>
          <w:i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i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sz w:val="30"/>
          <w:szCs w:val="30"/>
          <w:lang w:val="en-US" w:eastAsia="zh-CN"/>
        </w:rPr>
        <w:t>最终得到</w:t>
      </w:r>
      <m:oMath>
        <m:sSup>
          <m:sSupP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k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EastAsia"/>
                <w:sz w:val="28"/>
                <w:szCs w:val="28"/>
                <w:lang w:val="en-US" w:eastAsia="zh-CN"/>
              </w:rPr>
              <m:t>5</m:t>
            </m:r>
            <m:ctrlPr>
              <w:rPr>
                <w:rFonts w:ascii="Cambria Math" w:hAnsi="Cambria Math" w:cstheme="minorEastAsia"/>
                <w:b/>
                <w:bCs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asciiTheme="minorEastAsia" w:hAnsiTheme="minorEastAsia" w:cstheme="minorEastAsia"/>
          <w:b/>
          <w:bCs/>
          <w:i w:val="0"/>
          <w:sz w:val="30"/>
          <w:szCs w:val="30"/>
          <w:lang w:val="en-US" w:eastAsia="zh-CN"/>
        </w:rPr>
        <w:t>轮密钥的5-8位和13-16位。</w:t>
      </w:r>
    </w:p>
    <w:p>
      <w:pPr>
        <w:widowControl w:val="0"/>
        <w:numPr>
          <w:numId w:val="0"/>
        </w:numPr>
        <w:jc w:val="both"/>
        <w:rPr>
          <w:rFonts w:hint="default" w:hAnsi="Cambria Math" w:cstheme="minorEastAsia"/>
          <w:b/>
          <w:bCs/>
          <w:i w:val="0"/>
          <w:sz w:val="28"/>
          <w:szCs w:val="28"/>
          <w:lang w:val="en-US" w:eastAsia="zh-CN"/>
        </w:rPr>
      </w:pPr>
    </w:p>
    <w:p>
      <w:pPr>
        <w:tabs>
          <w:tab w:val="left" w:pos="152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52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525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71D7C"/>
    <w:multiLevelType w:val="singleLevel"/>
    <w:tmpl w:val="A1471D7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728666"/>
    <w:multiLevelType w:val="singleLevel"/>
    <w:tmpl w:val="EE7286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2E31024C"/>
    <w:rsid w:val="55B558D6"/>
    <w:rsid w:val="571B6615"/>
    <w:rsid w:val="64BA5891"/>
    <w:rsid w:val="6A12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1399</Words>
  <Characters>3017</Characters>
  <Lines>0</Lines>
  <Paragraphs>0</Paragraphs>
  <TotalTime>1</TotalTime>
  <ScaleCrop>false</ScaleCrop>
  <LinksUpToDate>false</LinksUpToDate>
  <CharactersWithSpaces>5248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2023-04-14T08:22:00Z</dcterms:created>
  <dc:creator>于成俊</dc:creator>
  <cp:lastModifiedBy>于成俊</cp:lastModifiedBy>
  <dcterms:modified xsi:type="dcterms:W3CDTF">2023-04-22T12:56:49Z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79FD41C6FAA64660B606099A7C1FFE74_11</vt:lpwstr>
  </property>
</Properties>
</file>