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352D" w:rsidRPr="00F2352D" w:rsidRDefault="00F2352D" w:rsidP="00F2352D">
      <w:pPr>
        <w:jc w:val="center"/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F2352D">
        <w:rPr>
          <w:rFonts w:ascii="Times New Roman" w:hAnsi="Times New Roman" w:cs="Times New Roman"/>
          <w:b/>
          <w:sz w:val="32"/>
          <w:szCs w:val="28"/>
          <w:u w:val="single"/>
        </w:rPr>
        <w:t xml:space="preserve">PENTAHO </w:t>
      </w:r>
      <w:r>
        <w:rPr>
          <w:rFonts w:ascii="Times New Roman" w:hAnsi="Times New Roman" w:cs="Times New Roman"/>
          <w:b/>
          <w:sz w:val="32"/>
          <w:szCs w:val="28"/>
          <w:u w:val="single"/>
        </w:rPr>
        <w:t>Tool</w:t>
      </w:r>
      <w:r w:rsidR="009B79FF">
        <w:rPr>
          <w:rFonts w:ascii="Times New Roman" w:hAnsi="Times New Roman" w:cs="Times New Roman"/>
          <w:b/>
          <w:sz w:val="32"/>
          <w:szCs w:val="28"/>
          <w:u w:val="single"/>
        </w:rPr>
        <w:t xml:space="preserve"> Installation</w:t>
      </w:r>
      <w:bookmarkStart w:id="0" w:name="_GoBack"/>
      <w:bookmarkEnd w:id="0"/>
    </w:p>
    <w:p w:rsidR="00C434B0" w:rsidRDefault="00C434B0"/>
    <w:p w:rsidR="00F2352D" w:rsidRPr="00F61C0D" w:rsidRDefault="00F2352D" w:rsidP="00F2352D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F2352D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STEP 1</w:t>
      </w:r>
      <w:r w:rsidRPr="00F2352D">
        <w:rPr>
          <w:rFonts w:ascii="Times New Roman" w:hAnsi="Times New Roman" w:cs="Times New Roman"/>
          <w:color w:val="000000" w:themeColor="text1"/>
          <w:sz w:val="28"/>
          <w:szCs w:val="24"/>
          <w:shd w:val="clear" w:color="auto" w:fill="FFFFFF"/>
        </w:rPr>
        <w:t>:</w:t>
      </w:r>
      <w:r w:rsidRPr="004137D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61C0D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Download Pentaho</w:t>
      </w:r>
    </w:p>
    <w:p w:rsidR="00F2352D" w:rsidRPr="004137DD" w:rsidRDefault="00F2352D" w:rsidP="00F2352D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414141"/>
          <w:sz w:val="60"/>
          <w:szCs w:val="60"/>
          <w:lang w:eastAsia="en-IN"/>
        </w:rPr>
      </w:pPr>
      <w:r w:rsidRPr="004137DD">
        <w:rPr>
          <w:rFonts w:ascii="ff4" w:eastAsia="Times New Roman" w:hAnsi="ff4" w:cs="Times New Roman"/>
          <w:color w:val="414141"/>
          <w:sz w:val="60"/>
          <w:szCs w:val="60"/>
          <w:lang w:eastAsia="en-IN"/>
        </w:rPr>
        <w:t xml:space="preserve">You can download the files from this </w:t>
      </w:r>
      <w:r w:rsidRPr="004137DD">
        <w:rPr>
          <w:rFonts w:ascii="ff4" w:eastAsia="Times New Roman" w:hAnsi="ff4" w:cs="Times New Roman"/>
          <w:color w:val="CC0000"/>
          <w:sz w:val="60"/>
          <w:szCs w:val="60"/>
          <w:lang w:eastAsia="en-IN"/>
        </w:rPr>
        <w:t>link</w:t>
      </w:r>
      <w:r w:rsidRPr="004137DD">
        <w:rPr>
          <w:rFonts w:ascii="ff4" w:eastAsia="Times New Roman" w:hAnsi="ff4" w:cs="Times New Roman"/>
          <w:color w:val="414141"/>
          <w:sz w:val="60"/>
          <w:szCs w:val="60"/>
          <w:lang w:eastAsia="en-IN"/>
        </w:rPr>
        <w:t>.</w:t>
      </w:r>
    </w:p>
    <w:p w:rsidR="00F2352D" w:rsidRPr="004137DD" w:rsidRDefault="00F2352D" w:rsidP="00F2352D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414141"/>
          <w:sz w:val="60"/>
          <w:szCs w:val="60"/>
          <w:lang w:eastAsia="en-IN"/>
        </w:rPr>
      </w:pPr>
      <w:r w:rsidRPr="004137DD">
        <w:rPr>
          <w:rFonts w:ascii="ff4" w:eastAsia="Times New Roman" w:hAnsi="ff4" w:cs="Times New Roman"/>
          <w:color w:val="414141"/>
          <w:sz w:val="60"/>
          <w:szCs w:val="60"/>
          <w:lang w:eastAsia="en-IN"/>
        </w:rPr>
        <w:t>The page will look something like this:</w:t>
      </w:r>
    </w:p>
    <w:p w:rsidR="00F2352D" w:rsidRPr="004137DD" w:rsidRDefault="00F2352D" w:rsidP="00F2352D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414141"/>
          <w:sz w:val="60"/>
          <w:szCs w:val="60"/>
          <w:lang w:eastAsia="en-IN"/>
        </w:rPr>
      </w:pPr>
      <w:r w:rsidRPr="004137DD">
        <w:rPr>
          <w:rFonts w:ascii="ff4" w:eastAsia="Times New Roman" w:hAnsi="ff4" w:cs="Times New Roman"/>
          <w:color w:val="414141"/>
          <w:sz w:val="60"/>
          <w:szCs w:val="60"/>
          <w:lang w:eastAsia="en-IN"/>
        </w:rPr>
        <w:t xml:space="preserve">You can download the files from this </w:t>
      </w:r>
      <w:r w:rsidRPr="004137DD">
        <w:rPr>
          <w:rFonts w:ascii="ff4" w:eastAsia="Times New Roman" w:hAnsi="ff4" w:cs="Times New Roman"/>
          <w:color w:val="CC0000"/>
          <w:sz w:val="60"/>
          <w:szCs w:val="60"/>
          <w:lang w:eastAsia="en-IN"/>
        </w:rPr>
        <w:t>link</w:t>
      </w:r>
      <w:r w:rsidRPr="004137DD">
        <w:rPr>
          <w:rFonts w:ascii="ff4" w:eastAsia="Times New Roman" w:hAnsi="ff4" w:cs="Times New Roman"/>
          <w:color w:val="414141"/>
          <w:sz w:val="60"/>
          <w:szCs w:val="60"/>
          <w:lang w:eastAsia="en-IN"/>
        </w:rPr>
        <w:t>.</w:t>
      </w:r>
    </w:p>
    <w:p w:rsidR="00F2352D" w:rsidRPr="004137DD" w:rsidRDefault="00F2352D" w:rsidP="00F2352D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414141"/>
          <w:sz w:val="60"/>
          <w:szCs w:val="60"/>
          <w:lang w:eastAsia="en-IN"/>
        </w:rPr>
      </w:pPr>
      <w:r w:rsidRPr="004137DD">
        <w:rPr>
          <w:rFonts w:ascii="ff4" w:eastAsia="Times New Roman" w:hAnsi="ff4" w:cs="Times New Roman"/>
          <w:color w:val="414141"/>
          <w:sz w:val="60"/>
          <w:szCs w:val="60"/>
          <w:lang w:eastAsia="en-IN"/>
        </w:rPr>
        <w:t>The page will look something like this:</w:t>
      </w:r>
    </w:p>
    <w:p w:rsidR="00F2352D" w:rsidRPr="004137DD" w:rsidRDefault="00F2352D" w:rsidP="00F2352D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414141"/>
          <w:sz w:val="60"/>
          <w:szCs w:val="60"/>
          <w:lang w:eastAsia="en-IN"/>
        </w:rPr>
      </w:pPr>
      <w:r w:rsidRPr="004137DD">
        <w:rPr>
          <w:rFonts w:ascii="ff4" w:eastAsia="Times New Roman" w:hAnsi="ff4" w:cs="Times New Roman"/>
          <w:color w:val="414141"/>
          <w:sz w:val="60"/>
          <w:szCs w:val="60"/>
          <w:lang w:eastAsia="en-IN"/>
        </w:rPr>
        <w:t xml:space="preserve">You can download the files from this </w:t>
      </w:r>
      <w:r w:rsidRPr="004137DD">
        <w:rPr>
          <w:rFonts w:ascii="ff4" w:eastAsia="Times New Roman" w:hAnsi="ff4" w:cs="Times New Roman"/>
          <w:color w:val="CC0000"/>
          <w:sz w:val="60"/>
          <w:szCs w:val="60"/>
          <w:lang w:eastAsia="en-IN"/>
        </w:rPr>
        <w:t>link</w:t>
      </w:r>
      <w:r w:rsidRPr="004137DD">
        <w:rPr>
          <w:rFonts w:ascii="ff4" w:eastAsia="Times New Roman" w:hAnsi="ff4" w:cs="Times New Roman"/>
          <w:color w:val="414141"/>
          <w:sz w:val="60"/>
          <w:szCs w:val="60"/>
          <w:lang w:eastAsia="en-IN"/>
        </w:rPr>
        <w:t>.</w:t>
      </w:r>
    </w:p>
    <w:p w:rsidR="00F2352D" w:rsidRPr="004137DD" w:rsidRDefault="00F2352D" w:rsidP="00F2352D">
      <w:pPr>
        <w:shd w:val="clear" w:color="auto" w:fill="FFFFFF"/>
        <w:spacing w:after="0" w:line="0" w:lineRule="auto"/>
        <w:rPr>
          <w:rFonts w:ascii="ff4" w:eastAsia="Times New Roman" w:hAnsi="ff4" w:cs="Times New Roman"/>
          <w:color w:val="414141"/>
          <w:sz w:val="60"/>
          <w:szCs w:val="60"/>
          <w:lang w:eastAsia="en-IN"/>
        </w:rPr>
      </w:pPr>
      <w:r w:rsidRPr="004137DD">
        <w:rPr>
          <w:rFonts w:ascii="ff4" w:eastAsia="Times New Roman" w:hAnsi="ff4" w:cs="Times New Roman"/>
          <w:color w:val="414141"/>
          <w:sz w:val="60"/>
          <w:szCs w:val="60"/>
          <w:lang w:eastAsia="en-IN"/>
        </w:rPr>
        <w:t>The page will look something like this:</w:t>
      </w:r>
    </w:p>
    <w:p w:rsidR="00F2352D" w:rsidRDefault="00F2352D" w:rsidP="00F235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Download the files using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this link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:</w:t>
      </w:r>
    </w:p>
    <w:p w:rsidR="00F61C0D" w:rsidRDefault="00F2352D" w:rsidP="00F61C0D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</w:t>
      </w:r>
      <w:hyperlink r:id="rId5" w:history="1">
        <w:r w:rsidRPr="00787436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https://www.hitachivantara.com/en-us/products/lumada-dataops/data-integration-analytics/pentaho-community-edition.html</w:t>
        </w:r>
      </w:hyperlink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</w:t>
      </w:r>
    </w:p>
    <w:p w:rsidR="00F61C0D" w:rsidRPr="00F61C0D" w:rsidRDefault="00F61C0D" w:rsidP="00F61C0D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F2352D" w:rsidRDefault="00F2352D">
      <w:r>
        <w:rPr>
          <w:noProof/>
          <w:lang w:eastAsia="en-IN"/>
        </w:rPr>
        <w:drawing>
          <wp:inline distT="0" distB="0" distL="0" distR="0" wp14:anchorId="5FD29ED3" wp14:editId="547BB09D">
            <wp:extent cx="5731510" cy="33096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C0D" w:rsidRDefault="00F61C0D"/>
    <w:p w:rsidR="00F61C0D" w:rsidRDefault="00F61C0D" w:rsidP="00F61C0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F61C0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STEP 2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802C2D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Install the Java Dependencies</w:t>
      </w:r>
    </w:p>
    <w:p w:rsidR="00F61C0D" w:rsidRDefault="00F61C0D" w:rsidP="00F61C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61C0D" w:rsidRPr="005C5D23" w:rsidRDefault="00F61C0D" w:rsidP="00F61C0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Download JDK and JRE files from the below links.</w:t>
      </w:r>
    </w:p>
    <w:p w:rsidR="00F61C0D" w:rsidRPr="005C5D23" w:rsidRDefault="00F61C0D" w:rsidP="00F61C0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JDK link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</w:t>
      </w:r>
      <w:r w:rsidRPr="005C5D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https://www.oracle.com/in/java/technologies/downloads/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).</w:t>
      </w:r>
    </w:p>
    <w:p w:rsidR="00F61C0D" w:rsidRPr="005C5D23" w:rsidRDefault="00F61C0D" w:rsidP="00F61C0D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JRE link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(</w:t>
      </w:r>
      <w:r w:rsidRPr="005C5D2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https://www.java.com/en/download/manual.jsp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).</w:t>
      </w:r>
    </w:p>
    <w:p w:rsidR="00F61C0D" w:rsidRDefault="00F61C0D"/>
    <w:p w:rsidR="00F61C0D" w:rsidRPr="00191CEE" w:rsidRDefault="00F61C0D" w:rsidP="00F61C0D">
      <w:pP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  <w:r w:rsidRPr="00F61C0D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STEP 3: </w:t>
      </w:r>
      <w:r w:rsidRPr="00191CEE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Set Up the Environment Variables</w:t>
      </w:r>
    </w:p>
    <w:p w:rsidR="00F61C0D" w:rsidRDefault="00F61C0D" w:rsidP="00F61C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There are three Environment Variables that you need to set up.</w:t>
      </w:r>
    </w:p>
    <w:p w:rsidR="00F61C0D" w:rsidRPr="00F61C0D" w:rsidRDefault="00F61C0D" w:rsidP="00F61C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Type in “Environment Variables” in the Windows Search Bar like this</w:t>
      </w:r>
    </w:p>
    <w:p w:rsidR="00F61C0D" w:rsidRDefault="00F61C0D">
      <w:r>
        <w:rPr>
          <w:noProof/>
          <w:lang w:eastAsia="en-IN"/>
        </w:rPr>
        <w:lastRenderedPageBreak/>
        <w:drawing>
          <wp:inline distT="0" distB="0" distL="0" distR="0" wp14:anchorId="4AB54164" wp14:editId="269A6DB3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C0D" w:rsidRDefault="00F61C0D"/>
    <w:p w:rsidR="00F61C0D" w:rsidRDefault="00F61C0D" w:rsidP="00F61C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Click on Edit the system environment variables” option.</w:t>
      </w:r>
    </w:p>
    <w:p w:rsidR="00D55E7F" w:rsidRPr="00D55E7F" w:rsidRDefault="00F61C0D" w:rsidP="00D55E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System Properties window will open, Click on “Environment Variables” button at the bottom.</w:t>
      </w:r>
    </w:p>
    <w:p w:rsidR="00F61C0D" w:rsidRDefault="00F61C0D"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eastAsia="en-IN"/>
        </w:rPr>
        <w:drawing>
          <wp:inline distT="0" distB="0" distL="0" distR="0" wp14:anchorId="44BC0C48" wp14:editId="7D300AA2">
            <wp:extent cx="5191125" cy="4362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2-11-15 16302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862" cy="4363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C0D" w:rsidRDefault="00F61C0D" w:rsidP="00F61C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>Popup window will be opened.</w:t>
      </w:r>
    </w:p>
    <w:p w:rsidR="00F61C0D" w:rsidRDefault="00D55E7F">
      <w:r>
        <w:rPr>
          <w:noProof/>
          <w:lang w:eastAsia="en-IN"/>
        </w:rPr>
        <w:drawing>
          <wp:inline distT="0" distB="0" distL="0" distR="0" wp14:anchorId="60B65E89" wp14:editId="4F559CE3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E7F" w:rsidRDefault="00D55E7F"/>
    <w:p w:rsidR="00D55E7F" w:rsidRPr="005E39B7" w:rsidRDefault="00D55E7F" w:rsidP="00D55E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5E39B7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We need to add three new System variables</w:t>
      </w:r>
      <w:r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>.</w:t>
      </w:r>
    </w:p>
    <w:p w:rsidR="00D55E7F" w:rsidRPr="00D55E7F" w:rsidRDefault="00D55E7F" w:rsidP="00D55E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Click the </w:t>
      </w:r>
      <w:r w:rsidRPr="00D55E7F">
        <w:rPr>
          <w:rFonts w:ascii="Times New Roman" w:hAnsi="Times New Roman" w:cs="Times New Roman"/>
          <w:b/>
          <w:color w:val="414141"/>
          <w:sz w:val="24"/>
          <w:szCs w:val="24"/>
          <w:shd w:val="clear" w:color="auto" w:fill="FFFFFF"/>
        </w:rPr>
        <w:t>New</w:t>
      </w:r>
      <w:r w:rsidRPr="005E39B7"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button under </w:t>
      </w:r>
      <w:r w:rsidRPr="00D55E7F">
        <w:rPr>
          <w:rFonts w:ascii="Times New Roman" w:hAnsi="Times New Roman" w:cs="Times New Roman"/>
          <w:b/>
          <w:color w:val="414141"/>
          <w:sz w:val="24"/>
          <w:szCs w:val="24"/>
          <w:shd w:val="clear" w:color="auto" w:fill="FFFFFF"/>
        </w:rPr>
        <w:t>System variables</w:t>
      </w:r>
      <w:r>
        <w:rPr>
          <w:rFonts w:ascii="Times New Roman" w:hAnsi="Times New Roman" w:cs="Times New Roman"/>
          <w:color w:val="414141"/>
          <w:sz w:val="24"/>
          <w:szCs w:val="24"/>
          <w:shd w:val="clear" w:color="auto" w:fill="FFFFFF"/>
        </w:rPr>
        <w:t xml:space="preserve"> and enter the variable name and value</w:t>
      </w:r>
    </w:p>
    <w:p w:rsidR="00D55E7F" w:rsidRPr="005E39B7" w:rsidRDefault="00D55E7F" w:rsidP="00D55E7F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D55E7F" w:rsidRDefault="00D55E7F" w:rsidP="00D55E7F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eastAsia="en-IN"/>
        </w:rPr>
        <w:drawing>
          <wp:inline distT="0" distB="0" distL="0" distR="0" wp14:anchorId="3E77B141" wp14:editId="10D7EC53">
            <wp:extent cx="5731510" cy="141287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ent jav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E7F" w:rsidRDefault="00D55E7F" w:rsidP="00D55E7F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shd w:val="clear" w:color="auto" w:fill="FFFFFF"/>
          <w:lang w:eastAsia="en-IN"/>
        </w:rPr>
        <w:drawing>
          <wp:inline distT="0" distB="0" distL="0" distR="0" wp14:anchorId="4691DA3C" wp14:editId="646DFE78">
            <wp:extent cx="5731510" cy="1428115"/>
            <wp:effectExtent l="0" t="0" r="254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ent hom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E7F" w:rsidRDefault="00D55E7F" w:rsidP="00356949">
      <w:pPr>
        <w:pStyle w:val="ListParagraph"/>
      </w:pPr>
      <w:r>
        <w:rPr>
          <w:noProof/>
          <w:shd w:val="clear" w:color="auto" w:fill="FFFFFF"/>
          <w:lang w:eastAsia="en-IN"/>
        </w:rPr>
        <w:drawing>
          <wp:inline distT="0" distB="0" distL="0" distR="0" wp14:anchorId="6AC83727" wp14:editId="1DF8D326">
            <wp:extent cx="5731510" cy="139319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java hom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949" w:rsidRDefault="00356949" w:rsidP="00356949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356949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lastRenderedPageBreak/>
        <w:t>STEP 4</w:t>
      </w:r>
      <w:r w:rsidRPr="0035694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: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Open the Pentaho</w:t>
      </w:r>
      <w:r w:rsidRPr="00D61314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File</w:t>
      </w:r>
    </w:p>
    <w:p w:rsidR="00356949" w:rsidRDefault="00356949" w:rsidP="00356949">
      <w:r>
        <w:rPr>
          <w:noProof/>
          <w:lang w:eastAsia="en-IN"/>
        </w:rPr>
        <w:drawing>
          <wp:inline distT="0" distB="0" distL="0" distR="0" wp14:anchorId="27FEF8B4" wp14:editId="7F40D540">
            <wp:extent cx="5731510" cy="30714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DE7" w:rsidRDefault="00417DE7" w:rsidP="00356949"/>
    <w:p w:rsidR="00417DE7" w:rsidRDefault="00417DE7" w:rsidP="00417D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Double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Click on </w:t>
      </w:r>
      <w:r w:rsidRPr="00417DE7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Spoon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417DE7" w:rsidRPr="00417DE7" w:rsidRDefault="00417DE7" w:rsidP="00417DE7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417DE7" w:rsidRDefault="00417DE7" w:rsidP="00F4433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417DE7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Pentaho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Tool will be opened</w:t>
      </w:r>
    </w:p>
    <w:p w:rsidR="00417DE7" w:rsidRPr="00417DE7" w:rsidRDefault="00417DE7" w:rsidP="00417DE7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F61C0D" w:rsidRPr="00417DE7" w:rsidRDefault="00417DE7" w:rsidP="00417DE7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1BC37948" wp14:editId="17A3CCDC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1C0D" w:rsidRPr="00417D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f4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752C11"/>
    <w:multiLevelType w:val="hybridMultilevel"/>
    <w:tmpl w:val="440ABF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D43B08"/>
    <w:multiLevelType w:val="hybridMultilevel"/>
    <w:tmpl w:val="F5DA61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80104B"/>
    <w:multiLevelType w:val="hybridMultilevel"/>
    <w:tmpl w:val="9CD067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790CCD"/>
    <w:multiLevelType w:val="hybridMultilevel"/>
    <w:tmpl w:val="924620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52D"/>
    <w:rsid w:val="002F257F"/>
    <w:rsid w:val="00356949"/>
    <w:rsid w:val="00417DE7"/>
    <w:rsid w:val="009B79FF"/>
    <w:rsid w:val="009D391A"/>
    <w:rsid w:val="00C434B0"/>
    <w:rsid w:val="00D55E7F"/>
    <w:rsid w:val="00F2352D"/>
    <w:rsid w:val="00F61C0D"/>
    <w:rsid w:val="00F67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33D41"/>
  <w15:chartTrackingRefBased/>
  <w15:docId w15:val="{FC286661-7594-4DAA-A27D-4EF34CE57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35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35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35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hitachivantara.com/en-us/products/lumada-dataops/data-integration-analytics/pentaho-community-edition.html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Anandhakumar Radhakrishnan</dc:creator>
  <cp:keywords/>
  <dc:description/>
  <cp:lastModifiedBy>Anandhakumar Radhakrishnan</cp:lastModifiedBy>
  <cp:revision>3</cp:revision>
  <dcterms:created xsi:type="dcterms:W3CDTF">2022-11-15T12:54:00Z</dcterms:created>
  <dcterms:modified xsi:type="dcterms:W3CDTF">2022-11-15T12:55:00Z</dcterms:modified>
</cp:coreProperties>
</file>