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舱体消杀 · 改机后怎么写（一件）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仅内部 · 未公开。不是正式法律意见。权要由代理师定稿。 余光件仍然暂停。现机结论仍成立：不改机就没有独立件。 本篇只在「愿意改机器」的前提下写。不编杀菌率、不测壁面刮菌。 对照：</w:t>
      </w:r>
      <w:r>
        <w:rPr>
          <w:rFonts w:ascii="微软雅黑" w:hAnsi="微软雅黑" w:eastAsia="微软雅黑"/>
          <w:color w:val="555555"/>
        </w:rPr>
        <w:t>PAT-IDEA-028</w:t>
      </w:r>
      <w:r>
        <w:rPr>
          <w:rFonts w:ascii="微软雅黑" w:hAnsi="微软雅黑" w:eastAsia="微软雅黑"/>
          <w:b w:val="0"/>
          <w:color w:val="555555"/>
        </w:rPr>
        <w:t xml:space="preserve"> / </w:t>
      </w:r>
      <w:r>
        <w:rPr>
          <w:rFonts w:ascii="微软雅黑" w:hAnsi="微软雅黑" w:eastAsia="微软雅黑"/>
          <w:color w:val="555555"/>
        </w:rPr>
        <w:t>029</w:t>
      </w:r>
      <w:r>
        <w:rPr>
          <w:rFonts w:ascii="微软雅黑" w:hAnsi="微软雅黑" w:eastAsia="微软雅黑"/>
          <w:b w:val="0"/>
          <w:color w:val="555555"/>
        </w:rPr>
        <w:t xml:space="preserve"> / </w:t>
      </w:r>
      <w:r>
        <w:rPr>
          <w:rFonts w:ascii="微软雅黑" w:hAnsi="微软雅黑" w:eastAsia="微软雅黑"/>
          <w:color w:val="555555"/>
        </w:rPr>
        <w:t>030</w:t>
      </w:r>
      <w:r>
        <w:rPr>
          <w:rFonts w:ascii="微软雅黑" w:hAnsi="微软雅黑" w:eastAsia="微软雅黑"/>
          <w:b w:val="0"/>
          <w:color w:val="555555"/>
        </w:rPr>
        <w:t xml:space="preserve">；现机纪要 </w:t>
      </w:r>
      <w:r>
        <w:rPr>
          <w:rFonts w:ascii="微软雅黑" w:hAnsi="微软雅黑" w:eastAsia="微软雅黑"/>
          <w:color w:val="555555"/>
        </w:rPr>
        <w:t>工程师确认-空舱现状与改判.md</w:t>
      </w:r>
      <w:r>
        <w:rPr>
          <w:rFonts w:ascii="微软雅黑" w:hAnsi="微软雅黑" w:eastAsia="微软雅黑"/>
          <w:b w:val="0"/>
          <w:color w:val="555555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一句话</w:t>
      </w:r>
    </w:p>
    <w:p>
      <w:pPr>
        <w:jc w:val="left"/>
      </w:pPr>
      <w:r>
        <w:rPr>
          <w:rFonts w:ascii="微软雅黑" w:hAnsi="微软雅黑" w:eastAsia="微软雅黑"/>
          <w:b/>
        </w:rPr>
        <w:t>只写 1 件。</w:t>
      </w:r>
      <w:r>
        <w:rPr>
          <w:rFonts w:ascii="微软雅黑" w:hAnsi="微软雅黑" w:eastAsia="微软雅黑"/>
          <w:b w:val="0"/>
        </w:rPr>
        <w:t xml:space="preserve"> 名称建议：一种带分态通气孔的排空式漂浮舱空舱气相处理装置。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独权不要落在「用了光触媒」「用了臭氧」「会冲舱」。落在三件事绑在一起：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占用时通气孔必须开</w:t>
      </w:r>
      <w:r>
        <w:rPr>
          <w:rFonts w:ascii="微软雅黑" w:hAnsi="微软雅黑" w:eastAsia="微软雅黑"/>
          <w:b w:val="0"/>
        </w:rPr>
        <w:t>（人要呼吸），空舱气相处理时通气孔必须关或切过滤（处理剂不能漏到舱外）。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臭氧只进空舱气腔</w:t>
      </w:r>
      <w:r>
        <w:rPr>
          <w:rFonts w:ascii="微软雅黑" w:hAnsi="微软雅黑" w:eastAsia="微软雅黑"/>
          <w:b w:val="0"/>
        </w:rPr>
        <w:t>，液路物理断开（现机是接到液体，这是要改的）。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占用 / 空舱气相处理 / 回填许可</w:t>
      </w:r>
      <w:r>
        <w:rPr>
          <w:rFonts w:ascii="微软雅黑" w:hAnsi="微软雅黑" w:eastAsia="微软雅黑"/>
          <w:b w:val="0"/>
        </w:rPr>
        <w:t xml:space="preserve"> 三态互斥；占用时紫外/激发硬件断电；回填前气腔臭氧低于预定阈。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冲洗舱壁仍然做（现机已有），但不主张「会冲」；只主张 </w:t>
      </w:r>
      <w:r>
        <w:rPr>
          <w:rFonts w:ascii="微软雅黑" w:hAnsi="微软雅黑" w:eastAsia="微软雅黑"/>
          <w:b/>
        </w:rPr>
        <w:t>冲完才允许激发</w:t>
      </w:r>
      <w:r>
        <w:rPr>
          <w:rFonts w:ascii="微软雅黑" w:hAnsi="微软雅黑" w:eastAsia="微软雅黑"/>
          <w:b w:val="0"/>
        </w:rPr>
        <w:t>。涂层余辉、暗适应、时变余光都不写。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适合发明 + 实用新型同日。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交底书：</w:t>
      </w:r>
      <w:r>
        <w:rPr>
          <w:rFonts w:ascii="微软雅黑" w:hAnsi="微软雅黑" w:eastAsia="微软雅黑"/>
          <w:color w:val="B03060"/>
        </w:rPr>
        <w:t>patent-drafts/交底书-空舱气相消杀-改机.md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现机保留什么、必须改什么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现机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改机后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为什么改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关门 + 通气孔常开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通气孔做成可切换：占用开、空舱处理关（或切过滤）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有孔就不是封闭气腔；不切换，臭氧会漏到舱外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臭氧接到液体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唯一出口通向空舱气腔，液路盲断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现接法是行业标配，不能主张；改接才是流路发明点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无光催化涂层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空舱激发能照到的内壁加涂层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没有涂层，空舱紫外就是杀菌灯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无臭氧探头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气腔加探头，低于厂家预定限才许回填/开门/开孔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没有这道门，气相臭氧写不完整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舱内紫外灯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保留；占用时 </w:t>
            </w:r>
            <w:r>
              <w:rPr>
                <w:rFonts w:ascii="微软雅黑" w:hAnsi="微软雅黑" w:eastAsia="微软雅黑"/>
                <w:b/>
              </w:rPr>
              <w:t>硬件断电</w:t>
            </w:r>
            <w:r>
              <w:rPr>
                <w:rFonts w:ascii="微软雅黑" w:hAnsi="微软雅黑" w:eastAsia="微软雅黑"/>
                <w:b w:val="0"/>
              </w:rPr>
              <w:t>；空舱处理时作为激发源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人在时不能被照到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排空后自来水冲壁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保留；冲完才允许激发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冲壁本身已公开；闭环是「不冲完不开灯」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冲水不结盐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如实写。不要编盐霜曲线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029</w:t>
            </w:r>
            <w:r>
              <w:rPr>
                <w:rFonts w:ascii="微软雅黑" w:hAnsi="微软雅黑" w:eastAsia="微软雅黑"/>
                <w:b w:val="0"/>
              </w:rPr>
              <w:t xml:space="preserve"> 收成冲洗放行，不写「盐霜盖死涂层」当已证事实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不改的：排空到罐本身（现有技术，写进前序）。余光、迷走、40Hz、杀菌率。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三态（必须写进说明书）</w:t>
      </w:r>
    </w:p>
    <w:p>
      <w:pPr>
        <w:jc w:val="left"/>
      </w:pPr>
      <w:r>
        <w:rPr>
          <w:rFonts w:ascii="微软雅黑" w:hAnsi="微软雅黑" w:eastAsia="微软雅黑"/>
          <w:b/>
        </w:rPr>
        <w:t>占用</w:t>
      </w:r>
    </w:p>
    <w:p>
      <w:pPr>
        <w:jc w:val="left"/>
      </w:pPr>
      <w:r>
        <w:rPr>
          <w:rFonts w:ascii="微软雅黑" w:hAnsi="微软雅黑" w:eastAsia="微软雅黑"/>
          <w:b w:val="0"/>
        </w:rPr>
        <w:t>门关；通气孔开；紫外/激发硬件断；臭氧发生器不对气腔供气；不回填。</w:t>
      </w:r>
    </w:p>
    <w:p>
      <w:pPr>
        <w:jc w:val="left"/>
      </w:pPr>
      <w:r>
        <w:rPr>
          <w:rFonts w:ascii="微软雅黑" w:hAnsi="微软雅黑" w:eastAsia="微软雅黑"/>
          <w:b/>
        </w:rPr>
        <w:t>空舱气相处理</w:t>
      </w:r>
    </w:p>
    <w:p>
      <w:pPr>
        <w:jc w:val="left"/>
      </w:pPr>
      <w:r>
        <w:rPr>
          <w:rFonts w:ascii="微软雅黑" w:hAnsi="微软雅黑" w:eastAsia="微软雅黑"/>
          <w:b w:val="0"/>
        </w:rPr>
        <w:t>已排空；占用为假；门关；通气孔关（或过滤）；壁面已冲洗；激发通电；臭氧仅入气腔。禁止占用、禁止回填。</w:t>
      </w:r>
    </w:p>
    <w:p>
      <w:pPr>
        <w:jc w:val="left"/>
      </w:pPr>
      <w:r>
        <w:rPr>
          <w:rFonts w:ascii="微软雅黑" w:hAnsi="微软雅黑" w:eastAsia="微软雅黑"/>
          <w:b/>
        </w:rPr>
        <w:t>回填许可</w:t>
      </w:r>
    </w:p>
    <w:p>
      <w:pPr>
        <w:jc w:val="left"/>
      </w:pPr>
      <w:r>
        <w:rPr>
          <w:rFonts w:ascii="微软雅黑" w:hAnsi="微软雅黑" w:eastAsia="微软雅黑"/>
          <w:b w:val="0"/>
        </w:rPr>
        <w:t>气腔臭氧低于预定限；激发断；停止向气腔供臭氧；通气孔可再开；才允许回填。任一时刻只准一个状态为真。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这不是「封闭消毒柜」。封闭消毒柜没有「占用时必须开孔呼吸」这一条。你们的孔是产品事实，改机是让孔 </w:t>
      </w:r>
      <w:r>
        <w:rPr>
          <w:rFonts w:ascii="微软雅黑" w:hAnsi="微软雅黑" w:eastAsia="微软雅黑"/>
          <w:b/>
        </w:rPr>
        <w:t>分态</w:t>
      </w:r>
      <w:r>
        <w:rPr>
          <w:rFonts w:ascii="微软雅黑" w:hAnsi="微软雅黑" w:eastAsia="微软雅黑"/>
          <w:b w:val="0"/>
        </w:rPr>
        <w:t>，不是把孔焊死。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不要写进独权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排空、冲舱、紫外消毒、光触媒本身、臭氧本身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「杀菌更干净」、壁面菌落下降（没做对照）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溴酸盐下降（没测溴；液相禁臭氧只写流路，不写副产物效果）</w:t>
      </w:r>
    </w:p>
    <w:p>
      <w:pPr>
        <w:pStyle w:val="ListBullet"/>
      </w:pPr>
      <w:r>
        <w:rPr>
          <w:rFonts w:ascii="微软雅黑" w:hAnsi="微软雅黑" w:eastAsia="微软雅黑"/>
          <w:color w:val="B03060"/>
        </w:rPr>
        <w:t>026</w:t>
      </w:r>
      <w:r>
        <w:rPr>
          <w:rFonts w:ascii="微软雅黑" w:hAnsi="微软雅黑" w:eastAsia="微软雅黑"/>
          <w:b w:val="0"/>
        </w:rPr>
        <w:t xml:space="preserve"> 窄间隙（要测清除速率）</w:t>
      </w:r>
    </w:p>
    <w:p>
      <w:pPr>
        <w:pStyle w:val="ListBullet"/>
      </w:pPr>
      <w:r>
        <w:rPr>
          <w:rFonts w:ascii="微软雅黑" w:hAnsi="微软雅黑" w:eastAsia="微软雅黑"/>
          <w:color w:val="B03060"/>
        </w:rPr>
        <w:t>031</w:t>
      </w:r>
      <w:r>
        <w:rPr>
          <w:rFonts w:ascii="微软雅黑" w:hAnsi="微软雅黑" w:eastAsia="微软雅黑"/>
          <w:b w:val="0"/>
        </w:rPr>
        <w:t xml:space="preserve"> 五项合取（缺数）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余光、暗适应、挡光迷宫（用户已否）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把通气孔焊死当封闭气腔（与「人要呼吸」矛盾，审查会对不上现机事实）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改机零件清单（交底书里逐项勾「做」）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内壁光催化涂层（哪些面，必须写）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臭氧管：切断进液口，只留进气腔，中间不可旁通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通气孔执行器：占用强制开，空舱处理强制关或切过滤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气腔臭氧探头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占用信号（门磁/液位/红外，现机还没说）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紫外/激发占用时硬件断电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（可选）冲洗废水不回储液罐</w:t>
      </w:r>
    </w:p>
    <w:p>
      <w:pPr>
        <w:jc w:val="left"/>
      </w:pPr>
      <w:r>
        <w:rPr>
          <w:rFonts w:ascii="微软雅黑" w:hAnsi="微软雅黑" w:eastAsia="微软雅黑"/>
          <w:b w:val="0"/>
        </w:rPr>
        <w:t>1–6 缺一项，本件不要递。7 不影响立案，有则当从权。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公开充分怎么过（仍然不测）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说明书把阀、孔、灯、探头、三态写到能照着做出机器。阈值抄探头厂家说明书并注明出处。</w:t>
      </w:r>
    </w:p>
    <w:p>
      <w:pPr>
        <w:jc w:val="left"/>
      </w:pPr>
      <w:r>
        <w:rPr>
          <w:rFonts w:ascii="微软雅黑" w:hAnsi="微软雅黑" w:eastAsia="微软雅黑"/>
          <w:b/>
        </w:rPr>
        <w:t>不要写杀菌率。</w:t>
      </w:r>
      <w:r>
        <w:rPr>
          <w:rFonts w:ascii="微软雅黑" w:hAnsi="微软雅黑" w:eastAsia="微软雅黑"/>
          <w:b w:val="0"/>
        </w:rPr>
        <w:t xml:space="preserve"> 主张的是「人在时孔开灯断、处理时孔关臭氧只进气、达标才回填」，不是「比抹布擦更干净」。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