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</w:rPr>
        <w:t>现在就能写、不需要做实验的专利方案</w:t>
      </w:r>
    </w:p>
    <w:p>
      <w:pPr>
        <w:ind w:left="360"/>
      </w:pPr>
      <w:r>
        <w:rPr>
          <w:rFonts w:ascii="微软雅黑" w:hAnsi="微软雅黑" w:eastAsia="微软雅黑"/>
          <w:b w:val="0"/>
          <w:color w:val="555555"/>
        </w:rPr>
        <w:t>仅内部 · 未公开交底 · 禁止外发 不是正式法律意见，不给出新颖性或创造性最终结论。权要由代理师定稿。 库内对照：</w:t>
      </w:r>
      <w:r>
        <w:rPr>
          <w:rFonts w:ascii="微软雅黑" w:hAnsi="微软雅黑" w:eastAsia="微软雅黑"/>
          <w:color w:val="555555"/>
        </w:rPr>
        <w:t>PAT-WRITE-007</w:t>
      </w:r>
      <w:r>
        <w:rPr>
          <w:rFonts w:ascii="微软雅黑" w:hAnsi="微软雅黑" w:eastAsia="微软雅黑"/>
          <w:b w:val="0"/>
          <w:color w:val="555555"/>
        </w:rPr>
        <w:t xml:space="preserve">。入口仍是 </w:t>
      </w:r>
      <w:r>
        <w:rPr>
          <w:rFonts w:ascii="微软雅黑" w:hAnsi="微软雅黑" w:eastAsia="微软雅黑"/>
          <w:color w:val="555555"/>
        </w:rPr>
        <w:t>PAT-INDEX-001</w:t>
      </w:r>
      <w:r>
        <w:rPr>
          <w:rFonts w:ascii="微软雅黑" w:hAnsi="微软雅黑" w:eastAsia="微软雅黑"/>
          <w:b w:val="0"/>
          <w:color w:val="555555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你要的是：</w:t>
      </w:r>
      <w:r>
        <w:rPr>
          <w:rFonts w:ascii="微软雅黑" w:hAnsi="微软雅黑" w:eastAsia="微软雅黑"/>
          <w:b/>
        </w:rPr>
        <w:t>今天就能动笔、不必先测、不必先做样机实验</w:t>
      </w:r>
      <w:r>
        <w:rPr>
          <w:rFonts w:ascii="微软雅黑" w:hAnsi="微软雅黑" w:eastAsia="微软雅黑"/>
          <w:b w:val="0"/>
        </w:rPr>
        <w:t>的撰写菜单。下面不是「库里所有绿灯」，而是按这条尺子筛过的。件数不多，请你勾选后我们按勾选的件填交底书、再交给代理师。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一句话结论</w:t>
      </w:r>
    </w:p>
    <w:p>
      <w:pPr>
        <w:jc w:val="left"/>
      </w:pPr>
      <w:r>
        <w:rPr>
          <w:rFonts w:ascii="微软雅黑" w:hAnsi="微软雅黑" w:eastAsia="微软雅黑"/>
          <w:b/>
        </w:rPr>
        <w:t>先写 1 件，最多再加 1 件。</w:t>
      </w:r>
      <w:r>
        <w:rPr>
          <w:rFonts w:ascii="微软雅黑" w:hAnsi="微软雅黑" w:eastAsia="微软雅黑"/>
          <w:b w:val="0"/>
        </w:rPr>
        <w:t xml:space="preserve"> 两件贡献点不同，必须分开申请；若两件都写，</w:t>
      </w:r>
      <w:r>
        <w:rPr>
          <w:rFonts w:ascii="微软雅黑" w:hAnsi="微软雅黑" w:eastAsia="微软雅黑"/>
          <w:b/>
        </w:rPr>
        <w:t>同一天递</w:t>
      </w:r>
      <w:r>
        <w:rPr>
          <w:rFonts w:ascii="微软雅黑" w:hAnsi="微软雅黑" w:eastAsia="微软雅黑"/>
          <w:b w:val="0"/>
        </w:rPr>
        <w:t>，避免自家先申请挡住后一件。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你的选择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写什么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要不要实验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建议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首选 · 件1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空舱三态消杀装置（占用 / 空舱气相处理 / 回填，三态互斥）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否。靠能拍照的结构 + 硬件联锁 + 「预定阈值」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现在就写。</w:t>
            </w:r>
            <w:r>
              <w:rPr>
                <w:rFonts w:ascii="微软雅黑" w:hAnsi="微软雅黑" w:eastAsia="微软雅黑"/>
                <w:b w:val="0"/>
              </w:rPr>
              <w:t xml:space="preserve"> 适合发明 + 实用新型同日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可选 · 件2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时变余光限制装置（残余亮度上限随暗适应时间往下走）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否。阈值形状引用公开的暗适应曲线，不测人体、不测本底三态表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想多一件再写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备选 · 件3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液面热流归零（湿度按盐液水活度算，不是气温=水温）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否。水活度用公开文献。前提：工程师确认气腔真有温湿度控制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硬件没有就不要写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其余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功率由本底反算、对消、声阻抗、心冲击、A4 盐堵、疗效/迷走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现在不要写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见第五节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 xml:space="preserve">交底书模板（把 </w:t>
      </w:r>
      <w:r>
        <w:rPr>
          <w:rFonts w:ascii="微软雅黑" w:hAnsi="微软雅黑" w:eastAsia="微软雅黑"/>
          <w:color w:val="B03060"/>
        </w:rPr>
        <w:t>【填】</w:t>
      </w:r>
      <w:r>
        <w:rPr>
          <w:rFonts w:ascii="微软雅黑" w:hAnsi="微软雅黑" w:eastAsia="微软雅黑"/>
          <w:b w:val="0"/>
        </w:rPr>
        <w:t xml:space="preserve"> 换成工程师原话，填不出就留着，</w:t>
      </w:r>
      <w:r>
        <w:rPr>
          <w:rFonts w:ascii="微软雅黑" w:hAnsi="微软雅黑" w:eastAsia="微软雅黑"/>
          <w:b/>
        </w:rPr>
        <w:t>不要编数字</w:t>
      </w:r>
      <w:r>
        <w:rPr>
          <w:rFonts w:ascii="微软雅黑" w:hAnsi="微软雅黑" w:eastAsia="微软雅黑"/>
          <w:b w:val="0"/>
        </w:rPr>
        <w:t>）：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件1：</w:t>
      </w:r>
      <w:r>
        <w:rPr>
          <w:rFonts w:ascii="微软雅黑" w:hAnsi="微软雅黑" w:eastAsia="微软雅黑"/>
          <w:color w:val="B03060"/>
        </w:rPr>
        <w:t>patent-drafts/交底书-空舱三态消杀装置.md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件2：</w:t>
      </w:r>
      <w:r>
        <w:rPr>
          <w:rFonts w:ascii="微软雅黑" w:hAnsi="微软雅黑" w:eastAsia="微软雅黑"/>
          <w:color w:val="B03060"/>
        </w:rPr>
        <w:t>patent-drafts/交底书-时变余光限制装置.md</w:t>
      </w:r>
    </w:p>
    <w:p>
      <w:pPr>
        <w:jc w:val="left"/>
      </w:pPr>
      <w:r>
        <w:rPr>
          <w:rFonts w:ascii="微软雅黑" w:hAnsi="微软雅黑" w:eastAsia="微软雅黑"/>
          <w:b w:val="0"/>
        </w:rPr>
        <w:t>你回复下面任意一句即可开始撰写：</w:t>
      </w:r>
    </w:p>
    <w:p>
      <w:pPr>
        <w:pStyle w:val="ListBullet"/>
      </w:pPr>
      <w:r>
        <w:rPr>
          <w:rFonts w:ascii="微软雅黑" w:hAnsi="微软雅黑" w:eastAsia="微软雅黑"/>
          <w:color w:val="B03060"/>
        </w:rPr>
        <w:t>写件1</w:t>
      </w:r>
    </w:p>
    <w:p>
      <w:pPr>
        <w:pStyle w:val="ListBullet"/>
      </w:pPr>
      <w:r>
        <w:rPr>
          <w:rFonts w:ascii="微软雅黑" w:hAnsi="微软雅黑" w:eastAsia="微软雅黑"/>
          <w:color w:val="B03060"/>
        </w:rPr>
        <w:t>写件1和件2，同日</w:t>
      </w:r>
    </w:p>
    <w:p>
      <w:pPr>
        <w:pStyle w:val="ListBullet"/>
      </w:pPr>
      <w:r>
        <w:rPr>
          <w:rFonts w:ascii="微软雅黑" w:hAnsi="微软雅黑" w:eastAsia="微软雅黑"/>
          <w:color w:val="B03060"/>
        </w:rPr>
        <w:t>三件都写</w:t>
      </w:r>
    </w:p>
    <w:p>
      <w:pPr>
        <w:pStyle w:val="ListBullet"/>
      </w:pPr>
      <w:r>
        <w:rPr>
          <w:rFonts w:ascii="微软雅黑" w:hAnsi="微软雅黑" w:eastAsia="微软雅黑"/>
          <w:color w:val="B03060"/>
        </w:rPr>
        <w:t>先只写件2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为什么不是「组二那张两表」先写</w:t>
      </w:r>
    </w:p>
    <w:p>
      <w:pPr>
        <w:jc w:val="left"/>
      </w:pPr>
      <w:r>
        <w:rPr>
          <w:rFonts w:ascii="微软雅黑" w:hAnsi="微软雅黑" w:eastAsia="微软雅黑"/>
          <w:b w:val="0"/>
        </w:rPr>
        <w:t>库里原来的排队（</w:t>
      </w:r>
      <w:r>
        <w:rPr>
          <w:rFonts w:ascii="微软雅黑" w:hAnsi="微软雅黑" w:eastAsia="微软雅黑"/>
          <w:color w:val="B03060"/>
        </w:rPr>
        <w:t>PAT-BATCH-002</w:t>
      </w:r>
      <w:r>
        <w:rPr>
          <w:rFonts w:ascii="微软雅黑" w:hAnsi="微软雅黑" w:eastAsia="微软雅黑"/>
          <w:b w:val="0"/>
        </w:rPr>
        <w:t>）说：组二最快，因为只要两张表——执行器三态本底、交叉影响矩阵。</w:t>
      </w:r>
      <w:r>
        <w:rPr>
          <w:rFonts w:ascii="微软雅黑" w:hAnsi="微软雅黑" w:eastAsia="微软雅黑"/>
          <w:b/>
        </w:rPr>
        <w:t>那两张表就是实验。</w:t>
      </w:r>
      <w:r>
        <w:rPr>
          <w:rFonts w:ascii="微软雅黑" w:hAnsi="微软雅黑" w:eastAsia="微软雅黑"/>
          <w:b w:val="0"/>
        </w:rPr>
        <w:t xml:space="preserve"> 你现在明确不要实验，所以不能把 </w:t>
      </w:r>
      <w:r>
        <w:rPr>
          <w:rFonts w:ascii="微软雅黑" w:hAnsi="微软雅黑" w:eastAsia="微软雅黑"/>
          <w:color w:val="B03060"/>
        </w:rPr>
        <w:t>PAT-IDEA-046</w:t>
      </w:r>
      <w:r>
        <w:rPr>
          <w:rFonts w:ascii="微软雅黑" w:hAnsi="微软雅黑" w:eastAsia="微软雅黑"/>
          <w:b w:val="0"/>
        </w:rPr>
        <w:t>（功率由本底反算）当作第一件独权。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不测也能写的，是</w:t>
      </w:r>
      <w:r>
        <w:rPr>
          <w:rFonts w:ascii="微软雅黑" w:hAnsi="微软雅黑" w:eastAsia="微软雅黑"/>
          <w:b/>
        </w:rPr>
        <w:t>拍照就能指给人看的结构</w:t>
      </w:r>
      <w:r>
        <w:rPr>
          <w:rFonts w:ascii="微软雅黑" w:hAnsi="微软雅黑" w:eastAsia="微软雅黑"/>
          <w:b w:val="0"/>
        </w:rPr>
        <w:t>，以及</w:t>
      </w:r>
      <w:r>
        <w:rPr>
          <w:rFonts w:ascii="微软雅黑" w:hAnsi="微软雅黑" w:eastAsia="微软雅黑"/>
          <w:b/>
        </w:rPr>
        <w:t>预定阈值</w:t>
      </w:r>
      <w:r>
        <w:rPr>
          <w:rFonts w:ascii="微软雅黑" w:hAnsi="微软雅黑" w:eastAsia="微软雅黑"/>
          <w:b w:val="0"/>
        </w:rPr>
        <w:t>（传感器厂家说明书上的合格限，或公开文献曲线），不是「我们测出来更好」。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公开充分（专利法 26.3）在这里怎么过：说明书把开关、管路、互锁、判据写清楚，本领域技术人员能按图做出这台机器。</w:t>
      </w:r>
      <w:r>
        <w:rPr>
          <w:rFonts w:ascii="微软雅黑" w:hAnsi="微软雅黑" w:eastAsia="微软雅黑"/>
          <w:b/>
        </w:rPr>
        <w:t>不要写「杀菌率更高」「生物膜少多少」</w:t>
      </w:r>
      <w:r>
        <w:rPr>
          <w:rFonts w:ascii="微软雅黑" w:hAnsi="微软雅黑" w:eastAsia="微软雅黑"/>
          <w:b w:val="0"/>
        </w:rPr>
        <w:t>——那种句子没有对照实验会站不住。件1主张的是「怎么切状态、臭氧接到哪、什么条件才许开灯/回填」，不是消杀效果竞赛。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件1（首选）：空舱三态消杀装置</w:t>
      </w:r>
    </w:p>
    <w:p>
      <w:pPr>
        <w:jc w:val="left"/>
      </w:pPr>
      <w:r>
        <w:rPr>
          <w:rFonts w:ascii="微软雅黑" w:hAnsi="微软雅黑" w:eastAsia="微软雅黑"/>
          <w:b/>
        </w:rPr>
        <w:t>建议名称：</w:t>
      </w:r>
      <w:r>
        <w:rPr>
          <w:rFonts w:ascii="微软雅黑" w:hAnsi="微软雅黑" w:eastAsia="微软雅黑"/>
          <w:b w:val="0"/>
        </w:rPr>
        <w:t xml:space="preserve"> 一种排空式高盐漂浮舱的空舱气相处理装置及控制方法</w:t>
      </w:r>
    </w:p>
    <w:p>
      <w:pPr>
        <w:jc w:val="left"/>
      </w:pPr>
      <w:r>
        <w:rPr>
          <w:rFonts w:ascii="微软雅黑" w:hAnsi="微软雅黑" w:eastAsia="微软雅黑"/>
          <w:b/>
        </w:rPr>
        <w:t>一句话：</w:t>
      </w:r>
      <w:r>
        <w:rPr>
          <w:rFonts w:ascii="微软雅黑" w:hAnsi="微软雅黑" w:eastAsia="微软雅黑"/>
          <w:b w:val="0"/>
        </w:rPr>
        <w:t xml:space="preserve"> 人在舱里时绝不做气相氧化；液体抽到储液罐、舱内变空舱之后，才对</w:t>
      </w:r>
      <w:r>
        <w:rPr>
          <w:rFonts w:ascii="微软雅黑" w:hAnsi="微软雅黑" w:eastAsia="微软雅黑"/>
          <w:b/>
        </w:rPr>
        <w:t>壁面</w:t>
      </w:r>
      <w:r>
        <w:rPr>
          <w:rFonts w:ascii="微软雅黑" w:hAnsi="微软雅黑" w:eastAsia="微软雅黑"/>
          <w:b w:val="0"/>
        </w:rPr>
        <w:t>做光催化激发，并把臭氧只打进</w:t>
      </w:r>
      <w:r>
        <w:rPr>
          <w:rFonts w:ascii="微软雅黑" w:hAnsi="微软雅黑" w:eastAsia="微软雅黑"/>
          <w:b/>
        </w:rPr>
        <w:t>气腔</w:t>
      </w:r>
      <w:r>
        <w:rPr>
          <w:rFonts w:ascii="微软雅黑" w:hAnsi="微软雅黑" w:eastAsia="微软雅黑"/>
          <w:b w:val="0"/>
        </w:rPr>
        <w:t>；残余臭氧降到预定限以下才许回填。占用、空舱处理、回填三个状态任何时刻只准一个为真。</w:t>
      </w:r>
    </w:p>
    <w:p>
      <w:pPr>
        <w:jc w:val="left"/>
      </w:pPr>
      <w:r>
        <w:rPr>
          <w:rFonts w:ascii="微软雅黑" w:hAnsi="微软雅黑" w:eastAsia="微软雅黑"/>
          <w:b/>
        </w:rPr>
        <w:t>为什么现在能写、不必做实验：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排空到储液罐这件事本身已经是现有技术（</w:t>
      </w:r>
      <w:r>
        <w:rPr>
          <w:rFonts w:ascii="微软雅黑" w:hAnsi="微软雅黑" w:eastAsia="微软雅黑"/>
          <w:color w:val="B03060"/>
        </w:rPr>
        <w:t>PAT-PRI-069</w:t>
      </w:r>
      <w:r>
        <w:rPr>
          <w:rFonts w:ascii="微软雅黑" w:hAnsi="微软雅黑" w:eastAsia="微软雅黑"/>
          <w:b w:val="0"/>
        </w:rPr>
        <w:t xml:space="preserve"> / US6623632），</w:t>
      </w:r>
      <w:r>
        <w:rPr>
          <w:rFonts w:ascii="微软雅黑" w:hAnsi="微软雅黑" w:eastAsia="微软雅黑"/>
          <w:b/>
        </w:rPr>
        <w:t>不能当发明点</w:t>
      </w:r>
      <w:r>
        <w:rPr>
          <w:rFonts w:ascii="微软雅黑" w:hAnsi="微软雅黑" w:eastAsia="微软雅黑"/>
          <w:b w:val="0"/>
        </w:rPr>
        <w:t>。我们用的是这个已知窗口上的</w:t>
      </w:r>
      <w:r>
        <w:rPr>
          <w:rFonts w:ascii="微软雅黑" w:hAnsi="微软雅黑" w:eastAsia="微软雅黑"/>
          <w:b/>
        </w:rPr>
        <w:t>三态互斥联锁</w:t>
      </w:r>
      <w:r>
        <w:rPr>
          <w:rFonts w:ascii="微软雅黑" w:hAnsi="微软雅黑" w:eastAsia="微软雅黑"/>
          <w:b w:val="0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「漂浮舱用 AOP / 用光触媒」本身报不了（</w:t>
      </w:r>
      <w:r>
        <w:rPr>
          <w:rFonts w:ascii="微软雅黑" w:hAnsi="微软雅黑" w:eastAsia="微软雅黑"/>
          <w:color w:val="B03060"/>
        </w:rPr>
        <w:t>PAT-IDEA-040</w:t>
      </w:r>
      <w:r>
        <w:rPr>
          <w:rFonts w:ascii="微软雅黑" w:hAnsi="微软雅黑" w:eastAsia="微软雅黑"/>
          <w:b w:val="0"/>
        </w:rPr>
        <w:t>，行业在售 + 泳池光催化专利）。独权必须落在</w:t>
      </w:r>
      <w:r>
        <w:rPr>
          <w:rFonts w:ascii="微软雅黑" w:hAnsi="微软雅黑" w:eastAsia="微软雅黑"/>
          <w:b/>
        </w:rPr>
        <w:t>时序和流路</w:t>
      </w:r>
      <w:r>
        <w:rPr>
          <w:rFonts w:ascii="微软雅黑" w:hAnsi="微软雅黑" w:eastAsia="微软雅黑"/>
          <w:b w:val="0"/>
        </w:rPr>
        <w:t>，不要落在「我们用了光触媒」。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盐霜盖住催化面、激发灯误照到人、臭氧进液体——这些是能指着机器说的失效，不必先做杀灭对照。</w:t>
      </w:r>
    </w:p>
    <w:p>
      <w:pPr>
        <w:jc w:val="left"/>
      </w:pPr>
      <w:r>
        <w:rPr>
          <w:rFonts w:ascii="微软雅黑" w:hAnsi="微软雅黑" w:eastAsia="微软雅黑"/>
          <w:b/>
        </w:rPr>
        <w:t>独权轮廓（给代理师，你不要自己写成权利要求）：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舱体 + 储液罐 + 排空/回填通路（已知前提，写进前序）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占用检测信号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舱内表面光催化涂层 + 激发源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臭氧发生器的</w:t>
      </w:r>
      <w:r>
        <w:rPr>
          <w:rFonts w:ascii="微软雅黑" w:hAnsi="微软雅黑" w:eastAsia="微软雅黑"/>
          <w:b/>
        </w:rPr>
        <w:t>唯一出口通向空舱气腔</w:t>
      </w:r>
      <w:r>
        <w:rPr>
          <w:rFonts w:ascii="微软雅黑" w:hAnsi="微软雅黑" w:eastAsia="微软雅黑"/>
          <w:b w:val="0"/>
        </w:rPr>
        <w:t>，与液路之间有不可旁通的隔断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控制器使三种状态互斥：占用 / 空舱气相处理 / 回填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占用信号为真时，激发源在</w:t>
      </w:r>
      <w:r>
        <w:rPr>
          <w:rFonts w:ascii="微软雅黑" w:hAnsi="微软雅黑" w:eastAsia="微软雅黑"/>
          <w:b/>
        </w:rPr>
        <w:t>硬件上断路</w:t>
      </w:r>
      <w:r>
        <w:rPr>
          <w:rFonts w:ascii="微软雅黑" w:hAnsi="微软雅黑" w:eastAsia="微软雅黑"/>
          <w:b w:val="0"/>
        </w:rPr>
        <w:t>（</w:t>
      </w:r>
      <w:r>
        <w:rPr>
          <w:rFonts w:ascii="微软雅黑" w:hAnsi="微软雅黑" w:eastAsia="微软雅黑"/>
          <w:color w:val="B03060"/>
        </w:rPr>
        <w:t>PAT-IDEA-030</w:t>
      </w:r>
      <w:r>
        <w:rPr>
          <w:rFonts w:ascii="微软雅黑" w:hAnsi="微软雅黑" w:eastAsia="微软雅黑"/>
          <w:b w:val="0"/>
        </w:rPr>
        <w:t>），不靠软件「尽量别开」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进入激发前：盐层判据放行（表面电导、指定波长漫反射、或光电流，与</w:t>
      </w:r>
      <w:r>
        <w:rPr>
          <w:rFonts w:ascii="微软雅黑" w:hAnsi="微软雅黑" w:eastAsia="微软雅黑"/>
          <w:b/>
        </w:rPr>
        <w:t>预定上限</w:t>
      </w:r>
      <w:r>
        <w:rPr>
          <w:rFonts w:ascii="微软雅黑" w:hAnsi="微软雅黑" w:eastAsia="微软雅黑"/>
          <w:b w:val="0"/>
        </w:rPr>
        <w:t>比较；不达标则再冲洗，不开灯）（</w:t>
      </w:r>
      <w:r>
        <w:rPr>
          <w:rFonts w:ascii="微软雅黑" w:hAnsi="微软雅黑" w:eastAsia="微软雅黑"/>
          <w:color w:val="B03060"/>
        </w:rPr>
        <w:t>PAT-IDEA-029</w:t>
      </w:r>
      <w:r>
        <w:rPr>
          <w:rFonts w:ascii="微软雅黑" w:hAnsi="微软雅黑" w:eastAsia="微软雅黑"/>
          <w:b w:val="0"/>
        </w:rPr>
        <w:t>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回填前：气腔残余臭氧低于</w:t>
      </w:r>
      <w:r>
        <w:rPr>
          <w:rFonts w:ascii="微软雅黑" w:hAnsi="微软雅黑" w:eastAsia="微软雅黑"/>
          <w:b/>
        </w:rPr>
        <w:t>预定阈值</w:t>
      </w:r>
      <w:r>
        <w:rPr>
          <w:rFonts w:ascii="微软雅黑" w:hAnsi="微软雅黑" w:eastAsia="微软雅黑"/>
          <w:b w:val="0"/>
        </w:rPr>
        <w:t>（</w:t>
      </w:r>
      <w:r>
        <w:rPr>
          <w:rFonts w:ascii="微软雅黑" w:hAnsi="微软雅黑" w:eastAsia="微软雅黑"/>
          <w:color w:val="B03060"/>
        </w:rPr>
        <w:t>PAT-IDEA-028</w:t>
      </w:r>
      <w:r>
        <w:rPr>
          <w:rFonts w:ascii="微软雅黑" w:hAnsi="微软雅黑" w:eastAsia="微软雅黑"/>
          <w:b w:val="0"/>
        </w:rPr>
        <w:t>）</w:t>
      </w:r>
    </w:p>
    <w:p>
      <w:pPr>
        <w:jc w:val="left"/>
      </w:pPr>
      <w:r>
        <w:rPr>
          <w:rFonts w:ascii="微软雅黑" w:hAnsi="微软雅黑" w:eastAsia="微软雅黑"/>
          <w:b/>
        </w:rPr>
        <w:t>从权（有硬件才写，没有就删，不要为了凑条数）：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同一组灯：占用时可见光，空舱时切激发波段，两通道硬件互斥（</w:t>
      </w:r>
      <w:r>
        <w:rPr>
          <w:rFonts w:ascii="微软雅黑" w:hAnsi="微软雅黑" w:eastAsia="微软雅黑"/>
          <w:color w:val="B03060"/>
        </w:rPr>
        <w:t>030</w:t>
      </w:r>
      <w:r>
        <w:rPr>
          <w:rFonts w:ascii="微软雅黑" w:hAnsi="微软雅黑" w:eastAsia="微软雅黑"/>
          <w:b w:val="0"/>
        </w:rPr>
        <w:t>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液相</w:t>
      </w:r>
      <w:r>
        <w:rPr>
          <w:rFonts w:ascii="微软雅黑" w:hAnsi="微软雅黑" w:eastAsia="微软雅黑"/>
          <w:b/>
        </w:rPr>
        <w:t>没有</w:t>
      </w:r>
      <w:r>
        <w:rPr>
          <w:rFonts w:ascii="微软雅黑" w:hAnsi="微软雅黑" w:eastAsia="微软雅黑"/>
          <w:b w:val="0"/>
        </w:rPr>
        <w:t>臭氧接入点（</w:t>
      </w:r>
      <w:r>
        <w:rPr>
          <w:rFonts w:ascii="微软雅黑" w:hAnsi="微软雅黑" w:eastAsia="微软雅黑"/>
          <w:color w:val="B03060"/>
        </w:rPr>
        <w:t>027</w:t>
      </w:r>
      <w:r>
        <w:rPr>
          <w:rFonts w:ascii="微软雅黑" w:hAnsi="微软雅黑" w:eastAsia="微软雅黑"/>
          <w:b w:val="0"/>
        </w:rPr>
        <w:t>）——</w:t>
      </w:r>
      <w:r>
        <w:rPr>
          <w:rFonts w:ascii="微软雅黑" w:hAnsi="微软雅黑" w:eastAsia="微软雅黑"/>
          <w:b/>
        </w:rPr>
        <w:t>仅当</w:t>
      </w:r>
      <w:r>
        <w:rPr>
          <w:rFonts w:ascii="微软雅黑" w:hAnsi="微软雅黑" w:eastAsia="微软雅黑"/>
          <w:b w:val="0"/>
        </w:rPr>
        <w:t>工程师确认：机器上真有臭氧发生器，</w:t>
      </w:r>
      <w:r>
        <w:rPr>
          <w:rFonts w:ascii="微软雅黑" w:hAnsi="微软雅黑" w:eastAsia="微软雅黑"/>
          <w:b/>
        </w:rPr>
        <w:t>并且</w:t>
      </w:r>
      <w:r>
        <w:rPr>
          <w:rFonts w:ascii="微软雅黑" w:hAnsi="微软雅黑" w:eastAsia="微软雅黑"/>
          <w:b w:val="0"/>
        </w:rPr>
        <w:t>所用泻盐按供应商规格</w:t>
      </w:r>
      <w:r>
        <w:rPr>
          <w:rFonts w:ascii="微软雅黑" w:hAnsi="微软雅黑" w:eastAsia="微软雅黑"/>
          <w:b/>
        </w:rPr>
        <w:t>可能含溴</w:t>
      </w:r>
      <w:r>
        <w:rPr>
          <w:rFonts w:ascii="微软雅黑" w:hAnsi="微软雅黑" w:eastAsia="微软雅黑"/>
          <w:b w:val="0"/>
        </w:rPr>
        <w:t>。不要求你先测溴酸盐曲线；测不到溴、或根本没有臭氧机，这条删掉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回填许可再加密度、温度（产品上已有的表，用厂家量程，不编窗口数字）</w:t>
      </w:r>
    </w:p>
    <w:p>
      <w:pPr>
        <w:jc w:val="left"/>
      </w:pPr>
      <w:r>
        <w:rPr>
          <w:rFonts w:ascii="微软雅黑" w:hAnsi="微软雅黑" w:eastAsia="微软雅黑"/>
          <w:b/>
        </w:rPr>
        <w:t>明确不写进件1：</w:t>
      </w:r>
    </w:p>
    <w:p>
      <w:pPr>
        <w:pStyle w:val="ListBullet"/>
      </w:pPr>
      <w:r>
        <w:rPr>
          <w:rFonts w:ascii="微软雅黑" w:hAnsi="微软雅黑" w:eastAsia="微软雅黑"/>
          <w:color w:val="B03060"/>
        </w:rPr>
        <w:t>026</w:t>
      </w:r>
      <w:r>
        <w:rPr>
          <w:rFonts w:ascii="微软雅黑" w:hAnsi="微软雅黑" w:eastAsia="微软雅黑"/>
          <w:b w:val="0"/>
        </w:rPr>
        <w:t xml:space="preserve"> 窄间隙薄层流：间隙要由实测清除速率反推，没有实验就写不成结构限定</w:t>
      </w:r>
    </w:p>
    <w:p>
      <w:pPr>
        <w:pStyle w:val="ListBullet"/>
      </w:pPr>
      <w:r>
        <w:rPr>
          <w:rFonts w:ascii="微软雅黑" w:hAnsi="微软雅黑" w:eastAsia="微软雅黑"/>
          <w:color w:val="B03060"/>
        </w:rPr>
        <w:t>031</w:t>
      </w:r>
      <w:r>
        <w:rPr>
          <w:rFonts w:ascii="微软雅黑" w:hAnsi="微软雅黑" w:eastAsia="微软雅黑"/>
          <w:b w:val="0"/>
        </w:rPr>
        <w:t xml:space="preserve"> 五项化学量合取：双氧水余量、溴酸盐窗口没有数，不要写「五项同时进窗」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壁面刮取计数、杀菌率、比液相循环更干净——全部不写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 xml:space="preserve">预约门锁、智能排房（已打掉的 </w:t>
      </w:r>
      <w:r>
        <w:rPr>
          <w:rFonts w:ascii="微软雅黑" w:hAnsi="微软雅黑" w:eastAsia="微软雅黑"/>
          <w:color w:val="B03060"/>
        </w:rPr>
        <w:t>023</w:t>
      </w:r>
      <w:r>
        <w:rPr>
          <w:rFonts w:ascii="微软雅黑" w:hAnsi="微软雅黑" w:eastAsia="微软雅黑"/>
          <w:b w:val="0"/>
        </w:rPr>
        <w:t>）</w:t>
      </w:r>
    </w:p>
    <w:p>
      <w:pPr>
        <w:jc w:val="left"/>
      </w:pPr>
      <w:r>
        <w:rPr>
          <w:rFonts w:ascii="微软雅黑" w:hAnsi="微软雅黑" w:eastAsia="微软雅黑"/>
          <w:b/>
        </w:rPr>
        <w:t>发明 + 实用新型同日：</w:t>
      </w:r>
      <w:r>
        <w:rPr>
          <w:rFonts w:ascii="微软雅黑" w:hAnsi="微软雅黑" w:eastAsia="微软雅黑"/>
          <w:b w:val="0"/>
        </w:rPr>
        <w:t xml:space="preserve"> 件1是装置，适合走 </w:t>
      </w:r>
      <w:r>
        <w:rPr>
          <w:rFonts w:ascii="微软雅黑" w:hAnsi="微软雅黑" w:eastAsia="微软雅黑"/>
          <w:color w:val="B03060"/>
        </w:rPr>
        <w:t>PAT-RULE-007</w:t>
      </w:r>
      <w:r>
        <w:rPr>
          <w:rFonts w:ascii="微软雅黑" w:hAnsi="微软雅黑" w:eastAsia="微软雅黑"/>
          <w:b w:val="0"/>
        </w:rPr>
        <w:t xml:space="preserve"> 这条。具体声明时点问代理师。</w:t>
      </w:r>
    </w:p>
    <w:p>
      <w:pPr>
        <w:jc w:val="left"/>
      </w:pPr>
      <w:r>
        <w:rPr>
          <w:rFonts w:ascii="微软雅黑" w:hAnsi="微软雅黑" w:eastAsia="微软雅黑"/>
          <w:b/>
        </w:rPr>
        <w:t>去环境测试（立项闸门，交底书里用白话写一句就行）：</w:t>
      </w:r>
      <w:r>
        <w:rPr>
          <w:rFonts w:ascii="微软雅黑" w:hAnsi="微软雅黑" w:eastAsia="微软雅黑"/>
          <w:b w:val="0"/>
        </w:rPr>
        <w:t xml:space="preserve"> 拿掉高盐，盐霜判据消失，必要性变弱；拿掉排空，没有空舱窗口，方案不成立。所以排空是前提，高盐钉在盐霜从权上。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件1 先问工程师的 8 个是非题（不是实验）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只要回答有/无、接到哪，不要数字。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人走后液体是不是抽到储液罐、舱内变空？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空舱时门能不能关严、形成封闭气腔？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有没有臭氧发生器？出口现在接到液体、气体、还是都能接？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舱内灯是一盏还是两盏？有没有紫外或约 405 nm 的激发通道？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「有人在舱里」这个信号从哪来：门、液位、红外、垫子，还是没有？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舱内壁现在有没有光催化涂层？没有的话，计划涂在哪些面？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排空后壁面会不会结白霜？现在怎么冲、冲的是清水还是低盐？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回填前有没有臭氧探头？没有的话，能不能加一个？</w:t>
      </w:r>
    </w:p>
    <w:p>
      <w:pPr>
        <w:jc w:val="left"/>
      </w:pPr>
      <w:r>
        <w:rPr>
          <w:rFonts w:ascii="微软雅黑" w:hAnsi="微软雅黑" w:eastAsia="微软雅黑"/>
          <w:b w:val="0"/>
        </w:rPr>
        <w:t>这 8 题里，</w:t>
      </w:r>
      <w:r>
        <w:rPr>
          <w:rFonts w:ascii="微软雅黑" w:hAnsi="微软雅黑" w:eastAsia="微软雅黑"/>
          <w:b/>
        </w:rPr>
        <w:t>1 和 2 必须是「有」</w:t>
      </w:r>
      <w:r>
        <w:rPr>
          <w:rFonts w:ascii="微软雅黑" w:hAnsi="微软雅黑" w:eastAsia="微软雅黑"/>
          <w:b w:val="0"/>
        </w:rPr>
        <w:t>，件1才立得住。3 若是「无」，把臭氧相关句子整段删掉，只留光催化激发 + 三态互斥。6 若是「无且不打算涂」，件1不要写。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件2（可选）：时变余光限制装置</w:t>
      </w:r>
    </w:p>
    <w:p>
      <w:pPr>
        <w:jc w:val="left"/>
      </w:pPr>
      <w:r>
        <w:rPr>
          <w:rFonts w:ascii="微软雅黑" w:hAnsi="微软雅黑" w:eastAsia="微软雅黑"/>
          <w:b/>
        </w:rPr>
        <w:t>建议名称：</w:t>
      </w:r>
      <w:r>
        <w:rPr>
          <w:rFonts w:ascii="微软雅黑" w:hAnsi="微软雅黑" w:eastAsia="微软雅黑"/>
          <w:b w:val="0"/>
        </w:rPr>
        <w:t xml:space="preserve"> 一种密闭漂浮舱的时变残余亮度限制装置及控制方法</w:t>
      </w:r>
    </w:p>
    <w:p>
      <w:pPr>
        <w:jc w:val="left"/>
      </w:pPr>
      <w:r>
        <w:rPr>
          <w:rFonts w:ascii="微软雅黑" w:hAnsi="微软雅黑" w:eastAsia="微软雅黑"/>
          <w:b/>
        </w:rPr>
        <w:t>一句话：</w:t>
      </w:r>
      <w:r>
        <w:rPr>
          <w:rFonts w:ascii="微软雅黑" w:hAnsi="微软雅黑" w:eastAsia="微软雅黑"/>
          <w:b w:val="0"/>
        </w:rPr>
        <w:t xml:space="preserve"> 占用期间可见光硬件断电，安全监测走人眼看不见的近红外；舱内眼位方向的残余亮度允许上限，随占用时间按公开的暗适应曲线单调往下走；越界则深度模式许可为假。</w:t>
      </w:r>
    </w:p>
    <w:p>
      <w:pPr>
        <w:jc w:val="left"/>
      </w:pPr>
      <w:r>
        <w:rPr>
          <w:rFonts w:ascii="微软雅黑" w:hAnsi="微软雅黑" w:eastAsia="微软雅黑"/>
          <w:b/>
        </w:rPr>
        <w:t>为什么现在能写、不必做实验：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暗适应曲线是公开科学事实（</w:t>
      </w:r>
      <w:r>
        <w:rPr>
          <w:rFonts w:ascii="微软雅黑" w:hAnsi="微软雅黑" w:eastAsia="微软雅黑"/>
          <w:color w:val="B03060"/>
        </w:rPr>
        <w:t>PAT-PRI-077</w:t>
      </w:r>
      <w:r>
        <w:rPr>
          <w:rFonts w:ascii="微软雅黑" w:hAnsi="微软雅黑" w:eastAsia="微软雅黑"/>
          <w:b w:val="0"/>
        </w:rPr>
        <w:t>），本身按第 25 条</w:t>
      </w:r>
      <w:r>
        <w:rPr>
          <w:rFonts w:ascii="微软雅黑" w:hAnsi="微软雅黑" w:eastAsia="微软雅黑"/>
          <w:b/>
        </w:rPr>
        <w:t>不能当发明</w:t>
      </w:r>
      <w:r>
        <w:rPr>
          <w:rFonts w:ascii="微软雅黑" w:hAnsi="微软雅黑" w:eastAsia="微软雅黑"/>
          <w:b w:val="0"/>
        </w:rPr>
        <w:t>。能写的是：把这条已知曲线当作装置的时变上限，并拿来联锁。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不要求你们测出「第 40 分钟人眼到底能不能看见某颗灯」。阈值形状引用文献即可。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与高盐关系弱，</w:t>
      </w:r>
      <w:r>
        <w:rPr>
          <w:rFonts w:ascii="微软雅黑" w:hAnsi="微软雅黑" w:eastAsia="微软雅黑"/>
          <w:b/>
        </w:rPr>
        <w:t>不要写成高盐发明</w:t>
      </w:r>
      <w:r>
        <w:rPr>
          <w:rFonts w:ascii="微软雅黑" w:hAnsi="微软雅黑" w:eastAsia="微软雅黑"/>
          <w:b w:val="0"/>
        </w:rPr>
        <w:t>，就写成低刺激密闭舱的光通道装置。</w:t>
      </w:r>
    </w:p>
    <w:p>
      <w:pPr>
        <w:jc w:val="left"/>
      </w:pPr>
      <w:r>
        <w:rPr>
          <w:rFonts w:ascii="微软雅黑" w:hAnsi="微软雅黑" w:eastAsia="微软雅黑"/>
          <w:b/>
        </w:rPr>
        <w:t>独权轮廓：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可见光通道：占用信号为真时硬件断电（</w:t>
      </w:r>
      <w:r>
        <w:rPr>
          <w:rFonts w:ascii="微软雅黑" w:hAnsi="微软雅黑" w:eastAsia="微软雅黑"/>
          <w:color w:val="B03060"/>
        </w:rPr>
        <w:t>PAT-IDEA-036</w:t>
      </w:r>
      <w:r>
        <w:rPr>
          <w:rFonts w:ascii="微软雅黑" w:hAnsi="微软雅黑" w:eastAsia="微软雅黑"/>
          <w:b w:val="0"/>
        </w:rPr>
        <w:t>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近红外照明/成像：占用期间可工作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眼位方向的低照度探测通道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存储器里存一条随占用时长单调递减的残余亮度上限（形状对应公开暗适应曲线，含杆锥转折段的定性描述即可，</w:t>
      </w:r>
      <w:r>
        <w:rPr>
          <w:rFonts w:ascii="微软雅黑" w:hAnsi="微软雅黑" w:eastAsia="微软雅黑"/>
          <w:b/>
        </w:rPr>
        <w:t>不要抄一套假装是你们测的数</w:t>
      </w:r>
      <w:r>
        <w:rPr>
          <w:rFonts w:ascii="微软雅黑" w:hAnsi="微软雅黑" w:eastAsia="微软雅黑"/>
          <w:b w:val="0"/>
        </w:rPr>
        <w:t>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实测残余亮度与当前时刻上限比较；越界 → 深度低刺激许可为假，并记录是哪一路残余源（若暂时分不清源，就只写许可为假）</w:t>
      </w:r>
    </w:p>
    <w:p>
      <w:pPr>
        <w:jc w:val="left"/>
      </w:pPr>
      <w:r>
        <w:rPr>
          <w:rFonts w:ascii="微软雅黑" w:hAnsi="微软雅黑" w:eastAsia="微软雅黑"/>
          <w:b/>
        </w:rPr>
        <w:t>余辉（`042`）怎么处理：</w:t>
      </w:r>
      <w:r>
        <w:rPr>
          <w:rFonts w:ascii="微软雅黑" w:hAnsi="微软雅黑" w:eastAsia="微软雅黑"/>
          <w:b w:val="0"/>
        </w:rPr>
        <w:t xml:space="preserve"> 不必单独立案，也不必先测涂层余辉曲线。眼位探头看到的残余光</w:t>
      </w:r>
      <w:r>
        <w:rPr>
          <w:rFonts w:ascii="微软雅黑" w:hAnsi="微软雅黑" w:eastAsia="微软雅黑"/>
          <w:b/>
        </w:rPr>
        <w:t>已经包含</w:t>
      </w:r>
      <w:r>
        <w:rPr>
          <w:rFonts w:ascii="微软雅黑" w:hAnsi="微软雅黑" w:eastAsia="微软雅黑"/>
          <w:b w:val="0"/>
        </w:rPr>
        <w:t>壁面余辉。交底书里用一段话说明：空舱激发刚结束时余辉是残余源之一，占用许可仍受同一条时变上限约束。若将来涂层余辉实测远低于阈值，代理师把这段改成说明书即可。</w:t>
      </w:r>
    </w:p>
    <w:p>
      <w:pPr>
        <w:jc w:val="left"/>
      </w:pPr>
      <w:r>
        <w:rPr>
          <w:rFonts w:ascii="微软雅黑" w:hAnsi="微软雅黑" w:eastAsia="微软雅黑"/>
          <w:b/>
        </w:rPr>
        <w:t>不要写：</w:t>
      </w:r>
      <w:r>
        <w:rPr>
          <w:rFonts w:ascii="微软雅黑" w:hAnsi="微软雅黑" w:eastAsia="微软雅黑"/>
          <w:b w:val="0"/>
        </w:rPr>
        <w:t xml:space="preserve"> 舱内漏光地图（</w:t>
      </w:r>
      <w:r>
        <w:rPr>
          <w:rFonts w:ascii="微软雅黑" w:hAnsi="微软雅黑" w:eastAsia="微软雅黑"/>
          <w:color w:val="B03060"/>
        </w:rPr>
        <w:t>043</w:t>
      </w:r>
      <w:r>
        <w:rPr>
          <w:rFonts w:ascii="微软雅黑" w:hAnsi="微软雅黑" w:eastAsia="微软雅黑"/>
          <w:b w:val="0"/>
        </w:rPr>
        <w:t xml:space="preserve">，要测空间分布）；反相消光（已打掉 </w:t>
      </w:r>
      <w:r>
        <w:rPr>
          <w:rFonts w:ascii="微软雅黑" w:hAnsi="微软雅黑" w:eastAsia="微软雅黑"/>
          <w:color w:val="B03060"/>
        </w:rPr>
        <w:t>044</w:t>
      </w:r>
      <w:r>
        <w:rPr>
          <w:rFonts w:ascii="微软雅黑" w:hAnsi="微软雅黑" w:eastAsia="微软雅黑"/>
          <w:b w:val="0"/>
        </w:rPr>
        <w:t>）；电控调光膜本身（</w:t>
      </w:r>
      <w:r>
        <w:rPr>
          <w:rFonts w:ascii="微软雅黑" w:hAnsi="微软雅黑" w:eastAsia="微软雅黑"/>
          <w:color w:val="B03060"/>
        </w:rPr>
        <w:t>045</w:t>
      </w:r>
      <w:r>
        <w:rPr>
          <w:rFonts w:ascii="微软雅黑" w:hAnsi="微软雅黑" w:eastAsia="微软雅黑"/>
          <w:b w:val="0"/>
        </w:rPr>
        <w:t>）；「全黑舱」这种静态指标。</w:t>
      </w:r>
    </w:p>
    <w:p>
      <w:pPr>
        <w:jc w:val="left"/>
      </w:pPr>
      <w:r>
        <w:rPr>
          <w:rFonts w:ascii="微软雅黑" w:hAnsi="微软雅黑" w:eastAsia="微软雅黑"/>
          <w:b/>
        </w:rPr>
        <w:t>件2 先问工程师的 4 个是非题：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占用时可见光能不能从硬件断电，还是只能软件调暗？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有没有近红外摄像头或近红外补光？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人躺下后眼睛大概对着哪块壁，那块能不能装探头？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舱内哪些东西会自己发光：电源指示、触摸屏、涂层、缝里漏的光？</w:t>
      </w:r>
    </w:p>
    <w:p>
      <w:pPr>
        <w:jc w:val="left"/>
      </w:pPr>
      <w:r>
        <w:rPr>
          <w:rFonts w:ascii="微软雅黑" w:hAnsi="微软雅黑" w:eastAsia="微软雅黑"/>
          <w:b w:val="0"/>
        </w:rPr>
        <w:t>1 必须能断电。2 没有也可以写，监测改成「仅探头、不成像」，保护会窄一些。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件3（备选）：液面热流归零</w:t>
      </w:r>
    </w:p>
    <w:p>
      <w:pPr>
        <w:jc w:val="left"/>
      </w:pPr>
      <w:r>
        <w:rPr>
          <w:rFonts w:ascii="微软雅黑" w:hAnsi="微软雅黑" w:eastAsia="微软雅黑"/>
          <w:b/>
        </w:rPr>
        <w:t>只在工程师确认「气腔有独立温湿度控制」时写。</w:t>
      </w:r>
      <w:r>
        <w:rPr>
          <w:rFonts w:ascii="微软雅黑" w:hAnsi="微软雅黑" w:eastAsia="微软雅黑"/>
          <w:b w:val="0"/>
        </w:rPr>
        <w:t xml:space="preserve"> 没有这套硬件，交底书填空全是空的，写了等于空壳。</w:t>
      </w:r>
    </w:p>
    <w:p>
      <w:pPr>
        <w:jc w:val="left"/>
      </w:pPr>
      <w:r>
        <w:rPr>
          <w:rFonts w:ascii="微软雅黑" w:hAnsi="微软雅黑" w:eastAsia="微软雅黑"/>
          <w:b/>
        </w:rPr>
        <w:t>一句话：</w:t>
      </w:r>
      <w:r>
        <w:rPr>
          <w:rFonts w:ascii="微软雅黑" w:hAnsi="微软雅黑" w:eastAsia="微软雅黑"/>
          <w:b w:val="0"/>
        </w:rPr>
        <w:t xml:space="preserve"> 控制目标不是气温等于水温，而是液面附近净热流趋近于零；湿度设定点由当前浓度、温度下的</w:t>
      </w:r>
      <w:r>
        <w:rPr>
          <w:rFonts w:ascii="微软雅黑" w:hAnsi="微软雅黑" w:eastAsia="微软雅黑"/>
          <w:b/>
        </w:rPr>
        <w:t>硫酸镁溶液水活度</w:t>
      </w:r>
      <w:r>
        <w:rPr>
          <w:rFonts w:ascii="微软雅黑" w:hAnsi="微软雅黑" w:eastAsia="微软雅黑"/>
          <w:b w:val="0"/>
        </w:rPr>
        <w:t>导出（用公开文献，不新做物性实验）。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不要写成「恒温恒湿舱」。高盐钉在「水活度不是 1，按纯水算会错」这一句上。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现在不要写的（避免白写、避免挡住自己）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卡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为什么现在不要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046</w:t>
            </w:r>
            <w:r>
              <w:rPr>
                <w:rFonts w:ascii="微软雅黑" w:hAnsi="微软雅黑" w:eastAsia="微软雅黑"/>
                <w:b w:val="0"/>
              </w:rPr>
              <w:t xml:space="preserve"> / </w:t>
            </w:r>
            <w:r>
              <w:rPr>
                <w:rFonts w:ascii="微软雅黑" w:hAnsi="微软雅黑" w:eastAsia="微软雅黑"/>
                <w:color w:val="B03060"/>
              </w:rPr>
              <w:t>047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独权要两张实测表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032</w:t>
            </w:r>
            <w:r>
              <w:rPr>
                <w:rFonts w:ascii="微软雅黑" w:hAnsi="微软雅黑" w:eastAsia="微软雅黑"/>
                <w:b w:val="0"/>
              </w:rPr>
              <w:t xml:space="preserve"> / </w:t>
            </w:r>
            <w:r>
              <w:rPr>
                <w:rFonts w:ascii="微软雅黑" w:hAnsi="微软雅黑" w:eastAsia="微软雅黑"/>
                <w:color w:val="B03060"/>
              </w:rPr>
              <w:t>033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对消要传递函数和随头误差，是实验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049</w:t>
            </w:r>
            <w:r>
              <w:rPr>
                <w:rFonts w:ascii="微软雅黑" w:hAnsi="微软雅黑" w:eastAsia="微软雅黑"/>
                <w:b w:val="0"/>
              </w:rPr>
              <w:t xml:space="preserve"> / </w:t>
            </w:r>
            <w:r>
              <w:rPr>
                <w:rFonts w:ascii="微软雅黑" w:hAnsi="微软雅黑" w:eastAsia="微软雅黑"/>
                <w:color w:val="B03060"/>
              </w:rPr>
              <w:t>050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阻抗曲线、声速场要测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051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心冲击要解出周期，解不出只能收窄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055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内表面五约束要联合求解数据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026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间隙由清除速率反推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A4 盐堵通气口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宽方案已被包围，窄缝要见证件实验（</w:t>
            </w:r>
            <w:r>
              <w:rPr>
                <w:rFonts w:ascii="微软雅黑" w:hAnsi="微软雅黑" w:eastAsia="微软雅黑"/>
                <w:color w:val="B03060"/>
              </w:rPr>
              <w:t>PAT-DRAFT-A4</w:t>
            </w:r>
            <w:r>
              <w:rPr>
                <w:rFonts w:ascii="微软雅黑" w:hAnsi="微软雅黑" w:eastAsia="微软雅黑"/>
                <w:b w:val="0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疗效、迷走、40Hz、音疗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第 25 条；</w:t>
            </w:r>
            <w:r>
              <w:rPr>
                <w:rFonts w:ascii="微软雅黑" w:hAnsi="微软雅黑" w:eastAsia="微软雅黑"/>
                <w:color w:val="B03060"/>
              </w:rPr>
              <w:t>054</w:t>
            </w:r>
            <w:r>
              <w:rPr>
                <w:rFonts w:ascii="微软雅黑" w:hAnsi="微软雅黑" w:eastAsia="微软雅黑"/>
                <w:b w:val="0"/>
              </w:rPr>
              <w:t>/</w:t>
            </w:r>
            <w:r>
              <w:rPr>
                <w:rFonts w:ascii="微软雅黑" w:hAnsi="微软雅黑" w:eastAsia="微软雅黑"/>
                <w:color w:val="B03060"/>
              </w:rPr>
              <w:t>059</w:t>
            </w:r>
            <w:r>
              <w:rPr>
                <w:rFonts w:ascii="微软雅黑" w:hAnsi="微软雅黑" w:eastAsia="微软雅黑"/>
                <w:b w:val="0"/>
              </w:rPr>
              <w:t xml:space="preserve"> 已打掉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舱内触觉换能器、mmWave HRV、掩蔽声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053</w:t>
            </w:r>
            <w:r>
              <w:rPr>
                <w:rFonts w:ascii="微软雅黑" w:hAnsi="微软雅黑" w:eastAsia="微软雅黑"/>
                <w:b w:val="0"/>
              </w:rPr>
              <w:t>/</w:t>
            </w:r>
            <w:r>
              <w:rPr>
                <w:rFonts w:ascii="微软雅黑" w:hAnsi="微软雅黑" w:eastAsia="微软雅黑"/>
                <w:color w:val="B03060"/>
              </w:rPr>
              <w:t>052</w:t>
            </w:r>
            <w:r>
              <w:rPr>
                <w:rFonts w:ascii="微软雅黑" w:hAnsi="微软雅黑" w:eastAsia="微软雅黑"/>
                <w:b w:val="0"/>
              </w:rPr>
              <w:t>/</w:t>
            </w:r>
            <w:r>
              <w:rPr>
                <w:rFonts w:ascii="微软雅黑" w:hAnsi="微软雅黑" w:eastAsia="微软雅黑"/>
                <w:color w:val="B03060"/>
              </w:rPr>
              <w:t>038</w:t>
            </w:r>
            <w:r>
              <w:rPr>
                <w:rFonts w:ascii="微软雅黑" w:hAnsi="微软雅黑" w:eastAsia="微软雅黑"/>
                <w:b w:val="0"/>
              </w:rPr>
              <w:t xml:space="preserve"> 已打掉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 xml:space="preserve">应用层那份「默认全关、共振呼吸、氢光冷热放舱外」继续走知识库 </w:t>
      </w:r>
      <w:r>
        <w:rPr>
          <w:rFonts w:ascii="微软雅黑" w:hAnsi="微软雅黑" w:eastAsia="微软雅黑"/>
          <w:color w:val="B03060"/>
        </w:rPr>
        <w:t>KP-RD-*</w:t>
      </w:r>
      <w:r>
        <w:rPr>
          <w:rFonts w:ascii="微软雅黑" w:hAnsi="微软雅黑" w:eastAsia="微软雅黑"/>
          <w:b w:val="0"/>
        </w:rPr>
        <w:t>，</w:t>
      </w:r>
      <w:r>
        <w:rPr>
          <w:rFonts w:ascii="微软雅黑" w:hAnsi="微软雅黑" w:eastAsia="微软雅黑"/>
          <w:b/>
        </w:rPr>
        <w:t>不要写进独权</w:t>
      </w:r>
      <w:r>
        <w:rPr>
          <w:rFonts w:ascii="微软雅黑" w:hAnsi="微软雅黑" w:eastAsia="微软雅黑"/>
          <w:b w:val="0"/>
        </w:rPr>
        <w:t>（</w:t>
      </w:r>
      <w:r>
        <w:rPr>
          <w:rFonts w:ascii="微软雅黑" w:hAnsi="微软雅黑" w:eastAsia="微软雅黑"/>
          <w:color w:val="B03060"/>
        </w:rPr>
        <w:t>PAT-MAP-009</w:t>
      </w:r>
      <w:r>
        <w:rPr>
          <w:rFonts w:ascii="微软雅黑" w:hAnsi="微软雅黑" w:eastAsia="微软雅黑"/>
          <w:b w:val="0"/>
        </w:rPr>
        <w:t>）。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怎么交、谁写什么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你（非工程背景）写交底书：采访、填空、守红线。见 </w:t>
      </w:r>
      <w:r>
        <w:rPr>
          <w:rFonts w:ascii="微软雅黑" w:hAnsi="微软雅黑" w:eastAsia="微软雅黑"/>
          <w:color w:val="B03060"/>
        </w:rPr>
        <w:t>PAT-WRITE-002</w:t>
      </w:r>
      <w:r>
        <w:rPr>
          <w:rFonts w:ascii="微软雅黑" w:hAnsi="微软雅黑" w:eastAsia="微软雅黑"/>
          <w:b w:val="0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工程师：只确认结构和有/无，</w:t>
      </w:r>
      <w:r>
        <w:rPr>
          <w:rFonts w:ascii="微软雅黑" w:hAnsi="微软雅黑" w:eastAsia="微软雅黑"/>
          <w:b/>
        </w:rPr>
        <w:t>不编阈值</w:t>
      </w:r>
      <w:r>
        <w:rPr>
          <w:rFonts w:ascii="微软雅黑" w:hAnsi="微软雅黑" w:eastAsia="微软雅黑"/>
          <w:b w:val="0"/>
        </w:rPr>
        <w:t>。厂家说明书上的合格限可以抄，并注明出处。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代理师：独权、从权、发明/实用新型同日、是否同日递两件。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红线自检（抄 </w:t>
      </w:r>
      <w:r>
        <w:rPr>
          <w:rFonts w:ascii="微软雅黑" w:hAnsi="微软雅黑" w:eastAsia="微软雅黑"/>
          <w:color w:val="B03060"/>
        </w:rPr>
        <w:t>PAT-WRITE-005</w:t>
      </w:r>
      <w:r>
        <w:rPr>
          <w:rFonts w:ascii="微软雅黑" w:hAnsi="微软雅黑" w:eastAsia="微软雅黑"/>
          <w:b w:val="0"/>
        </w:rPr>
        <w:t xml:space="preserve"> 的精神）：交底书里不许出现治疗、疗效、激活迷走、AI 判断人的情绪/状态、40Hz、伽马。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两件都写时：</w:t>
      </w:r>
      <w:r>
        <w:rPr>
          <w:rFonts w:ascii="微软雅黑" w:hAnsi="微软雅黑" w:eastAsia="微软雅黑"/>
          <w:b/>
        </w:rPr>
        <w:t>同一天递</w:t>
      </w:r>
      <w:r>
        <w:rPr>
          <w:rFonts w:ascii="微软雅黑" w:hAnsi="微软雅黑" w:eastAsia="微软雅黑"/>
          <w:b w:val="0"/>
        </w:rPr>
        <w:t>。件1 属组一（液路与化学的准入/流路切换），件2 属组二的光通道，没有共同的「对现有技术作出贡献的特征」，不要合成一件大案（</w:t>
      </w:r>
      <w:r>
        <w:rPr>
          <w:rFonts w:ascii="微软雅黑" w:hAnsi="微软雅黑" w:eastAsia="微软雅黑"/>
          <w:color w:val="B03060"/>
        </w:rPr>
        <w:t>PAT-RULE-007</w:t>
      </w:r>
      <w:r>
        <w:rPr>
          <w:rFonts w:ascii="微软雅黑" w:hAnsi="微软雅黑" w:eastAsia="微软雅黑"/>
          <w:b w:val="0"/>
        </w:rPr>
        <w:t>）。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选择回执（请直接回复）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[ ] 件1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[ ] 件1 + 件2，同日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[ ] 件1 + 件2 + 件3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[ ] 只要件2</w:t>
      </w:r>
    </w:p>
    <w:p>
      <w:pPr>
        <w:jc w:val="left"/>
      </w:pPr>
      <w:r>
        <w:rPr>
          <w:rFonts w:ascii="微软雅黑" w:hAnsi="微软雅黑" w:eastAsia="微软雅黑"/>
          <w:b w:val="0"/>
        </w:rPr>
        <w:t>勾选后，下一份交付是：填好工程师答的是非题的交底书 Word，给代理师。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