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30218">
      <w:pPr>
        <w:keepNext w:val="0"/>
        <w:keepLines w:val="0"/>
        <w:widowControl/>
        <w:suppressLineNumbers w:val="0"/>
        <w:jc w:val="center"/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</w:pPr>
      <w:r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  <w:t>企业知识库RAG问答系统</w:t>
      </w:r>
    </w:p>
    <w:p w14:paraId="5542B6B9"/>
    <w:p w14:paraId="3C00F72E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01690856">
        <w:tc>
          <w:tcPr>
            <w:tcW w:w="1555" w:type="dxa"/>
            <w:shd w:val="clear" w:color="auto" w:fill="A5A5A5" w:themeFill="background1" w:themeFillShade="A6"/>
          </w:tcPr>
          <w:p w14:paraId="71B780D0">
            <w:pPr>
              <w:jc w:val="center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C73CF8D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18AA5C41">
        <w:tc>
          <w:tcPr>
            <w:tcW w:w="1555" w:type="dxa"/>
          </w:tcPr>
          <w:p w14:paraId="0D274D4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38BE3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企业知识库RAG问答系统</w:t>
            </w:r>
          </w:p>
        </w:tc>
      </w:tr>
      <w:tr w14:paraId="43D28F16">
        <w:tc>
          <w:tcPr>
            <w:tcW w:w="1555" w:type="dxa"/>
          </w:tcPr>
          <w:p w14:paraId="5CCEDED4">
            <w:pPr>
              <w:jc w:val="center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  <w:vAlign w:val="center"/>
          </w:tcPr>
          <w:p w14:paraId="5F336F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企业服务</w:t>
            </w:r>
          </w:p>
        </w:tc>
      </w:tr>
      <w:tr w14:paraId="422C7D0B">
        <w:tc>
          <w:tcPr>
            <w:tcW w:w="1555" w:type="dxa"/>
          </w:tcPr>
          <w:p w14:paraId="1A6B6C8D">
            <w:pPr>
              <w:jc w:val="center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  <w:vAlign w:val="center"/>
          </w:tcPr>
          <w:p w14:paraId="59AE2249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RAG、BGE Embedding、FAISS / Milvus、Rerank、LangChain / LlamaIndex、Qwen / DeepSeek / Llama、FastAPI</w:t>
            </w:r>
          </w:p>
        </w:tc>
      </w:tr>
      <w:tr w14:paraId="31E963D2">
        <w:tc>
          <w:tcPr>
            <w:tcW w:w="1555" w:type="dxa"/>
          </w:tcPr>
          <w:p w14:paraId="10E848A7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1AC0EC74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6162D663"/>
    <w:p w14:paraId="2B518F36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项目摘要</w:t>
      </w:r>
    </w:p>
    <w:p w14:paraId="71399FC6">
      <w:pPr>
        <w:spacing w:after="8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本项目面向企业制度、产品手册、技术文档、售后文档、知识库 FAQ 等企业内部知识服务场景，构建一个支持文档上传、自动切分、向量检索、重排序、可溯源问答的企业知识库 RAG 问答系统。系统将企业私有文档转换为可检索的知识片段，并结合大语言模型生成带有来源依据的回答，帮助员工、客服、技术支持和管理人员快速获取可信知识。</w:t>
      </w:r>
    </w:p>
    <w:p w14:paraId="1494F2CB">
      <w:pPr>
        <w:spacing w:after="80" w:line="300" w:lineRule="auto"/>
        <w:ind w:firstLine="420"/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与普通聊天机器人不同，本系统重点解决企业知识分散、检索效率低、回答缺少依据、模型容易幻觉等问题。通过 RAG 技术将“检索到的企业私有知识”作为大模型回答依据，使系统能够围绕企业真实资料进行问答，并支持引用来源、查看原文片段、更新知识库和评估回答质量，适合作为大四学生进行企业级 AI 应用工程实训的综合项目。</w:t>
      </w:r>
    </w:p>
    <w:p w14:paraId="66615B64">
      <w:pPr>
        <w:pStyle w:val="2"/>
      </w:pPr>
      <w:r>
        <w:rPr>
          <w:rFonts w:hint="eastAsia"/>
        </w:rPr>
        <w:t>二．</w:t>
      </w:r>
      <w:r>
        <w:t xml:space="preserve"> </w:t>
      </w:r>
      <w:r>
        <w:rPr>
          <w:rFonts w:hint="eastAsia"/>
        </w:rPr>
        <w:t>项目需求</w:t>
      </w:r>
    </w:p>
    <w:p w14:paraId="38DB0316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系统完成从企业文档接入到知识库问答服务的完整流程，核心需求包括：</w:t>
      </w:r>
    </w:p>
    <w:p w14:paraId="42D17B11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文档接入需求：支持上传PDF、Word、Markdown、TXT、HTML等企业文档，并记录文档名称、来源、部门、版本、更新时间和权限范围。</w:t>
      </w:r>
    </w:p>
    <w:p w14:paraId="200A36FF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文档解析需求：对不同格式文档进行文本抽取、章节识别、表格处理和无效内容清理，形成结构化的知识文本。</w:t>
      </w:r>
    </w:p>
    <w:p w14:paraId="06FC130C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知识切分需求：按照标题层级、段落语义、固定token长度和滑动窗口等方式进行自动切分，保证知识片段既完整又适合检索。</w:t>
      </w:r>
    </w:p>
    <w:p w14:paraId="70E1A45F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向量化与索引需求：使用BGE Embedding等中文语义向量模型生成向量表示，并将向量、元数据和原文片段写入FAISS或Milvus。</w:t>
      </w:r>
    </w:p>
    <w:p w14:paraId="7F560E3B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检索与重排序需求：用户提问后，系统先进行向量检索召回相关片段，再通过 Rerank 模型对候选片段重新排序，提高答案依据的相关性。</w:t>
      </w:r>
    </w:p>
    <w:p w14:paraId="10BE9326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问答生成需求：基于 LangChain 或 LlamaIndex 组织RAG流程，调用Qwen、DeepSeek、Llama等大语言模型生成自然语言回答，并返回引用来源。</w:t>
      </w:r>
    </w:p>
    <w:p w14:paraId="0B2554B7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权限与安全需求：支持部门知识隔离、文档访问权限控制、敏感信息过滤和问答日志记录，避免企业私有知识被越权访问。</w:t>
      </w:r>
    </w:p>
    <w:p w14:paraId="00CF3174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可视化管理需求：提供文档管理、知识库管理、问答记录、检索命中片段和系统运行状态等后台页面。</w:t>
      </w:r>
    </w:p>
    <w:p w14:paraId="00B50865">
      <w:pPr>
        <w:ind w:firstLine="420" w:firstLineChars="0"/>
        <w:jc w:val="center"/>
        <w:rPr>
          <w:rFonts w:hint="default"/>
          <w:lang w:val="en-US" w:eastAsia="zh-CN"/>
        </w:rPr>
      </w:pPr>
    </w:p>
    <w:p w14:paraId="63FC60EA">
      <w:pPr>
        <w:pStyle w:val="2"/>
        <w:rPr>
          <w:rFonts w:hint="eastAsia"/>
        </w:rPr>
      </w:pPr>
      <w:r>
        <w:rPr>
          <w:rFonts w:hint="eastAsia"/>
        </w:rPr>
        <w:t>三． 项目功能</w:t>
      </w:r>
    </w:p>
    <w:p w14:paraId="296057A6"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1. </w:t>
      </w:r>
      <w:r>
        <w:rPr>
          <w:rFonts w:hint="eastAsia"/>
          <w:lang w:val="en-US" w:eastAsia="zh-Hans"/>
        </w:rPr>
        <w:t>功能结构</w:t>
      </w:r>
    </w:p>
    <w:tbl>
      <w:tblPr>
        <w:tblStyle w:val="12"/>
        <w:tblW w:w="0" w:type="auto"/>
        <w:jc w:val="center"/>
        <w:tblBorders>
          <w:top w:val="single" w:color="666666" w:sz="8" w:space="0"/>
          <w:left w:val="single" w:color="666666" w:sz="8" w:space="0"/>
          <w:bottom w:val="single" w:color="666666" w:sz="8" w:space="0"/>
          <w:right w:val="single" w:color="666666" w:sz="8" w:space="0"/>
          <w:insideH w:val="single" w:color="666666" w:sz="8" w:space="0"/>
          <w:insideV w:val="single" w:color="66666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2962"/>
        <w:gridCol w:w="4159"/>
      </w:tblGrid>
      <w:tr w14:paraId="038575AF">
        <w:trPr>
          <w:trHeight w:val="552" w:hRule="atLeast"/>
          <w:jc w:val="center"/>
        </w:trPr>
        <w:tc>
          <w:tcPr>
            <w:tcW w:w="1395" w:type="dxa"/>
            <w:shd w:val="clear" w:color="auto" w:fill="D9EAF7"/>
            <w:vAlign w:val="center"/>
          </w:tcPr>
          <w:p w14:paraId="7CCFA3B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功能层级</w:t>
            </w:r>
          </w:p>
        </w:tc>
        <w:tc>
          <w:tcPr>
            <w:tcW w:w="2962" w:type="dxa"/>
            <w:shd w:val="clear" w:color="auto" w:fill="D9EAF7"/>
            <w:vAlign w:val="center"/>
          </w:tcPr>
          <w:p w14:paraId="3E5C1E56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主要模块</w:t>
            </w:r>
          </w:p>
        </w:tc>
        <w:tc>
          <w:tcPr>
            <w:tcW w:w="4159" w:type="dxa"/>
            <w:shd w:val="clear" w:color="auto" w:fill="D9EAF7"/>
            <w:vAlign w:val="center"/>
          </w:tcPr>
          <w:p w14:paraId="1BE45A69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功能说明</w:t>
            </w:r>
          </w:p>
        </w:tc>
      </w:tr>
      <w:tr w14:paraId="4459C27F">
        <w:trPr>
          <w:jc w:val="center"/>
        </w:trPr>
        <w:tc>
          <w:tcPr>
            <w:tcW w:w="1395" w:type="dxa"/>
            <w:vAlign w:val="center"/>
          </w:tcPr>
          <w:p w14:paraId="67809115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文档接入层</w:t>
            </w:r>
          </w:p>
        </w:tc>
        <w:tc>
          <w:tcPr>
            <w:tcW w:w="2962" w:type="dxa"/>
            <w:vAlign w:val="center"/>
          </w:tcPr>
          <w:p w14:paraId="6634974A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文档上传、格式识别、元数据录入</w:t>
            </w:r>
          </w:p>
        </w:tc>
        <w:tc>
          <w:tcPr>
            <w:tcW w:w="4159" w:type="dxa"/>
            <w:vAlign w:val="center"/>
          </w:tcPr>
          <w:p w14:paraId="49A2574D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接收企业制度、产品手册、技术文档、售后文档等资料，记录文档来源、版本、权限与业务标签。</w:t>
            </w:r>
          </w:p>
        </w:tc>
      </w:tr>
      <w:tr w14:paraId="01C77823">
        <w:trPr>
          <w:jc w:val="center"/>
        </w:trPr>
        <w:tc>
          <w:tcPr>
            <w:tcW w:w="1395" w:type="dxa"/>
            <w:vAlign w:val="center"/>
          </w:tcPr>
          <w:p w14:paraId="3192052D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知识处理层</w:t>
            </w:r>
          </w:p>
        </w:tc>
        <w:tc>
          <w:tcPr>
            <w:tcW w:w="2962" w:type="dxa"/>
            <w:vAlign w:val="center"/>
          </w:tcPr>
          <w:p w14:paraId="72FD50CF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PDF解析、文本清洗、自动切分、知识入库</w:t>
            </w:r>
          </w:p>
        </w:tc>
        <w:tc>
          <w:tcPr>
            <w:tcW w:w="4159" w:type="dxa"/>
            <w:vAlign w:val="center"/>
          </w:tcPr>
          <w:p w14:paraId="79F3FC9E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抽取正文、标题、表格和关键段落，按语义或章节切分，并写入知识库。</w:t>
            </w:r>
          </w:p>
        </w:tc>
      </w:tr>
      <w:tr w14:paraId="63BE2257">
        <w:trPr>
          <w:jc w:val="center"/>
        </w:trPr>
        <w:tc>
          <w:tcPr>
            <w:tcW w:w="1395" w:type="dxa"/>
            <w:vAlign w:val="center"/>
          </w:tcPr>
          <w:p w14:paraId="5999E0BF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检索增强层</w:t>
            </w:r>
          </w:p>
        </w:tc>
        <w:tc>
          <w:tcPr>
            <w:tcW w:w="2962" w:type="dxa"/>
            <w:vAlign w:val="center"/>
          </w:tcPr>
          <w:p w14:paraId="52F67F22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Embedding、向量检索、Rerank、上下文拼接</w:t>
            </w:r>
          </w:p>
        </w:tc>
        <w:tc>
          <w:tcPr>
            <w:tcW w:w="4159" w:type="dxa"/>
            <w:vAlign w:val="center"/>
          </w:tcPr>
          <w:p w14:paraId="6479B18C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使用 BGE Embedding 建立向量索引，通过 FAISS/Milvus 召回片段，再用 Rerank 提升相关性。</w:t>
            </w:r>
          </w:p>
        </w:tc>
      </w:tr>
      <w:tr w14:paraId="3B9EC031">
        <w:trPr>
          <w:jc w:val="center"/>
        </w:trPr>
        <w:tc>
          <w:tcPr>
            <w:tcW w:w="1395" w:type="dxa"/>
            <w:vAlign w:val="center"/>
          </w:tcPr>
          <w:p w14:paraId="0BE519B9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问答生成层</w:t>
            </w:r>
          </w:p>
        </w:tc>
        <w:tc>
          <w:tcPr>
            <w:tcW w:w="2962" w:type="dxa"/>
            <w:vAlign w:val="center"/>
          </w:tcPr>
          <w:p w14:paraId="6B53DA3B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Prompt模板、LLM回答、引用溯源、多轮对话</w:t>
            </w:r>
          </w:p>
        </w:tc>
        <w:tc>
          <w:tcPr>
            <w:tcW w:w="4159" w:type="dxa"/>
            <w:vAlign w:val="center"/>
          </w:tcPr>
          <w:p w14:paraId="70DF9BD7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调用 Qwen/DeepSeek/Llama 生成回答，显示参考来源和原文片段，支持多轮追问。</w:t>
            </w:r>
          </w:p>
        </w:tc>
      </w:tr>
      <w:tr w14:paraId="724A19D6">
        <w:trPr>
          <w:jc w:val="center"/>
        </w:trPr>
        <w:tc>
          <w:tcPr>
            <w:tcW w:w="1395" w:type="dxa"/>
            <w:vAlign w:val="center"/>
          </w:tcPr>
          <w:p w14:paraId="1FE75892">
            <w:pPr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系统管理层</w:t>
            </w:r>
          </w:p>
        </w:tc>
        <w:tc>
          <w:tcPr>
            <w:tcW w:w="2962" w:type="dxa"/>
            <w:vAlign w:val="center"/>
          </w:tcPr>
          <w:p w14:paraId="3B236A3E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用户权限、文档管理、日志统计、效果评估</w:t>
            </w:r>
          </w:p>
        </w:tc>
        <w:tc>
          <w:tcPr>
            <w:tcW w:w="4159" w:type="dxa"/>
            <w:vAlign w:val="center"/>
          </w:tcPr>
          <w:p w14:paraId="7F52C45D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支持部门权限、知识更新、问答记录查看、命中率和满意度统计。</w:t>
            </w:r>
          </w:p>
        </w:tc>
      </w:tr>
    </w:tbl>
    <w:p w14:paraId="64D192C3">
      <w:pPr>
        <w:rPr>
          <w:rFonts w:hint="eastAsia"/>
          <w:lang w:val="en-US" w:eastAsia="zh-Hans"/>
        </w:rPr>
      </w:pPr>
    </w:p>
    <w:p w14:paraId="1DE6FCF3">
      <w:pPr>
        <w:jc w:val="center"/>
        <w:rPr>
          <w:rFonts w:hint="default"/>
          <w:lang w:val="en-US" w:eastAsia="zh-Hans"/>
        </w:rPr>
      </w:pPr>
    </w:p>
    <w:p w14:paraId="7B79AFE1">
      <w:pPr>
        <w:pStyle w:val="3"/>
        <w:numPr>
          <w:ilvl w:val="0"/>
          <w:numId w:val="2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项目</w:t>
      </w:r>
      <w:r>
        <w:rPr>
          <w:rFonts w:hint="eastAsia"/>
          <w:lang w:val="en-US" w:eastAsia="zh-Hans"/>
        </w:rPr>
        <w:t>功能</w:t>
      </w:r>
    </w:p>
    <w:p w14:paraId="06F0C78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核心功能</w:t>
      </w:r>
    </w:p>
    <w:p w14:paraId="2752F3C0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企业文档上传与管理：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用户可上传企业制度、产品手册、技术文档、售后文档、培训资料等文件。系统保存文档基本信息，支持按部门、业务线、文档类型和版本进行分类管理。管理员可对文档进行启用、停用、删除和重新解析。</w:t>
      </w:r>
    </w:p>
    <w:p w14:paraId="1FE713BB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文档解析与自动切分：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系统对 PDF、Word、Markdown 等文件进行内容解析，抽取标题、正文、表格、列表和引用内容。随后根据标题层级、段落语义和 token 长度自动切分，生成适合向量检索的知识片段。</w:t>
      </w:r>
    </w:p>
    <w:p w14:paraId="70D4FBCD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知识向量化与索引构建：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系统调用BGE Embedding等模型将知识片段转换为向量，并将向量、原文、文档来源、章节路径、权限标签等信息写入FAISS 或Milvus</w:t>
      </w:r>
      <w:r>
        <w:rPr>
          <w:rFonts w:hint="eastAsia" w:ascii="微软雅黑" w:hAnsi="微软雅黑" w:cs="微软雅黑"/>
          <w:b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知识库更新后可进行增量索引构建。</w:t>
      </w:r>
    </w:p>
    <w:p w14:paraId="38FB12E9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RAG检索增强问答：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用户提出问题后，系统先检索相关知识片段，再对结果进行重排序和上下文组装，最后将高相关片段连同问题一起输入大语言模型，生成基于企业资料的回答。</w:t>
      </w:r>
    </w:p>
    <w:p w14:paraId="08FD369A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答案来源追溯：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系统在回答下方展示引用文档、章节标题、片段内容和相似度信息，用户可点击查看原文位置，便于判断答案是否可信，减少大模型幻觉。</w:t>
      </w:r>
    </w:p>
    <w:p w14:paraId="46C2CCE2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多轮问答与上下文记忆：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系统支持围绕同一主题连续追问，例如先询问“售后退换货流程”，再追问“超过 7 天怎么办”。系统结合对话上下文和知识库重新检索，生成连贯回答。</w:t>
      </w:r>
    </w:p>
    <w:p w14:paraId="3CC71C11">
      <w:pPr>
        <w:spacing w:after="80" w:line="300" w:lineRule="auto"/>
        <w:ind w:firstLine="420"/>
        <w:rPr>
          <w:rFonts w:hint="default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后台统计与效果评估：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后台可统计文档数量、知识片段数量、用户提问次数、热门问题、低命中问题、用户满意度和回答引用率，为知识库维护和优化提供依据。</w:t>
      </w:r>
    </w:p>
    <w:p w14:paraId="7A129C5E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 xml:space="preserve">2.2 </w:t>
      </w:r>
      <w:r>
        <w:rPr>
          <w:rFonts w:hint="eastAsia"/>
          <w:lang w:val="en-US" w:eastAsia="zh-Hans"/>
        </w:rPr>
        <w:t>拓展功能</w:t>
      </w:r>
    </w:p>
    <w:p w14:paraId="29D86483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ascii="宋体" w:hAnsi="宋体" w:eastAsia="宋体"/>
          <w:sz w:val="22"/>
        </w:rPr>
        <w:t>•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 xml:space="preserve"> 混合检索：在向量检索基础上融合关键词检索、BM25 和元数据过滤，提升专业术语、产品编号和制度条款类问题的召回效果。</w:t>
      </w:r>
    </w:p>
    <w:p w14:paraId="31C092B2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Agent 工具调用：在 RAG 问答基础上加入工具调用能力，例如自动查询工单状态、调用产品接口、生成知识库更新建议或触发审批流程。</w:t>
      </w:r>
    </w:p>
    <w:p w14:paraId="1A3BCABF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知识库质量检测：自动识别重复文档、过期文档、低质量片段和无引用回答，提醒管理员进行知识维护。</w:t>
      </w:r>
    </w:p>
    <w:p w14:paraId="18F0051C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问答数据闭环优化：将用户点赞、点踩、人工纠错和未命中问题沉淀为评测集，用于优化切分策略、检索参数、Prompt 模板和 Rerank 策略。</w:t>
      </w:r>
    </w:p>
    <w:p w14:paraId="5D1D1CB6">
      <w:pPr>
        <w:spacing w:after="80" w:line="300" w:lineRule="auto"/>
        <w:ind w:firstLine="420"/>
        <w:rPr>
          <w:rFonts w:hint="default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• 多知识库切换：支持按业务域建立多个知识库，如人事制度库、产品资料库、售后知识库、研发技术库，实现跨库问答和权限隔离。</w:t>
      </w:r>
    </w:p>
    <w:p w14:paraId="42855242">
      <w:pPr>
        <w:pStyle w:val="2"/>
      </w:pPr>
      <w:r>
        <w:rPr>
          <w:rFonts w:hint="eastAsia"/>
        </w:rPr>
        <w:t>四．项目使用的技术与学习建议大纲</w:t>
      </w:r>
    </w:p>
    <w:tbl>
      <w:tblPr>
        <w:tblStyle w:val="1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6494"/>
      </w:tblGrid>
      <w:tr w14:paraId="4B70002D">
        <w:trPr>
          <w:trHeight w:val="516" w:hRule="atLeast"/>
          <w:jc w:val="center"/>
        </w:trPr>
        <w:tc>
          <w:tcPr>
            <w:tcW w:w="1186" w:type="pct"/>
            <w:shd w:val="clear" w:color="auto" w:fill="A5A5A5" w:themeFill="background1" w:themeFillShade="A6"/>
            <w:vAlign w:val="center"/>
          </w:tcPr>
          <w:p w14:paraId="1CA1754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技术名称</w:t>
            </w:r>
          </w:p>
        </w:tc>
        <w:tc>
          <w:tcPr>
            <w:tcW w:w="3813" w:type="pct"/>
            <w:shd w:val="clear" w:color="auto" w:fill="A5A5A5" w:themeFill="background1" w:themeFillShade="A6"/>
            <w:vAlign w:val="center"/>
          </w:tcPr>
          <w:p w14:paraId="516B003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推荐学习</w:t>
            </w:r>
          </w:p>
        </w:tc>
      </w:tr>
      <w:tr w14:paraId="57F1F75A">
        <w:trPr>
          <w:trHeight w:val="622" w:hRule="atLeast"/>
          <w:jc w:val="center"/>
        </w:trPr>
        <w:tc>
          <w:tcPr>
            <w:tcW w:w="1186" w:type="pct"/>
            <w:vAlign w:val="center"/>
          </w:tcPr>
          <w:p w14:paraId="1313E025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RAG 基础与流程</w:t>
            </w:r>
          </w:p>
        </w:tc>
        <w:tc>
          <w:tcPr>
            <w:tcW w:w="3813" w:type="pct"/>
            <w:vAlign w:val="center"/>
          </w:tcPr>
          <w:p w14:paraId="5A576EE9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 RAG 的基本原理、文档加载、文本切分、Embedding、向量检索、Prompt 组装和答案生成流程。</w:t>
            </w:r>
          </w:p>
        </w:tc>
      </w:tr>
      <w:tr w14:paraId="7F3D90AB">
        <w:trPr>
          <w:jc w:val="center"/>
        </w:trPr>
        <w:tc>
          <w:tcPr>
            <w:tcW w:w="1186" w:type="pct"/>
            <w:vAlign w:val="center"/>
          </w:tcPr>
          <w:p w14:paraId="2D4BFA73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Embedding 与向量数据库</w:t>
            </w:r>
          </w:p>
        </w:tc>
        <w:tc>
          <w:tcPr>
            <w:tcW w:w="3813" w:type="pct"/>
            <w:vAlign w:val="center"/>
          </w:tcPr>
          <w:p w14:paraId="7B10E20B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 BGE Embedding、文本向量化、相似度计算、FAISS / Milvus 的索引构建、查询和元数据过滤。</w:t>
            </w:r>
          </w:p>
        </w:tc>
      </w:tr>
      <w:tr w14:paraId="615840D2">
        <w:trPr>
          <w:jc w:val="center"/>
        </w:trPr>
        <w:tc>
          <w:tcPr>
            <w:tcW w:w="1186" w:type="pct"/>
            <w:vAlign w:val="center"/>
          </w:tcPr>
          <w:p w14:paraId="4A50E1CC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Rerank 重排序</w:t>
            </w:r>
          </w:p>
        </w:tc>
        <w:tc>
          <w:tcPr>
            <w:tcW w:w="3813" w:type="pct"/>
            <w:vAlign w:val="center"/>
          </w:tcPr>
          <w:p w14:paraId="5B06E7AE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 Cross-Encoder/Reranker 的作用，理解召回与排序的区别，掌握 TopK、相似度阈值和重排序策略。</w:t>
            </w:r>
          </w:p>
        </w:tc>
      </w:tr>
      <w:tr w14:paraId="65B8AADF">
        <w:trPr>
          <w:jc w:val="center"/>
        </w:trPr>
        <w:tc>
          <w:tcPr>
            <w:tcW w:w="1186" w:type="pct"/>
            <w:vAlign w:val="center"/>
          </w:tcPr>
          <w:p w14:paraId="32665DEE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大语言模型应用</w:t>
            </w:r>
          </w:p>
        </w:tc>
        <w:tc>
          <w:tcPr>
            <w:tcW w:w="3813" w:type="pct"/>
            <w:vAlign w:val="center"/>
          </w:tcPr>
          <w:p w14:paraId="694DFDC6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 Qwen、DeepSeek、Llama 等模型的 API 调用、本地部署、Prompt 设计、上下文窗口控制和流式输出。</w:t>
            </w:r>
          </w:p>
        </w:tc>
      </w:tr>
      <w:tr w14:paraId="44F280B9">
        <w:trPr>
          <w:jc w:val="center"/>
        </w:trPr>
        <w:tc>
          <w:tcPr>
            <w:tcW w:w="1186" w:type="pct"/>
            <w:vAlign w:val="center"/>
          </w:tcPr>
          <w:p w14:paraId="5D38E108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LangChain / LlamaIndex</w:t>
            </w:r>
          </w:p>
        </w:tc>
        <w:tc>
          <w:tcPr>
            <w:tcW w:w="3813" w:type="pct"/>
            <w:vAlign w:val="center"/>
          </w:tcPr>
          <w:p w14:paraId="756C6DB5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学习文档加载器、切分器、Retriever、Chain、Agent、Query Engine 等组件的使用。</w:t>
            </w:r>
          </w:p>
        </w:tc>
      </w:tr>
      <w:tr w14:paraId="26D2A8EA">
        <w:trPr>
          <w:jc w:val="center"/>
        </w:trPr>
        <w:tc>
          <w:tcPr>
            <w:tcW w:w="1186" w:type="pct"/>
            <w:vAlign w:val="center"/>
          </w:tcPr>
          <w:p w14:paraId="787EAC55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FastAPI 后端开发</w:t>
            </w:r>
          </w:p>
        </w:tc>
        <w:tc>
          <w:tcPr>
            <w:tcW w:w="3813" w:type="pct"/>
            <w:vAlign w:val="center"/>
          </w:tcPr>
          <w:p w14:paraId="2CDCBBDA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 RESTful API、文件上传、异步接口、流式返回、用户鉴权和接口文档生成。</w:t>
            </w:r>
          </w:p>
        </w:tc>
      </w:tr>
      <w:tr w14:paraId="71F6B826">
        <w:trPr>
          <w:jc w:val="center"/>
        </w:trPr>
        <w:tc>
          <w:tcPr>
            <w:tcW w:w="1186" w:type="pct"/>
            <w:vAlign w:val="center"/>
          </w:tcPr>
          <w:p w14:paraId="3052F7AF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前端与可视化</w:t>
            </w:r>
          </w:p>
        </w:tc>
        <w:tc>
          <w:tcPr>
            <w:tcW w:w="3813" w:type="pct"/>
            <w:vAlign w:val="center"/>
          </w:tcPr>
          <w:p w14:paraId="525AA9D2"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学习 Vue / Streamlit，完成文档上传、问答页面、引用来源展示、后台统计图表等功能。</w:t>
            </w:r>
          </w:p>
        </w:tc>
      </w:tr>
    </w:tbl>
    <w:p w14:paraId="246EEBEF"/>
    <w:p w14:paraId="73F4DBA4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</w:rPr>
        <w:t>附录</w:t>
      </w:r>
    </w:p>
    <w:p w14:paraId="4FF63385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示例问答流程：用户上传《员工手册》《产品安装手册》《售后服务规范》等文档后，系统自动完成解析、切分、向量化和入库。用户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提出“试用期请假是否影响转正？”“产品安装失败如何排查？”等问题时，系统检索相关知识片段，生成带引用来源的回答，并支持继续追问。</w:t>
      </w:r>
    </w:p>
    <w:p w14:paraId="19715983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示例页面包括：文档上传页面、知识库管理页面、智能问答页面、引用来源查看页面、问答日志统计页面和知识库质量监控页面。</w:t>
      </w:r>
    </w:p>
    <w:p w14:paraId="6E40018A">
      <w:pPr>
        <w:spacing w:after="80" w:line="300" w:lineRule="auto"/>
        <w:ind w:firstLine="420"/>
        <w:rPr>
          <w:rFonts w:hint="eastAsia" w:ascii="微软雅黑" w:hAnsi="微软雅黑" w:eastAsia="微软雅黑" w:cs="微软雅黑"/>
          <w:b w:val="0"/>
          <w:sz w:val="24"/>
          <w:szCs w:val="24"/>
        </w:rPr>
      </w:pPr>
    </w:p>
    <w:p w14:paraId="43285D2C">
      <w:pPr>
        <w:rPr>
          <w:rFonts w:hint="default"/>
          <w:lang w:val="en-US" w:eastAsia="zh-C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(标题 CS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71B06"/>
    <w:multiLevelType w:val="multilevel"/>
    <w:tmpl w:val="B7F71B0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CDAC7C74"/>
    <w:multiLevelType w:val="singleLevel"/>
    <w:tmpl w:val="CDAC7C74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2">
    <w:nsid w:val="FDDC2FB8"/>
    <w:multiLevelType w:val="singleLevel"/>
    <w:tmpl w:val="FDDC2FB8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85471"/>
    <w:rsid w:val="001977FD"/>
    <w:rsid w:val="001A0F6A"/>
    <w:rsid w:val="001A2786"/>
    <w:rsid w:val="001C3A17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D017B"/>
    <w:rsid w:val="002F7083"/>
    <w:rsid w:val="0030000A"/>
    <w:rsid w:val="0030680F"/>
    <w:rsid w:val="00332A4E"/>
    <w:rsid w:val="00344B20"/>
    <w:rsid w:val="00354332"/>
    <w:rsid w:val="00363253"/>
    <w:rsid w:val="003A52CE"/>
    <w:rsid w:val="003D5CD5"/>
    <w:rsid w:val="003F2752"/>
    <w:rsid w:val="003F7DC4"/>
    <w:rsid w:val="004425B6"/>
    <w:rsid w:val="00460697"/>
    <w:rsid w:val="00460B66"/>
    <w:rsid w:val="00462286"/>
    <w:rsid w:val="004B592D"/>
    <w:rsid w:val="004B6233"/>
    <w:rsid w:val="004C28A1"/>
    <w:rsid w:val="004C7635"/>
    <w:rsid w:val="004E1C07"/>
    <w:rsid w:val="004E6BE9"/>
    <w:rsid w:val="005249D5"/>
    <w:rsid w:val="00525543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63650"/>
    <w:rsid w:val="00B72601"/>
    <w:rsid w:val="00B74191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615D"/>
    <w:rsid w:val="00CF0907"/>
    <w:rsid w:val="00D01563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F2B64"/>
    <w:rsid w:val="00E20D73"/>
    <w:rsid w:val="00E24CB0"/>
    <w:rsid w:val="00E34EDC"/>
    <w:rsid w:val="00E47646"/>
    <w:rsid w:val="00E5238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33482"/>
    <w:rsid w:val="00F53B4C"/>
    <w:rsid w:val="00F77E2E"/>
    <w:rsid w:val="00F90E03"/>
    <w:rsid w:val="00FC437E"/>
    <w:rsid w:val="00FF2DCC"/>
    <w:rsid w:val="00FF422A"/>
    <w:rsid w:val="07B58E3C"/>
    <w:rsid w:val="0A6D5A4B"/>
    <w:rsid w:val="17F7ED3C"/>
    <w:rsid w:val="18D975E9"/>
    <w:rsid w:val="1BFFC743"/>
    <w:rsid w:val="1C351612"/>
    <w:rsid w:val="1DBF2CEF"/>
    <w:rsid w:val="1DFEDBF6"/>
    <w:rsid w:val="1FA2CC42"/>
    <w:rsid w:val="1FD5359A"/>
    <w:rsid w:val="1FFFABB5"/>
    <w:rsid w:val="1FFFAD1C"/>
    <w:rsid w:val="1FFFBD2A"/>
    <w:rsid w:val="25FF742C"/>
    <w:rsid w:val="28EAD9D8"/>
    <w:rsid w:val="2BEEC1A4"/>
    <w:rsid w:val="2D7E6C8B"/>
    <w:rsid w:val="2DFC9222"/>
    <w:rsid w:val="2DFE0E42"/>
    <w:rsid w:val="2E08053A"/>
    <w:rsid w:val="2F6BE900"/>
    <w:rsid w:val="2F8D0928"/>
    <w:rsid w:val="2FDF079E"/>
    <w:rsid w:val="2FFE8AB7"/>
    <w:rsid w:val="32EF8687"/>
    <w:rsid w:val="32FF1127"/>
    <w:rsid w:val="335E9719"/>
    <w:rsid w:val="36B7F7A0"/>
    <w:rsid w:val="36ED8F84"/>
    <w:rsid w:val="36FB6E4F"/>
    <w:rsid w:val="373B8E76"/>
    <w:rsid w:val="374E084D"/>
    <w:rsid w:val="39FEA2EC"/>
    <w:rsid w:val="3AA57EED"/>
    <w:rsid w:val="3AAD35A6"/>
    <w:rsid w:val="3B7FE933"/>
    <w:rsid w:val="3BFF06B4"/>
    <w:rsid w:val="3BFF6A33"/>
    <w:rsid w:val="3DEFBE47"/>
    <w:rsid w:val="3DFE3F79"/>
    <w:rsid w:val="3DFFAD11"/>
    <w:rsid w:val="3E3BEECE"/>
    <w:rsid w:val="3E6D1586"/>
    <w:rsid w:val="3E7FBF6F"/>
    <w:rsid w:val="3EF72DA3"/>
    <w:rsid w:val="3EF979F2"/>
    <w:rsid w:val="3EFFBE85"/>
    <w:rsid w:val="3EFFC4D3"/>
    <w:rsid w:val="3F3F6B95"/>
    <w:rsid w:val="3F7BBF06"/>
    <w:rsid w:val="3F7F4232"/>
    <w:rsid w:val="3F9E671B"/>
    <w:rsid w:val="3FAF7CFA"/>
    <w:rsid w:val="3FAFFF03"/>
    <w:rsid w:val="3FBDFFD6"/>
    <w:rsid w:val="3FBE7666"/>
    <w:rsid w:val="3FD581EA"/>
    <w:rsid w:val="3FDBA59A"/>
    <w:rsid w:val="3FE9E405"/>
    <w:rsid w:val="3FEB5AB5"/>
    <w:rsid w:val="3FFA4866"/>
    <w:rsid w:val="3FFB582E"/>
    <w:rsid w:val="3FFC9C82"/>
    <w:rsid w:val="3FFFA9AB"/>
    <w:rsid w:val="40203575"/>
    <w:rsid w:val="4576FC61"/>
    <w:rsid w:val="4763E074"/>
    <w:rsid w:val="4AAEC30C"/>
    <w:rsid w:val="4BE6230F"/>
    <w:rsid w:val="4BFF70F6"/>
    <w:rsid w:val="4BFFFB67"/>
    <w:rsid w:val="4D77F29C"/>
    <w:rsid w:val="4D7FF651"/>
    <w:rsid w:val="4E7F178C"/>
    <w:rsid w:val="4EB7EE68"/>
    <w:rsid w:val="4ECD3327"/>
    <w:rsid w:val="4F73044F"/>
    <w:rsid w:val="4FA3C0EE"/>
    <w:rsid w:val="4FD4A30B"/>
    <w:rsid w:val="4FDFE9C8"/>
    <w:rsid w:val="4FE53C89"/>
    <w:rsid w:val="53F5E9DB"/>
    <w:rsid w:val="55BBD52C"/>
    <w:rsid w:val="55FD4067"/>
    <w:rsid w:val="55FF8A1B"/>
    <w:rsid w:val="56FF160B"/>
    <w:rsid w:val="56FF16D6"/>
    <w:rsid w:val="57265AE8"/>
    <w:rsid w:val="57E3A3A7"/>
    <w:rsid w:val="57EF1A6A"/>
    <w:rsid w:val="57F961E2"/>
    <w:rsid w:val="58BD80BA"/>
    <w:rsid w:val="5B3B17C8"/>
    <w:rsid w:val="5B7D02A0"/>
    <w:rsid w:val="5B9BC090"/>
    <w:rsid w:val="5BBE5152"/>
    <w:rsid w:val="5BD55199"/>
    <w:rsid w:val="5D1F5F65"/>
    <w:rsid w:val="5D7686BA"/>
    <w:rsid w:val="5DAE2314"/>
    <w:rsid w:val="5DBD600E"/>
    <w:rsid w:val="5E378A90"/>
    <w:rsid w:val="5E55D653"/>
    <w:rsid w:val="5EB77FA9"/>
    <w:rsid w:val="5EBB29D0"/>
    <w:rsid w:val="5F1FF0AA"/>
    <w:rsid w:val="5F63AC27"/>
    <w:rsid w:val="5F768B29"/>
    <w:rsid w:val="5F7EF0A6"/>
    <w:rsid w:val="5F7F2B43"/>
    <w:rsid w:val="5F7FD769"/>
    <w:rsid w:val="5F8625DF"/>
    <w:rsid w:val="5F95559E"/>
    <w:rsid w:val="5FED9DA3"/>
    <w:rsid w:val="5FFBAF10"/>
    <w:rsid w:val="5FFFF03D"/>
    <w:rsid w:val="62BADCA1"/>
    <w:rsid w:val="64D7921F"/>
    <w:rsid w:val="64EF0FC4"/>
    <w:rsid w:val="65FF25EE"/>
    <w:rsid w:val="65FFB344"/>
    <w:rsid w:val="665F765D"/>
    <w:rsid w:val="6777BECC"/>
    <w:rsid w:val="67D57986"/>
    <w:rsid w:val="67FF3B59"/>
    <w:rsid w:val="68956B2D"/>
    <w:rsid w:val="693B916B"/>
    <w:rsid w:val="69FDE34F"/>
    <w:rsid w:val="69FF5D31"/>
    <w:rsid w:val="6A76F67F"/>
    <w:rsid w:val="6AFF6133"/>
    <w:rsid w:val="6BA834AD"/>
    <w:rsid w:val="6BD73EF9"/>
    <w:rsid w:val="6BDC8623"/>
    <w:rsid w:val="6BEF0362"/>
    <w:rsid w:val="6BEFD1E5"/>
    <w:rsid w:val="6C826170"/>
    <w:rsid w:val="6CB112A2"/>
    <w:rsid w:val="6CDF7FC3"/>
    <w:rsid w:val="6D7A79B9"/>
    <w:rsid w:val="6D7B4912"/>
    <w:rsid w:val="6DCBA1DE"/>
    <w:rsid w:val="6DCEFEF6"/>
    <w:rsid w:val="6DDDF9B6"/>
    <w:rsid w:val="6DEF12E0"/>
    <w:rsid w:val="6EE7952B"/>
    <w:rsid w:val="6EFE5EA8"/>
    <w:rsid w:val="6EFE9F6B"/>
    <w:rsid w:val="6F4CC0BE"/>
    <w:rsid w:val="6F731FBB"/>
    <w:rsid w:val="6F7BD358"/>
    <w:rsid w:val="6F9E2895"/>
    <w:rsid w:val="6FEF58CA"/>
    <w:rsid w:val="6FFDBF19"/>
    <w:rsid w:val="6FFE97F9"/>
    <w:rsid w:val="6FFEF99B"/>
    <w:rsid w:val="71BF4DA8"/>
    <w:rsid w:val="72BF12A1"/>
    <w:rsid w:val="72D8639D"/>
    <w:rsid w:val="72FEE9F2"/>
    <w:rsid w:val="72FF5314"/>
    <w:rsid w:val="753B6FAA"/>
    <w:rsid w:val="75C75C13"/>
    <w:rsid w:val="75EFE3FE"/>
    <w:rsid w:val="75F216C1"/>
    <w:rsid w:val="75FAC176"/>
    <w:rsid w:val="76E94A1E"/>
    <w:rsid w:val="76F65CE3"/>
    <w:rsid w:val="76F7A8B6"/>
    <w:rsid w:val="76FBAB06"/>
    <w:rsid w:val="776796B1"/>
    <w:rsid w:val="7774F4A3"/>
    <w:rsid w:val="777B1505"/>
    <w:rsid w:val="777BCE46"/>
    <w:rsid w:val="777DBA17"/>
    <w:rsid w:val="777FA956"/>
    <w:rsid w:val="77CF1E40"/>
    <w:rsid w:val="77EEF45E"/>
    <w:rsid w:val="78EE26C0"/>
    <w:rsid w:val="78EE7F67"/>
    <w:rsid w:val="78FB74F4"/>
    <w:rsid w:val="79EF4F01"/>
    <w:rsid w:val="79FEC3BA"/>
    <w:rsid w:val="79FF020F"/>
    <w:rsid w:val="79FF8F1E"/>
    <w:rsid w:val="7A6F61E9"/>
    <w:rsid w:val="7ACF5448"/>
    <w:rsid w:val="7AD99597"/>
    <w:rsid w:val="7AF5A538"/>
    <w:rsid w:val="7B3FDC44"/>
    <w:rsid w:val="7B6EC4FB"/>
    <w:rsid w:val="7B76F4B7"/>
    <w:rsid w:val="7BAF51C0"/>
    <w:rsid w:val="7BBF47A2"/>
    <w:rsid w:val="7BCA63A2"/>
    <w:rsid w:val="7C72E11A"/>
    <w:rsid w:val="7C77EFF7"/>
    <w:rsid w:val="7C93CA9E"/>
    <w:rsid w:val="7C9F76A9"/>
    <w:rsid w:val="7CA35433"/>
    <w:rsid w:val="7CF33C42"/>
    <w:rsid w:val="7CFF82F7"/>
    <w:rsid w:val="7D155747"/>
    <w:rsid w:val="7D3A4A33"/>
    <w:rsid w:val="7D5E1BA3"/>
    <w:rsid w:val="7DAF3213"/>
    <w:rsid w:val="7DDDE605"/>
    <w:rsid w:val="7DDF7B32"/>
    <w:rsid w:val="7DF2A28E"/>
    <w:rsid w:val="7DF533C2"/>
    <w:rsid w:val="7DF87A6C"/>
    <w:rsid w:val="7DFF41D6"/>
    <w:rsid w:val="7DFF5CEE"/>
    <w:rsid w:val="7DFFF8F3"/>
    <w:rsid w:val="7E6F624F"/>
    <w:rsid w:val="7E7DD36E"/>
    <w:rsid w:val="7E7FF2A5"/>
    <w:rsid w:val="7E8F4742"/>
    <w:rsid w:val="7EA7FB86"/>
    <w:rsid w:val="7EBB8AFD"/>
    <w:rsid w:val="7EDA6ADE"/>
    <w:rsid w:val="7EE4AF4D"/>
    <w:rsid w:val="7EFFF8E0"/>
    <w:rsid w:val="7F2DB8A8"/>
    <w:rsid w:val="7F3D8AB8"/>
    <w:rsid w:val="7F54FF2B"/>
    <w:rsid w:val="7F6F66A2"/>
    <w:rsid w:val="7F6FFBEC"/>
    <w:rsid w:val="7F766122"/>
    <w:rsid w:val="7F7C3880"/>
    <w:rsid w:val="7F7FC76B"/>
    <w:rsid w:val="7FB93503"/>
    <w:rsid w:val="7FBE2924"/>
    <w:rsid w:val="7FBEC53A"/>
    <w:rsid w:val="7FCB3F20"/>
    <w:rsid w:val="7FCBF006"/>
    <w:rsid w:val="7FEA2888"/>
    <w:rsid w:val="7FF725E9"/>
    <w:rsid w:val="7FFB88E4"/>
    <w:rsid w:val="7FFE3711"/>
    <w:rsid w:val="7FFE97DE"/>
    <w:rsid w:val="7FFF9DB2"/>
    <w:rsid w:val="876AC3C8"/>
    <w:rsid w:val="877A2BB9"/>
    <w:rsid w:val="87FEA7F0"/>
    <w:rsid w:val="8A636516"/>
    <w:rsid w:val="8F7F8C20"/>
    <w:rsid w:val="8FAF845F"/>
    <w:rsid w:val="8FF13131"/>
    <w:rsid w:val="976FAE08"/>
    <w:rsid w:val="99F1D2E8"/>
    <w:rsid w:val="9AEC48AE"/>
    <w:rsid w:val="9AFB7ED4"/>
    <w:rsid w:val="9B3A4FA0"/>
    <w:rsid w:val="9DAFB39B"/>
    <w:rsid w:val="9DFCF2D9"/>
    <w:rsid w:val="9DFF90AE"/>
    <w:rsid w:val="9DFFABE6"/>
    <w:rsid w:val="9EDAA7CD"/>
    <w:rsid w:val="9F6F45BD"/>
    <w:rsid w:val="9FD92FA7"/>
    <w:rsid w:val="A3D717A6"/>
    <w:rsid w:val="A7BFC930"/>
    <w:rsid w:val="A7E398C8"/>
    <w:rsid w:val="A7FF89CB"/>
    <w:rsid w:val="ADDE228E"/>
    <w:rsid w:val="AE3F5AE5"/>
    <w:rsid w:val="AF5FF6B0"/>
    <w:rsid w:val="AF91D5DD"/>
    <w:rsid w:val="AFFBABDE"/>
    <w:rsid w:val="B289041B"/>
    <w:rsid w:val="B3BF4E5C"/>
    <w:rsid w:val="B3EF849A"/>
    <w:rsid w:val="B5FE6AC9"/>
    <w:rsid w:val="B7C22060"/>
    <w:rsid w:val="B7DF3D88"/>
    <w:rsid w:val="B7F705DB"/>
    <w:rsid w:val="B7FEB051"/>
    <w:rsid w:val="B7FF7553"/>
    <w:rsid w:val="B8AFAF6F"/>
    <w:rsid w:val="B9DE5F7B"/>
    <w:rsid w:val="B9FE3793"/>
    <w:rsid w:val="BA7DF102"/>
    <w:rsid w:val="BB599C84"/>
    <w:rsid w:val="BB77237C"/>
    <w:rsid w:val="BBF7B36D"/>
    <w:rsid w:val="BBFFF29B"/>
    <w:rsid w:val="BD2F3A32"/>
    <w:rsid w:val="BD7F80EA"/>
    <w:rsid w:val="BD7FF241"/>
    <w:rsid w:val="BEDE8A3C"/>
    <w:rsid w:val="BEEFCC48"/>
    <w:rsid w:val="BEFE2819"/>
    <w:rsid w:val="BF7DFF85"/>
    <w:rsid w:val="BFD61D32"/>
    <w:rsid w:val="BFDB1DC5"/>
    <w:rsid w:val="BFEF118B"/>
    <w:rsid w:val="C53B3BFE"/>
    <w:rsid w:val="C7B7C31C"/>
    <w:rsid w:val="C83F4F0B"/>
    <w:rsid w:val="CA7F2AC3"/>
    <w:rsid w:val="CAB77370"/>
    <w:rsid w:val="CDDF2E67"/>
    <w:rsid w:val="CDEEAAC5"/>
    <w:rsid w:val="CE6FD90B"/>
    <w:rsid w:val="CEFBA145"/>
    <w:rsid w:val="CEFEB8AD"/>
    <w:rsid w:val="CF5FE7EE"/>
    <w:rsid w:val="CFEE8232"/>
    <w:rsid w:val="CFFD5230"/>
    <w:rsid w:val="D1FBC302"/>
    <w:rsid w:val="D3CFFE74"/>
    <w:rsid w:val="D43D71FD"/>
    <w:rsid w:val="D527FAD0"/>
    <w:rsid w:val="D5B77C45"/>
    <w:rsid w:val="D5F89218"/>
    <w:rsid w:val="D6ACA7FF"/>
    <w:rsid w:val="D6FD6C00"/>
    <w:rsid w:val="D739C107"/>
    <w:rsid w:val="D7BE0A42"/>
    <w:rsid w:val="D7DB30D4"/>
    <w:rsid w:val="D7ED9D4B"/>
    <w:rsid w:val="D7FB6375"/>
    <w:rsid w:val="D7FF78CB"/>
    <w:rsid w:val="D82F0E7F"/>
    <w:rsid w:val="DA6FE6F4"/>
    <w:rsid w:val="DA8DA46C"/>
    <w:rsid w:val="DAE3952D"/>
    <w:rsid w:val="DAED4933"/>
    <w:rsid w:val="DB66EC97"/>
    <w:rsid w:val="DC96059A"/>
    <w:rsid w:val="DCCF99F1"/>
    <w:rsid w:val="DCEFBF27"/>
    <w:rsid w:val="DCFF2ECE"/>
    <w:rsid w:val="DDBF4E73"/>
    <w:rsid w:val="DDF3551F"/>
    <w:rsid w:val="DDF5940C"/>
    <w:rsid w:val="DEB6BA02"/>
    <w:rsid w:val="DEDDD754"/>
    <w:rsid w:val="DEFFCBE7"/>
    <w:rsid w:val="DF35330E"/>
    <w:rsid w:val="DF5DFF33"/>
    <w:rsid w:val="DF74BFE5"/>
    <w:rsid w:val="DF7FB2FB"/>
    <w:rsid w:val="DF8B0363"/>
    <w:rsid w:val="DF971468"/>
    <w:rsid w:val="DF9B0D20"/>
    <w:rsid w:val="DFEA7688"/>
    <w:rsid w:val="DFFDD089"/>
    <w:rsid w:val="DFFDD873"/>
    <w:rsid w:val="DFFE23F9"/>
    <w:rsid w:val="E39BCA2E"/>
    <w:rsid w:val="E47E0799"/>
    <w:rsid w:val="E5EFEBB1"/>
    <w:rsid w:val="E69B27C3"/>
    <w:rsid w:val="E79D2981"/>
    <w:rsid w:val="E7BE614B"/>
    <w:rsid w:val="E7EF13C8"/>
    <w:rsid w:val="E7F6E339"/>
    <w:rsid w:val="E7FF9DB1"/>
    <w:rsid w:val="E9671441"/>
    <w:rsid w:val="E9E61F4C"/>
    <w:rsid w:val="E9F5BEAB"/>
    <w:rsid w:val="E9FEABDE"/>
    <w:rsid w:val="EB6F4D9D"/>
    <w:rsid w:val="EB9E9CB7"/>
    <w:rsid w:val="EBAF93BB"/>
    <w:rsid w:val="EBBC7F69"/>
    <w:rsid w:val="EBD304D3"/>
    <w:rsid w:val="EBF3AD41"/>
    <w:rsid w:val="ECEFD6F5"/>
    <w:rsid w:val="ECFF267B"/>
    <w:rsid w:val="ECFFE1C6"/>
    <w:rsid w:val="ED6E8B75"/>
    <w:rsid w:val="ED7ECF41"/>
    <w:rsid w:val="ED7FF656"/>
    <w:rsid w:val="EDAC957B"/>
    <w:rsid w:val="EDBBC741"/>
    <w:rsid w:val="EDD31611"/>
    <w:rsid w:val="EDFDF3D8"/>
    <w:rsid w:val="EDFFEF92"/>
    <w:rsid w:val="EE5D76A6"/>
    <w:rsid w:val="EEBF495A"/>
    <w:rsid w:val="EEFD0A63"/>
    <w:rsid w:val="EF772E97"/>
    <w:rsid w:val="EFBF4E3D"/>
    <w:rsid w:val="EFBF9B7F"/>
    <w:rsid w:val="EFBFF2CE"/>
    <w:rsid w:val="EFCF8DAF"/>
    <w:rsid w:val="EFE43FCD"/>
    <w:rsid w:val="EFE5C5BF"/>
    <w:rsid w:val="EFE8BACD"/>
    <w:rsid w:val="EFEE6CBC"/>
    <w:rsid w:val="EFEEEDF6"/>
    <w:rsid w:val="EFF48856"/>
    <w:rsid w:val="EFF7C6A9"/>
    <w:rsid w:val="EFFB394C"/>
    <w:rsid w:val="EFFD120A"/>
    <w:rsid w:val="EFFEAE72"/>
    <w:rsid w:val="EFFF462F"/>
    <w:rsid w:val="F1CF125E"/>
    <w:rsid w:val="F1FFD609"/>
    <w:rsid w:val="F20F0EFB"/>
    <w:rsid w:val="F22B4D8B"/>
    <w:rsid w:val="F2CB64AC"/>
    <w:rsid w:val="F37C2341"/>
    <w:rsid w:val="F3E539E3"/>
    <w:rsid w:val="F3F73CEB"/>
    <w:rsid w:val="F47EB8C5"/>
    <w:rsid w:val="F4FE56CC"/>
    <w:rsid w:val="F57BA06E"/>
    <w:rsid w:val="F5D6C6FC"/>
    <w:rsid w:val="F5F41314"/>
    <w:rsid w:val="F6DFCBF7"/>
    <w:rsid w:val="F6FFF782"/>
    <w:rsid w:val="F79F032E"/>
    <w:rsid w:val="F79F6584"/>
    <w:rsid w:val="F7B11213"/>
    <w:rsid w:val="F7BED7DC"/>
    <w:rsid w:val="F7C32B40"/>
    <w:rsid w:val="F7FCF3E3"/>
    <w:rsid w:val="F7FF0B37"/>
    <w:rsid w:val="F7FF58AF"/>
    <w:rsid w:val="F878A4ED"/>
    <w:rsid w:val="F9AFB8C6"/>
    <w:rsid w:val="F9BDED2C"/>
    <w:rsid w:val="F9BF99BA"/>
    <w:rsid w:val="F9FD5C26"/>
    <w:rsid w:val="F9FE632F"/>
    <w:rsid w:val="FAFA32C0"/>
    <w:rsid w:val="FB1B010B"/>
    <w:rsid w:val="FB465A17"/>
    <w:rsid w:val="FB7B6F6B"/>
    <w:rsid w:val="FB8FB7BC"/>
    <w:rsid w:val="FB9F5B38"/>
    <w:rsid w:val="FBB7E20C"/>
    <w:rsid w:val="FBBF7F1B"/>
    <w:rsid w:val="FBBFCE4A"/>
    <w:rsid w:val="FBF6F9F7"/>
    <w:rsid w:val="FBFBC742"/>
    <w:rsid w:val="FBFC3EA5"/>
    <w:rsid w:val="FBFF4CE6"/>
    <w:rsid w:val="FCB56D0D"/>
    <w:rsid w:val="FCEF5276"/>
    <w:rsid w:val="FCF2371E"/>
    <w:rsid w:val="FCF753F8"/>
    <w:rsid w:val="FCFFE67B"/>
    <w:rsid w:val="FCFFF909"/>
    <w:rsid w:val="FD5ECD98"/>
    <w:rsid w:val="FD6FBCBF"/>
    <w:rsid w:val="FD7F2108"/>
    <w:rsid w:val="FDB61F02"/>
    <w:rsid w:val="FDBF9553"/>
    <w:rsid w:val="FDD2C966"/>
    <w:rsid w:val="FDDE0C93"/>
    <w:rsid w:val="FDEF6F38"/>
    <w:rsid w:val="FDF9FA4D"/>
    <w:rsid w:val="FDFF0302"/>
    <w:rsid w:val="FE4C18A4"/>
    <w:rsid w:val="FE5F847A"/>
    <w:rsid w:val="FE7D53C8"/>
    <w:rsid w:val="FE7F09F2"/>
    <w:rsid w:val="FE7FB3ED"/>
    <w:rsid w:val="FEB5CA97"/>
    <w:rsid w:val="FEBB7BDF"/>
    <w:rsid w:val="FEBF816B"/>
    <w:rsid w:val="FEBFAE5B"/>
    <w:rsid w:val="FEBFE161"/>
    <w:rsid w:val="FECBEC0B"/>
    <w:rsid w:val="FED9DB2E"/>
    <w:rsid w:val="FEDFFF48"/>
    <w:rsid w:val="FEF06C6F"/>
    <w:rsid w:val="FEF1CFDD"/>
    <w:rsid w:val="FEFD7466"/>
    <w:rsid w:val="FEFEC83C"/>
    <w:rsid w:val="FEFFA3DC"/>
    <w:rsid w:val="FEFFC27A"/>
    <w:rsid w:val="FF2E3648"/>
    <w:rsid w:val="FF33B58A"/>
    <w:rsid w:val="FF6BCF59"/>
    <w:rsid w:val="FF7FDBE4"/>
    <w:rsid w:val="FFAD92C0"/>
    <w:rsid w:val="FFB44395"/>
    <w:rsid w:val="FFBE5F0F"/>
    <w:rsid w:val="FFCFD191"/>
    <w:rsid w:val="FFDD2E21"/>
    <w:rsid w:val="FFDEEF5C"/>
    <w:rsid w:val="FFDF81F3"/>
    <w:rsid w:val="FFDFEA5E"/>
    <w:rsid w:val="FFEE0F8F"/>
    <w:rsid w:val="FFF3C18C"/>
    <w:rsid w:val="FFF3F953"/>
    <w:rsid w:val="FFF5B17A"/>
    <w:rsid w:val="FFF6A2DA"/>
    <w:rsid w:val="FFF760F9"/>
    <w:rsid w:val="FFFDE511"/>
    <w:rsid w:val="FFFEDC3C"/>
    <w:rsid w:val="FFFF073E"/>
    <w:rsid w:val="FFFF14FB"/>
    <w:rsid w:val="FFFF784C"/>
    <w:rsid w:val="FFFF86FF"/>
    <w:rsid w:val="FFFFA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7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8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16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semiHidden/>
    <w:unhideWhenUsed/>
    <w:qFormat/>
    <w:uiPriority w:val="99"/>
    <w:rPr>
      <w:color w:val="0000FF"/>
      <w:u w:val="single"/>
    </w:rPr>
  </w:style>
  <w:style w:type="character" w:customStyle="1" w:styleId="16">
    <w:name w:val="标题 字符"/>
    <w:basedOn w:val="14"/>
    <w:link w:val="11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7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2 字符"/>
    <w:basedOn w:val="14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376</Words>
  <Characters>2146</Characters>
  <Lines>17</Lines>
  <Paragraphs>5</Paragraphs>
  <TotalTime>0</TotalTime>
  <ScaleCrop>false</ScaleCrop>
  <LinksUpToDate>false</LinksUpToDate>
  <CharactersWithSpaces>2517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2020-01-07T01:09:00Z</dcterms:created>
  <dc:creator>中国高科</dc:creator>
  <cp:lastModifiedBy>shirley</cp:lastModifiedBy>
  <dcterms:modified xsi:type="dcterms:W3CDTF">2026-05-25T15:12:05Z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7F361ED1A76C45BBBD1185F516CA1556</vt:lpwstr>
  </property>
</Properties>
</file>