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D01" w:rsidRPr="00394D01" w:rsidRDefault="0089527D" w:rsidP="00C3451B">
      <w:pPr>
        <w:widowControl w:val="0"/>
        <w:autoSpaceDE w:val="0"/>
        <w:autoSpaceDN w:val="0"/>
        <w:adjustRightInd w:val="0"/>
        <w:ind w:left="900" w:right="305"/>
        <w:rPr>
          <w:b/>
          <w:bCs/>
        </w:rPr>
      </w:pPr>
      <w:bookmarkStart w:id="0" w:name="_GoBack"/>
      <w:bookmarkEnd w:id="0"/>
      <w:r w:rsidRPr="00C3451B">
        <w:rPr>
          <w:b/>
          <w:bCs/>
        </w:rPr>
        <w:t>Правила оформления</w:t>
      </w:r>
      <w:r w:rsidRPr="00394D01">
        <w:rPr>
          <w:b/>
          <w:bCs/>
          <w:caps/>
        </w:rPr>
        <w:t xml:space="preserve"> </w:t>
      </w:r>
      <w:r w:rsidRPr="00394D01">
        <w:rPr>
          <w:b/>
          <w:bCs/>
        </w:rPr>
        <w:t>текстовых документов по ГОСТ 7.32 – 2001</w:t>
      </w:r>
    </w:p>
    <w:p w:rsidR="00394D01" w:rsidRDefault="0089527D" w:rsidP="00DC098B">
      <w:pPr>
        <w:pStyle w:val="22"/>
        <w:jc w:val="both"/>
        <w:rPr>
          <w:sz w:val="24"/>
          <w:szCs w:val="24"/>
        </w:rPr>
      </w:pPr>
      <w:r w:rsidRPr="00394D01">
        <w:rPr>
          <w:sz w:val="24"/>
          <w:szCs w:val="24"/>
        </w:rPr>
        <w:t xml:space="preserve">Изложение текста и оформление работ следует выполнять в соответствии с требованиями ГОСТ </w:t>
      </w:r>
      <w:r w:rsidR="006104E4">
        <w:rPr>
          <w:sz w:val="24"/>
          <w:szCs w:val="24"/>
        </w:rPr>
        <w:t xml:space="preserve">2.105-95 и ГОСТ </w:t>
      </w:r>
      <w:r w:rsidRPr="00394D01">
        <w:rPr>
          <w:sz w:val="24"/>
          <w:szCs w:val="24"/>
        </w:rPr>
        <w:t>7.32 – 2001</w:t>
      </w:r>
    </w:p>
    <w:p w:rsidR="00A002EE" w:rsidRDefault="00A002EE" w:rsidP="00DC098B">
      <w:pPr>
        <w:pStyle w:val="22"/>
        <w:jc w:val="both"/>
        <w:rPr>
          <w:sz w:val="24"/>
          <w:szCs w:val="24"/>
        </w:rPr>
      </w:pPr>
      <w:r>
        <w:rPr>
          <w:sz w:val="24"/>
          <w:szCs w:val="24"/>
        </w:rPr>
        <w:t>Пояснительная записка выполняется на листе белой бумаги, формата А4 с рамкой технической документации</w:t>
      </w:r>
      <w:r w:rsidR="008B1A9D">
        <w:rPr>
          <w:sz w:val="24"/>
          <w:szCs w:val="24"/>
        </w:rPr>
        <w:t xml:space="preserve">. Лист содержания содержит рамку </w:t>
      </w:r>
      <w:smartTag w:uri="urn:schemas-microsoft-com:office:smarttags" w:element="metricconverter">
        <w:smartTagPr>
          <w:attr w:name="ProductID" w:val="40 мм"/>
        </w:smartTagPr>
        <w:r w:rsidR="008B1A9D">
          <w:rPr>
            <w:sz w:val="24"/>
            <w:szCs w:val="24"/>
          </w:rPr>
          <w:t>40</w:t>
        </w:r>
        <w:r w:rsidR="006104E4">
          <w:rPr>
            <w:sz w:val="24"/>
            <w:szCs w:val="24"/>
          </w:rPr>
          <w:t xml:space="preserve"> </w:t>
        </w:r>
        <w:r w:rsidR="008B1A9D">
          <w:rPr>
            <w:sz w:val="24"/>
            <w:szCs w:val="24"/>
          </w:rPr>
          <w:t>мм</w:t>
        </w:r>
      </w:smartTag>
      <w:r w:rsidR="008B1A9D">
        <w:rPr>
          <w:sz w:val="24"/>
          <w:szCs w:val="24"/>
        </w:rPr>
        <w:t xml:space="preserve">, а последующие листы штамп </w:t>
      </w:r>
      <w:smartTag w:uri="urn:schemas-microsoft-com:office:smarttags" w:element="metricconverter">
        <w:smartTagPr>
          <w:attr w:name="ProductID" w:val="15 мм"/>
        </w:smartTagPr>
        <w:r w:rsidR="008B1A9D">
          <w:rPr>
            <w:sz w:val="24"/>
            <w:szCs w:val="24"/>
          </w:rPr>
          <w:t>15 мм</w:t>
        </w:r>
      </w:smartTag>
      <w:r w:rsidR="00A20B5C">
        <w:rPr>
          <w:sz w:val="24"/>
          <w:szCs w:val="24"/>
        </w:rPr>
        <w:t xml:space="preserve">, в </w:t>
      </w:r>
      <w:r w:rsidR="008D48F8">
        <w:rPr>
          <w:sz w:val="24"/>
          <w:szCs w:val="24"/>
        </w:rPr>
        <w:t>соответствии</w:t>
      </w:r>
      <w:r w:rsidR="00A20B5C">
        <w:rPr>
          <w:sz w:val="24"/>
          <w:szCs w:val="24"/>
        </w:rPr>
        <w:t xml:space="preserve"> с р</w:t>
      </w:r>
      <w:r w:rsidR="0036612D">
        <w:rPr>
          <w:sz w:val="24"/>
          <w:szCs w:val="24"/>
        </w:rPr>
        <w:t>исун</w:t>
      </w:r>
      <w:r w:rsidR="00A20B5C">
        <w:rPr>
          <w:sz w:val="24"/>
          <w:szCs w:val="24"/>
        </w:rPr>
        <w:t>ком</w:t>
      </w:r>
      <w:r w:rsidR="0036612D">
        <w:rPr>
          <w:sz w:val="24"/>
          <w:szCs w:val="24"/>
        </w:rPr>
        <w:t xml:space="preserve"> 1</w:t>
      </w:r>
      <w:r w:rsidR="008B1A9D">
        <w:rPr>
          <w:sz w:val="24"/>
          <w:szCs w:val="24"/>
        </w:rPr>
        <w:t>.</w:t>
      </w:r>
    </w:p>
    <w:p w:rsidR="00A20B5C" w:rsidRDefault="00EF2D9C" w:rsidP="00A20B5C">
      <w:pPr>
        <w:pStyle w:val="22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26405" cy="4429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4" t="16289" r="6976" b="8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12D" w:rsidRPr="0036612D" w:rsidRDefault="0036612D" w:rsidP="004C1F77">
      <w:pPr>
        <w:spacing w:before="240" w:after="240"/>
        <w:ind w:firstLine="902"/>
        <w:jc w:val="center"/>
      </w:pPr>
      <w:r w:rsidRPr="0036612D">
        <w:t>Рисунок 1</w:t>
      </w:r>
      <w:r w:rsidR="00A20B5C">
        <w:t xml:space="preserve"> </w:t>
      </w:r>
      <w:r>
        <w:t>–</w:t>
      </w:r>
      <w:r w:rsidRPr="0036612D">
        <w:t xml:space="preserve"> </w:t>
      </w:r>
      <w:r>
        <w:t>Пример оформления листов пояснительной записки.</w:t>
      </w:r>
    </w:p>
    <w:p w:rsidR="0089527D" w:rsidRPr="00815A7D" w:rsidRDefault="0089527D" w:rsidP="004C1F77">
      <w:pPr>
        <w:spacing w:after="240"/>
        <w:ind w:firstLine="851"/>
        <w:rPr>
          <w:b/>
        </w:rPr>
      </w:pPr>
      <w:r w:rsidRPr="00815A7D">
        <w:rPr>
          <w:b/>
        </w:rPr>
        <w:t xml:space="preserve">1 </w:t>
      </w:r>
      <w:r w:rsidR="008D48F8">
        <w:rPr>
          <w:b/>
        </w:rPr>
        <w:t>Работа с текстом</w:t>
      </w:r>
      <w:r w:rsidRPr="00815A7D">
        <w:rPr>
          <w:b/>
        </w:rPr>
        <w:t>:</w:t>
      </w:r>
    </w:p>
    <w:p w:rsidR="00394D01" w:rsidRPr="00394D01" w:rsidRDefault="00394D01" w:rsidP="004C1F77">
      <w:pPr>
        <w:ind w:firstLine="851"/>
        <w:jc w:val="both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rPr>
          <w:rFonts w:ascii="Verdana" w:hAnsi="Verdana"/>
        </w:rPr>
        <w:t xml:space="preserve">  </w:t>
      </w:r>
      <w:r w:rsidRPr="00394D01">
        <w:rPr>
          <w:rStyle w:val="apple-style-span"/>
        </w:rPr>
        <w:t xml:space="preserve">текст набирается шрифтом Times New Roman </w:t>
      </w:r>
      <w:r w:rsidR="00815A7D">
        <w:rPr>
          <w:rStyle w:val="apple-style-span"/>
        </w:rPr>
        <w:t>14 пт</w:t>
      </w:r>
      <w:r w:rsidRPr="00394D01">
        <w:rPr>
          <w:rStyle w:val="apple-style-span"/>
        </w:rPr>
        <w:t xml:space="preserve">, строчным, без выделения, </w:t>
      </w:r>
      <w:r w:rsidR="006279A8">
        <w:rPr>
          <w:rStyle w:val="apple-style-span"/>
        </w:rPr>
        <w:t>и</w:t>
      </w:r>
      <w:r w:rsidRPr="00394D01">
        <w:rPr>
          <w:rStyle w:val="apple-style-span"/>
        </w:rPr>
        <w:t xml:space="preserve"> выравниванием по ширине;</w:t>
      </w:r>
    </w:p>
    <w:p w:rsidR="00394D01" w:rsidRPr="00394D01" w:rsidRDefault="00394D01" w:rsidP="004C1F77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rPr>
          <w:rFonts w:ascii="Verdana" w:hAnsi="Verdana"/>
        </w:rPr>
        <w:t xml:space="preserve"> </w:t>
      </w:r>
      <w:r w:rsidRPr="00394D01">
        <w:t xml:space="preserve">  </w:t>
      </w:r>
      <w:r w:rsidRPr="00394D01">
        <w:rPr>
          <w:rStyle w:val="apple-style-span"/>
        </w:rPr>
        <w:t xml:space="preserve">абзацный отступ должен быть одинаковым и равен по всему тексту </w:t>
      </w:r>
      <w:smartTag w:uri="urn:schemas-microsoft-com:office:smarttags" w:element="metricconverter">
        <w:smartTagPr>
          <w:attr w:name="ProductID" w:val="1,5 см"/>
        </w:smartTagPr>
        <w:r w:rsidRPr="00394D01">
          <w:rPr>
            <w:rStyle w:val="apple-style-span"/>
          </w:rPr>
          <w:t>1,</w:t>
        </w:r>
        <w:r w:rsidR="00815A7D">
          <w:rPr>
            <w:rStyle w:val="apple-style-span"/>
          </w:rPr>
          <w:t>5</w:t>
        </w:r>
        <w:r w:rsidRPr="00394D01">
          <w:rPr>
            <w:rStyle w:val="apple-style-span"/>
          </w:rPr>
          <w:t xml:space="preserve"> см</w:t>
        </w:r>
      </w:smartTag>
      <w:r w:rsidRPr="00394D01">
        <w:rPr>
          <w:rStyle w:val="apple-style-span"/>
        </w:rPr>
        <w:t>;</w:t>
      </w:r>
    </w:p>
    <w:p w:rsidR="00394D01" w:rsidRDefault="00394D01" w:rsidP="004C1F77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rPr>
          <w:rFonts w:ascii="Verdana" w:hAnsi="Verdana"/>
        </w:rPr>
        <w:t xml:space="preserve"> </w:t>
      </w:r>
      <w:r w:rsidRPr="00394D01">
        <w:t xml:space="preserve">  </w:t>
      </w:r>
      <w:r w:rsidRPr="00394D01">
        <w:rPr>
          <w:rStyle w:val="apple-style-span"/>
        </w:rPr>
        <w:t xml:space="preserve">строки разделяются </w:t>
      </w:r>
      <w:r w:rsidR="00FC71BB">
        <w:rPr>
          <w:rStyle w:val="apple-style-span"/>
        </w:rPr>
        <w:t>полуторным</w:t>
      </w:r>
      <w:r w:rsidRPr="00394D01">
        <w:rPr>
          <w:rStyle w:val="apple-style-span"/>
        </w:rPr>
        <w:t xml:space="preserve"> интервалом;</w:t>
      </w:r>
    </w:p>
    <w:p w:rsidR="008B1A9D" w:rsidRPr="008B1A9D" w:rsidRDefault="008B1A9D" w:rsidP="004C1F77">
      <w:pPr>
        <w:numPr>
          <w:ilvl w:val="0"/>
          <w:numId w:val="5"/>
        </w:numPr>
        <w:ind w:left="284" w:firstLine="851"/>
      </w:pPr>
      <w:r>
        <w:t>п</w:t>
      </w:r>
      <w:r w:rsidRPr="008B1A9D">
        <w:t xml:space="preserve">араметры форматирования </w:t>
      </w:r>
      <w:r>
        <w:t>основного</w:t>
      </w:r>
      <w:r w:rsidRPr="008B1A9D">
        <w:t xml:space="preserve"> текста</w:t>
      </w:r>
      <w:r>
        <w:t xml:space="preserve">: отступы слева и справа по </w:t>
      </w:r>
      <w:smartTag w:uri="urn:schemas-microsoft-com:office:smarttags" w:element="metricconverter">
        <w:smartTagPr>
          <w:attr w:name="ProductID" w:val="0,5 см"/>
        </w:smartTagPr>
        <w:r>
          <w:t>0,5 см</w:t>
        </w:r>
      </w:smartTag>
      <w:r>
        <w:t xml:space="preserve">, отступ первой строки </w:t>
      </w:r>
      <w:smartTag w:uri="urn:schemas-microsoft-com:office:smarttags" w:element="metricconverter">
        <w:smartTagPr>
          <w:attr w:name="ProductID" w:val="1,5 см"/>
        </w:smartTagPr>
        <w:r>
          <w:t>1,5 см</w:t>
        </w:r>
      </w:smartTag>
      <w:r>
        <w:t>, интервал перед 6пт, выравнивание по ширине</w:t>
      </w:r>
      <w:r w:rsidR="008D48F8">
        <w:t>, в соответствии с рисунком 2</w:t>
      </w:r>
      <w:r>
        <w:t>;</w:t>
      </w:r>
    </w:p>
    <w:p w:rsidR="008D48F8" w:rsidRDefault="008D48F8" w:rsidP="007847F1">
      <w:pPr>
        <w:ind w:firstLine="76"/>
        <w:jc w:val="center"/>
        <w:rPr>
          <w:rFonts w:ascii="Verdana" w:hAnsi="Symbol"/>
        </w:rPr>
      </w:pPr>
      <w:r>
        <w:rPr>
          <w:rFonts w:ascii="Verdana" w:hAnsi="Symbol"/>
        </w:rPr>
        <w:br w:type="page"/>
      </w:r>
      <w:r w:rsidR="00EF2D9C">
        <w:rPr>
          <w:rFonts w:ascii="Verdana" w:hAnsi="Symbol"/>
          <w:noProof/>
        </w:rPr>
        <w:lastRenderedPageBreak/>
        <w:drawing>
          <wp:inline distT="0" distB="0" distL="0" distR="0">
            <wp:extent cx="6035040" cy="3959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" t="17282" r="3084" b="6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8F8" w:rsidRPr="0036612D" w:rsidRDefault="008D48F8" w:rsidP="008D48F8">
      <w:pPr>
        <w:spacing w:before="240" w:after="240"/>
        <w:ind w:firstLine="902"/>
        <w:jc w:val="center"/>
      </w:pPr>
      <w:r w:rsidRPr="0036612D">
        <w:t xml:space="preserve">Рисунок </w:t>
      </w:r>
      <w:r>
        <w:t>2 –</w:t>
      </w:r>
      <w:r w:rsidRPr="0036612D">
        <w:t xml:space="preserve"> </w:t>
      </w:r>
      <w:r>
        <w:t>Пример форматирования теста</w:t>
      </w:r>
    </w:p>
    <w:p w:rsidR="00394D01" w:rsidRPr="00394D01" w:rsidRDefault="00394D01" w:rsidP="004C1F77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rPr>
          <w:rFonts w:ascii="Verdana" w:hAnsi="Verdana"/>
        </w:rPr>
        <w:t xml:space="preserve"> </w:t>
      </w:r>
      <w:r w:rsidRPr="00394D01">
        <w:t xml:space="preserve">  </w:t>
      </w:r>
      <w:r w:rsidRPr="00394D01">
        <w:rPr>
          <w:rStyle w:val="apple-style-span"/>
        </w:rPr>
        <w:t xml:space="preserve">полужирный шрифт </w:t>
      </w:r>
      <w:r w:rsidR="006279A8">
        <w:rPr>
          <w:rStyle w:val="apple-style-span"/>
        </w:rPr>
        <w:t xml:space="preserve"> к основному тексту </w:t>
      </w:r>
      <w:r w:rsidRPr="00394D01">
        <w:rPr>
          <w:rStyle w:val="apple-style-span"/>
        </w:rPr>
        <w:t>не применяется;</w:t>
      </w:r>
    </w:p>
    <w:p w:rsidR="00394D01" w:rsidRPr="00394D01" w:rsidRDefault="00394D01" w:rsidP="004C1F77">
      <w:pPr>
        <w:ind w:firstLine="851"/>
        <w:jc w:val="both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rPr>
          <w:rFonts w:ascii="Verdana" w:hAnsi="Verdana"/>
        </w:rPr>
        <w:t xml:space="preserve"> </w:t>
      </w:r>
      <w:r w:rsidRPr="00394D01">
        <w:t xml:space="preserve">  </w:t>
      </w:r>
      <w:r w:rsidRPr="00394D01">
        <w:rPr>
          <w:rStyle w:val="apple-style-span"/>
        </w:rPr>
        <w:t>разрешается использовать компьютерные возможности акцентирования внимания на определенных терминах, формулах, теоремах, применяя шрифты разной гарнитуры;</w:t>
      </w:r>
    </w:p>
    <w:p w:rsidR="00394D01" w:rsidRDefault="00394D01" w:rsidP="004C1F77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rPr>
          <w:rFonts w:ascii="Verdana" w:hAnsi="Verdana"/>
        </w:rPr>
        <w:t xml:space="preserve"> </w:t>
      </w:r>
      <w:r w:rsidRPr="00394D01">
        <w:t xml:space="preserve">  </w:t>
      </w:r>
      <w:r w:rsidRPr="00394D01">
        <w:rPr>
          <w:rStyle w:val="apple-style-span"/>
        </w:rPr>
        <w:t>введение и заключение не нумеруются</w:t>
      </w:r>
      <w:r w:rsidR="008D48F8">
        <w:rPr>
          <w:rStyle w:val="apple-style-span"/>
        </w:rPr>
        <w:t>,</w:t>
      </w:r>
      <w:r w:rsidR="00A806A4">
        <w:rPr>
          <w:rStyle w:val="apple-style-span"/>
        </w:rPr>
        <w:t xml:space="preserve"> </w:t>
      </w:r>
      <w:r w:rsidR="008D48F8">
        <w:t>в соответствии с рисунком 3</w:t>
      </w:r>
      <w:r w:rsidRPr="00394D01">
        <w:rPr>
          <w:rStyle w:val="apple-style-span"/>
        </w:rPr>
        <w:t>.</w:t>
      </w:r>
    </w:p>
    <w:p w:rsidR="008D48F8" w:rsidRDefault="00EF2D9C" w:rsidP="008D48F8">
      <w:pPr>
        <w:jc w:val="center"/>
        <w:rPr>
          <w:rStyle w:val="apple-style-span"/>
        </w:rPr>
      </w:pPr>
      <w:r>
        <w:rPr>
          <w:rStyle w:val="apple-style-span"/>
          <w:noProof/>
        </w:rPr>
        <w:drawing>
          <wp:inline distT="0" distB="0" distL="0" distR="0">
            <wp:extent cx="5001260" cy="3108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" t="14424" r="3180" b="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8F8" w:rsidRPr="0036612D" w:rsidRDefault="008D48F8" w:rsidP="008D48F8">
      <w:pPr>
        <w:spacing w:before="240" w:after="240"/>
        <w:ind w:firstLine="902"/>
        <w:jc w:val="center"/>
      </w:pPr>
      <w:r w:rsidRPr="0036612D">
        <w:t xml:space="preserve">Рисунок </w:t>
      </w:r>
      <w:r>
        <w:t>3 –</w:t>
      </w:r>
      <w:r w:rsidRPr="0036612D">
        <w:t xml:space="preserve"> </w:t>
      </w:r>
      <w:r>
        <w:t>Пример оформления Заключения</w:t>
      </w:r>
    </w:p>
    <w:p w:rsidR="0089527D" w:rsidRPr="00815A7D" w:rsidRDefault="00253A06" w:rsidP="00DC098B">
      <w:pPr>
        <w:ind w:firstLine="851"/>
        <w:rPr>
          <w:b/>
        </w:rPr>
      </w:pPr>
      <w:r>
        <w:rPr>
          <w:b/>
        </w:rPr>
        <w:br w:type="page"/>
      </w:r>
      <w:r w:rsidR="0089527D" w:rsidRPr="00815A7D">
        <w:rPr>
          <w:b/>
        </w:rPr>
        <w:lastRenderedPageBreak/>
        <w:t xml:space="preserve">2 </w:t>
      </w:r>
      <w:r w:rsidR="00150BC4">
        <w:rPr>
          <w:b/>
        </w:rPr>
        <w:t xml:space="preserve"> </w:t>
      </w:r>
      <w:r w:rsidR="0089527D" w:rsidRPr="00815A7D">
        <w:rPr>
          <w:b/>
        </w:rPr>
        <w:t>Основную часть работы следует делить на разделы и подразделы:</w:t>
      </w:r>
    </w:p>
    <w:p w:rsidR="008B1A9D" w:rsidRDefault="00394D01" w:rsidP="00DC098B">
      <w:pPr>
        <w:ind w:firstLine="851"/>
        <w:jc w:val="both"/>
      </w:pPr>
      <w:r w:rsidRPr="00394D01">
        <w:rPr>
          <w:rFonts w:ascii="Verdana" w:hAnsi="Symbol"/>
        </w:rPr>
        <w:t></w:t>
      </w:r>
      <w:r w:rsidRPr="00394D01">
        <w:t xml:space="preserve">  </w:t>
      </w:r>
      <w:r w:rsidR="008B1A9D">
        <w:t>каждый раздел начинается с новой страницы;</w:t>
      </w:r>
    </w:p>
    <w:p w:rsidR="00394D01" w:rsidRPr="00394D01" w:rsidRDefault="00394D01" w:rsidP="00DC098B">
      <w:pPr>
        <w:numPr>
          <w:ilvl w:val="0"/>
          <w:numId w:val="5"/>
        </w:numPr>
        <w:ind w:left="284" w:firstLine="851"/>
        <w:jc w:val="both"/>
      </w:pPr>
      <w:r w:rsidRPr="00394D01">
        <w:t>разделы и подразделы должны иметь порядковую нумерацию в пределах всего текста, за исключением приложений;</w:t>
      </w:r>
    </w:p>
    <w:p w:rsidR="00394D01" w:rsidRPr="00394D01" w:rsidRDefault="00394D01" w:rsidP="00DC098B">
      <w:pPr>
        <w:ind w:firstLine="851"/>
      </w:pPr>
      <w:r w:rsidRPr="00394D01">
        <w:rPr>
          <w:rFonts w:ascii="Verdana" w:hAnsi="Symbol"/>
        </w:rPr>
        <w:t></w:t>
      </w:r>
      <w:r w:rsidRPr="00394D01">
        <w:t xml:space="preserve">  нумеровать их следует арабскими цифрами;</w:t>
      </w:r>
    </w:p>
    <w:p w:rsidR="00394D01" w:rsidRPr="00394D01" w:rsidRDefault="00394D01" w:rsidP="00DC098B">
      <w:pPr>
        <w:ind w:firstLine="851"/>
        <w:jc w:val="both"/>
      </w:pPr>
      <w:r w:rsidRPr="00394D01">
        <w:rPr>
          <w:rFonts w:ascii="Verdana" w:hAnsi="Symbol"/>
        </w:rPr>
        <w:t></w:t>
      </w:r>
      <w:r w:rsidRPr="00394D01">
        <w:t xml:space="preserve">  номер подраздела включает номер раздела и порядковый номер подраздела, разделенные точкой</w:t>
      </w:r>
      <w:r>
        <w:t>;</w:t>
      </w:r>
    </w:p>
    <w:p w:rsidR="00394D01" w:rsidRPr="00394D01" w:rsidRDefault="00394D01" w:rsidP="00DC098B">
      <w:pPr>
        <w:ind w:firstLine="851"/>
      </w:pPr>
      <w:r w:rsidRPr="00394D01">
        <w:rPr>
          <w:rFonts w:ascii="Verdana" w:hAnsi="Symbol"/>
        </w:rPr>
        <w:t></w:t>
      </w:r>
      <w:r w:rsidRPr="00394D01">
        <w:t xml:space="preserve">  после номера раздела и подраздела в тексте точку не ставят;</w:t>
      </w:r>
    </w:p>
    <w:p w:rsidR="00394D01" w:rsidRPr="00394D01" w:rsidRDefault="00394D01" w:rsidP="00DC098B">
      <w:pPr>
        <w:ind w:firstLine="851"/>
      </w:pPr>
      <w:r w:rsidRPr="00394D01">
        <w:rPr>
          <w:rFonts w:ascii="Verdana" w:hAnsi="Symbol"/>
        </w:rPr>
        <w:t></w:t>
      </w:r>
      <w:r w:rsidRPr="00394D01">
        <w:t xml:space="preserve">  разделы и подразделы должны иметь заголовки;</w:t>
      </w:r>
    </w:p>
    <w:p w:rsidR="00394D01" w:rsidRPr="00394D01" w:rsidRDefault="00394D01" w:rsidP="00DC098B">
      <w:pPr>
        <w:ind w:firstLine="851"/>
        <w:jc w:val="both"/>
      </w:pPr>
      <w:r w:rsidRPr="00394D01">
        <w:rPr>
          <w:rFonts w:ascii="Verdana" w:hAnsi="Symbol"/>
        </w:rPr>
        <w:t></w:t>
      </w:r>
      <w:r w:rsidRPr="00394D01">
        <w:t xml:space="preserve">  заголовки разделов и подразделов следует печатать с абзацного отступа</w:t>
      </w:r>
      <w:r w:rsidR="005D2456">
        <w:t>,</w:t>
      </w:r>
      <w:r w:rsidRPr="00394D01">
        <w:t xml:space="preserve"> с прописной буквы без точки в конце, не подчеркивая;</w:t>
      </w:r>
    </w:p>
    <w:p w:rsidR="00394D01" w:rsidRPr="00394D01" w:rsidRDefault="00394D01" w:rsidP="00DC098B">
      <w:pPr>
        <w:ind w:firstLine="851"/>
      </w:pPr>
      <w:r w:rsidRPr="00394D01">
        <w:rPr>
          <w:rFonts w:ascii="Verdana" w:hAnsi="Symbol"/>
        </w:rPr>
        <w:t></w:t>
      </w:r>
      <w:r w:rsidRPr="00394D01">
        <w:t xml:space="preserve">  если заголовок состоит из двух предложений, их разделяют точкой;</w:t>
      </w:r>
    </w:p>
    <w:p w:rsidR="007847F1" w:rsidRPr="00A806A4" w:rsidRDefault="007847F1" w:rsidP="007847F1">
      <w:pPr>
        <w:numPr>
          <w:ilvl w:val="0"/>
          <w:numId w:val="5"/>
        </w:numPr>
        <w:ind w:left="284" w:firstLine="851"/>
        <w:rPr>
          <w:b/>
        </w:rPr>
      </w:pPr>
      <w:r>
        <w:t>если раздел не убирается на одной строке, то вторая строка начинается на уровне абзацного отступа.</w:t>
      </w:r>
    </w:p>
    <w:p w:rsidR="00394D01" w:rsidRDefault="00394D01" w:rsidP="00DC098B">
      <w:pPr>
        <w:ind w:firstLine="851"/>
      </w:pPr>
      <w:r w:rsidRPr="00394D01">
        <w:rPr>
          <w:rFonts w:ascii="Verdana" w:hAnsi="Symbol"/>
        </w:rPr>
        <w:t></w:t>
      </w:r>
      <w:r w:rsidRPr="00394D01">
        <w:t xml:space="preserve">  переносы слов в заголовках не допускаются;</w:t>
      </w:r>
    </w:p>
    <w:p w:rsidR="00A806A4" w:rsidRPr="00DC098B" w:rsidRDefault="008B1A9D" w:rsidP="00DC098B">
      <w:pPr>
        <w:numPr>
          <w:ilvl w:val="0"/>
          <w:numId w:val="5"/>
        </w:numPr>
        <w:ind w:left="284" w:firstLine="851"/>
        <w:rPr>
          <w:b/>
        </w:rPr>
      </w:pPr>
      <w:r>
        <w:t xml:space="preserve">параметры форматирования для разделов: полужирное начертание, выравнивание по </w:t>
      </w:r>
      <w:r w:rsidR="007847F1">
        <w:t>левому</w:t>
      </w:r>
      <w:r>
        <w:t xml:space="preserve"> краю, отступы слева и справа по </w:t>
      </w:r>
      <w:smartTag w:uri="urn:schemas-microsoft-com:office:smarttags" w:element="metricconverter">
        <w:smartTagPr>
          <w:attr w:name="ProductID" w:val="0,5 см"/>
        </w:smartTagPr>
        <w:r>
          <w:t>0,5 см</w:t>
        </w:r>
      </w:smartTag>
      <w:r>
        <w:t xml:space="preserve">, отступ первой строки </w:t>
      </w:r>
      <w:smartTag w:uri="urn:schemas-microsoft-com:office:smarttags" w:element="metricconverter">
        <w:smartTagPr>
          <w:attr w:name="ProductID" w:val="1,5 см"/>
        </w:smartTagPr>
        <w:r>
          <w:t>1,5 см</w:t>
        </w:r>
      </w:smartTag>
      <w:r w:rsidR="00DC098B">
        <w:t>;</w:t>
      </w:r>
    </w:p>
    <w:p w:rsidR="00394D01" w:rsidRPr="00A806A4" w:rsidRDefault="0089527D" w:rsidP="00DC098B">
      <w:pPr>
        <w:spacing w:before="120" w:after="120"/>
        <w:ind w:firstLine="851"/>
        <w:rPr>
          <w:b/>
        </w:rPr>
      </w:pPr>
      <w:r w:rsidRPr="00A806A4">
        <w:rPr>
          <w:b/>
        </w:rPr>
        <w:t xml:space="preserve">3 </w:t>
      </w:r>
      <w:r w:rsidR="00150BC4">
        <w:rPr>
          <w:b/>
        </w:rPr>
        <w:t xml:space="preserve"> </w:t>
      </w:r>
      <w:r w:rsidR="00394D01" w:rsidRPr="00A806A4">
        <w:rPr>
          <w:b/>
        </w:rPr>
        <w:t>Нумерация страниц текстовых документов:</w:t>
      </w:r>
    </w:p>
    <w:p w:rsidR="00A806A4" w:rsidRDefault="00394D01" w:rsidP="00DC098B">
      <w:pPr>
        <w:ind w:firstLine="851"/>
        <w:jc w:val="both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t xml:space="preserve"> с</w:t>
      </w:r>
      <w:r w:rsidRPr="00394D01">
        <w:rPr>
          <w:rStyle w:val="apple-style-span"/>
        </w:rPr>
        <w:t>траницы работ следует нумеровать арабскими цифрами, соблюдая сквозную нумерацию по всему тексту работ;</w:t>
      </w:r>
    </w:p>
    <w:p w:rsidR="00A806A4" w:rsidRDefault="00394D01" w:rsidP="00DC098B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t xml:space="preserve"> т</w:t>
      </w:r>
      <w:r w:rsidRPr="00394D01">
        <w:rPr>
          <w:rStyle w:val="apple-style-span"/>
        </w:rPr>
        <w:t>итульный лист включают в общую нумерацию страниц работ</w:t>
      </w:r>
      <w:r w:rsidR="00A165D9">
        <w:rPr>
          <w:rStyle w:val="apple-style-span"/>
        </w:rPr>
        <w:t>ы</w:t>
      </w:r>
      <w:r w:rsidRPr="00394D01">
        <w:rPr>
          <w:rStyle w:val="apple-style-span"/>
        </w:rPr>
        <w:t>;</w:t>
      </w:r>
    </w:p>
    <w:p w:rsidR="00A806A4" w:rsidRDefault="00394D01" w:rsidP="00DC098B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t xml:space="preserve"> н</w:t>
      </w:r>
      <w:r w:rsidRPr="00394D01">
        <w:rPr>
          <w:rStyle w:val="apple-style-span"/>
        </w:rPr>
        <w:t>омер страницы на титульном листе не проставляют;</w:t>
      </w:r>
    </w:p>
    <w:p w:rsidR="00815A7D" w:rsidRDefault="00394D01" w:rsidP="00DC098B">
      <w:pPr>
        <w:ind w:firstLine="851"/>
        <w:rPr>
          <w:rStyle w:val="apple-style-span"/>
        </w:rPr>
      </w:pPr>
      <w:r w:rsidRPr="00394D01">
        <w:rPr>
          <w:rFonts w:ascii="Verdana" w:hAnsi="Symbol"/>
        </w:rPr>
        <w:t></w:t>
      </w:r>
      <w:r w:rsidRPr="00394D01">
        <w:t xml:space="preserve"> н</w:t>
      </w:r>
      <w:r w:rsidRPr="00394D01">
        <w:rPr>
          <w:rStyle w:val="apple-style-span"/>
        </w:rPr>
        <w:t xml:space="preserve">омер страницы проставляют в </w:t>
      </w:r>
      <w:r w:rsidR="006374B3">
        <w:rPr>
          <w:rStyle w:val="apple-style-span"/>
        </w:rPr>
        <w:t>правом нижнем углу штампа</w:t>
      </w:r>
      <w:r w:rsidRPr="00394D01">
        <w:rPr>
          <w:rStyle w:val="apple-style-span"/>
        </w:rPr>
        <w:t xml:space="preserve"> листа без точки.</w:t>
      </w:r>
    </w:p>
    <w:p w:rsidR="00815A7D" w:rsidRPr="007847F1" w:rsidRDefault="00815A7D" w:rsidP="005D2456">
      <w:pPr>
        <w:spacing w:before="120" w:after="120"/>
        <w:ind w:firstLine="851"/>
        <w:rPr>
          <w:b/>
        </w:rPr>
      </w:pPr>
      <w:r w:rsidRPr="007847F1">
        <w:rPr>
          <w:b/>
        </w:rPr>
        <w:t>4</w:t>
      </w:r>
      <w:r w:rsidR="00150BC4">
        <w:rPr>
          <w:b/>
        </w:rPr>
        <w:t xml:space="preserve"> </w:t>
      </w:r>
      <w:r w:rsidRPr="007847F1">
        <w:rPr>
          <w:b/>
        </w:rPr>
        <w:t xml:space="preserve"> </w:t>
      </w:r>
      <w:r w:rsidR="004649A2" w:rsidRPr="007847F1">
        <w:rPr>
          <w:b/>
        </w:rPr>
        <w:t>С</w:t>
      </w:r>
      <w:r w:rsidRPr="007847F1">
        <w:rPr>
          <w:b/>
        </w:rPr>
        <w:t>писки</w:t>
      </w:r>
    </w:p>
    <w:p w:rsidR="00815A7D" w:rsidRPr="00815A7D" w:rsidRDefault="00815A7D" w:rsidP="00DC098B">
      <w:pPr>
        <w:numPr>
          <w:ilvl w:val="0"/>
          <w:numId w:val="5"/>
        </w:numPr>
        <w:ind w:left="284" w:firstLine="851"/>
      </w:pPr>
      <w:r w:rsidRPr="00751BE5">
        <w:t>оформляются</w:t>
      </w:r>
      <w:r w:rsidRPr="00815A7D">
        <w:t xml:space="preserve"> в виде нумерованных и маркированных списков</w:t>
      </w:r>
      <w:r w:rsidR="008B1A9D">
        <w:t>;</w:t>
      </w:r>
    </w:p>
    <w:p w:rsidR="00815A7D" w:rsidRPr="00815A7D" w:rsidRDefault="00815A7D" w:rsidP="00DC098B">
      <w:pPr>
        <w:numPr>
          <w:ilvl w:val="0"/>
          <w:numId w:val="5"/>
        </w:numPr>
        <w:ind w:left="284" w:firstLine="851"/>
      </w:pPr>
      <w:r>
        <w:t>в</w:t>
      </w:r>
      <w:r w:rsidRPr="00815A7D">
        <w:t xml:space="preserve"> нумерованных </w:t>
      </w:r>
      <w:r w:rsidR="00A165D9">
        <w:t xml:space="preserve">списках </w:t>
      </w:r>
      <w:r w:rsidRPr="00815A7D">
        <w:t>после номера ставиться скобка</w:t>
      </w:r>
      <w:r w:rsidR="008B1A9D">
        <w:t>;</w:t>
      </w:r>
    </w:p>
    <w:p w:rsidR="00815A7D" w:rsidRDefault="00815A7D" w:rsidP="00DC098B">
      <w:pPr>
        <w:numPr>
          <w:ilvl w:val="0"/>
          <w:numId w:val="5"/>
        </w:numPr>
        <w:ind w:left="284" w:firstLine="851"/>
      </w:pPr>
      <w:r>
        <w:t>в</w:t>
      </w:r>
      <w:r w:rsidRPr="00815A7D">
        <w:t xml:space="preserve"> маркированных используется знак тире «-», круглый или квадратный маркер</w:t>
      </w:r>
      <w:r w:rsidR="008B1A9D">
        <w:t>;</w:t>
      </w:r>
    </w:p>
    <w:p w:rsidR="00815A7D" w:rsidRDefault="00815A7D" w:rsidP="00DC098B">
      <w:pPr>
        <w:numPr>
          <w:ilvl w:val="0"/>
          <w:numId w:val="5"/>
        </w:numPr>
        <w:ind w:left="284" w:firstLine="851"/>
      </w:pPr>
      <w:r>
        <w:t xml:space="preserve">каждая позиция списка записывается с абзацного отступа </w:t>
      </w:r>
      <w:smartTag w:uri="urn:schemas-microsoft-com:office:smarttags" w:element="metricconverter">
        <w:smartTagPr>
          <w:attr w:name="ProductID" w:val="1,5 см"/>
        </w:smartTagPr>
        <w:r>
          <w:t xml:space="preserve">1,5 </w:t>
        </w:r>
        <w:r w:rsidR="006374B3">
          <w:t>с</w:t>
        </w:r>
        <w:r>
          <w:t>м</w:t>
        </w:r>
      </w:smartTag>
    </w:p>
    <w:p w:rsidR="00E357FD" w:rsidRDefault="00E357FD" w:rsidP="005D2456">
      <w:pPr>
        <w:spacing w:before="120" w:after="120"/>
        <w:ind w:firstLine="851"/>
        <w:rPr>
          <w:b/>
        </w:rPr>
      </w:pPr>
      <w:r>
        <w:rPr>
          <w:b/>
        </w:rPr>
        <w:t xml:space="preserve">5 </w:t>
      </w:r>
      <w:r w:rsidR="00150BC4">
        <w:rPr>
          <w:b/>
        </w:rPr>
        <w:t xml:space="preserve"> </w:t>
      </w:r>
      <w:r w:rsidR="004649A2">
        <w:rPr>
          <w:b/>
        </w:rPr>
        <w:t>Р</w:t>
      </w:r>
      <w:r w:rsidRPr="00E357FD">
        <w:rPr>
          <w:b/>
        </w:rPr>
        <w:t>исунки</w:t>
      </w:r>
    </w:p>
    <w:p w:rsidR="00E357FD" w:rsidRDefault="00E357FD" w:rsidP="00DC098B">
      <w:pPr>
        <w:numPr>
          <w:ilvl w:val="0"/>
          <w:numId w:val="5"/>
        </w:numPr>
        <w:ind w:left="284" w:firstLine="851"/>
        <w:jc w:val="both"/>
      </w:pPr>
      <w:r>
        <w:t>в</w:t>
      </w:r>
      <w:r w:rsidRPr="00E357FD">
        <w:t>се иллюстрации (графики, схемы алгоритмов, диагра</w:t>
      </w:r>
      <w:r w:rsidRPr="00E357FD">
        <w:t>м</w:t>
      </w:r>
      <w:r w:rsidRPr="00E357FD">
        <w:t>мы) именуют рисунками</w:t>
      </w:r>
      <w:r w:rsidR="006104E4">
        <w:t>;</w:t>
      </w:r>
    </w:p>
    <w:p w:rsidR="00E357FD" w:rsidRDefault="00E357FD" w:rsidP="00DC098B">
      <w:pPr>
        <w:numPr>
          <w:ilvl w:val="0"/>
          <w:numId w:val="5"/>
        </w:numPr>
        <w:ind w:left="284" w:firstLine="851"/>
        <w:jc w:val="both"/>
      </w:pPr>
      <w:r>
        <w:t>рисунки располагаются сразу после первого упоминания в тексте или на следующей странице</w:t>
      </w:r>
      <w:r w:rsidR="006104E4">
        <w:t>;</w:t>
      </w:r>
    </w:p>
    <w:p w:rsidR="00E357FD" w:rsidRDefault="00E357FD" w:rsidP="00DC098B">
      <w:pPr>
        <w:numPr>
          <w:ilvl w:val="0"/>
          <w:numId w:val="5"/>
        </w:numPr>
        <w:ind w:left="284" w:firstLine="851"/>
        <w:jc w:val="both"/>
      </w:pPr>
      <w:r>
        <w:t>рисунки следует размещать так, чтобы их было удобно просматривать без поворота станицы</w:t>
      </w:r>
      <w:r w:rsidR="006104E4">
        <w:t>;</w:t>
      </w:r>
    </w:p>
    <w:p w:rsidR="00E357FD" w:rsidRDefault="00E357FD" w:rsidP="00DC098B">
      <w:pPr>
        <w:numPr>
          <w:ilvl w:val="0"/>
          <w:numId w:val="5"/>
        </w:numPr>
        <w:ind w:left="284" w:firstLine="851"/>
        <w:jc w:val="both"/>
      </w:pPr>
      <w:r>
        <w:t xml:space="preserve">при оформлении записывается слово «Рисунок», номер, тире, название рисунка и располагается по центру строки. Например: </w:t>
      </w:r>
      <w:r w:rsidRPr="00E357FD">
        <w:t>Рисунок 2.3 – Логическая схема базы да</w:t>
      </w:r>
      <w:r w:rsidRPr="00E357FD">
        <w:t>н</w:t>
      </w:r>
      <w:r w:rsidRPr="00E357FD">
        <w:t>ных</w:t>
      </w:r>
      <w:r w:rsidR="006104E4">
        <w:t>;</w:t>
      </w:r>
    </w:p>
    <w:p w:rsidR="00E357FD" w:rsidRDefault="00E357FD" w:rsidP="00DC098B">
      <w:pPr>
        <w:numPr>
          <w:ilvl w:val="0"/>
          <w:numId w:val="5"/>
        </w:numPr>
        <w:ind w:left="284" w:firstLine="851"/>
        <w:jc w:val="both"/>
      </w:pPr>
      <w:r>
        <w:t>нумеровать рисунки необходимо внутри одного раздела</w:t>
      </w:r>
      <w:r w:rsidR="00DC098B">
        <w:t>, например</w:t>
      </w:r>
      <w:r w:rsidR="00F60A15">
        <w:t xml:space="preserve"> Рисунок 3</w:t>
      </w:r>
      <w:r w:rsidR="00D7007F">
        <w:t xml:space="preserve">, в приложении Рисунок </w:t>
      </w:r>
      <w:r w:rsidR="00173797">
        <w:t>Б</w:t>
      </w:r>
      <w:r w:rsidR="00D7007F">
        <w:t>.2</w:t>
      </w:r>
      <w:r w:rsidR="00751BE5">
        <w:t>;</w:t>
      </w:r>
    </w:p>
    <w:p w:rsidR="00751BE5" w:rsidRDefault="00EF2D9C" w:rsidP="00DC098B">
      <w:pPr>
        <w:numPr>
          <w:ilvl w:val="0"/>
          <w:numId w:val="5"/>
        </w:numPr>
        <w:ind w:left="284" w:firstLine="851"/>
        <w:jc w:val="both"/>
      </w:pPr>
      <w:r w:rsidRPr="005D2456"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277495</wp:posOffset>
            </wp:positionV>
            <wp:extent cx="6059805" cy="309562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5790" r="3905" b="20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BE5">
        <w:t>точка после номера и названия рисунка не ставится.</w:t>
      </w:r>
    </w:p>
    <w:p w:rsidR="00B44B24" w:rsidRPr="005D2456" w:rsidRDefault="00F60A15" w:rsidP="005D2456">
      <w:pPr>
        <w:spacing w:before="120" w:after="120"/>
        <w:ind w:firstLine="851"/>
        <w:jc w:val="center"/>
      </w:pPr>
      <w:r w:rsidRPr="005D2456">
        <w:t>Рисунок</w:t>
      </w:r>
      <w:r w:rsidR="00751BE5" w:rsidRPr="005D2456">
        <w:t xml:space="preserve"> 3 – Пример оформления рисунков</w:t>
      </w:r>
    </w:p>
    <w:p w:rsidR="00E357FD" w:rsidRDefault="00E357FD" w:rsidP="005D2456">
      <w:pPr>
        <w:spacing w:before="120" w:after="120"/>
        <w:ind w:firstLine="851"/>
        <w:rPr>
          <w:b/>
        </w:rPr>
      </w:pPr>
      <w:r w:rsidRPr="00E357FD">
        <w:rPr>
          <w:b/>
        </w:rPr>
        <w:t xml:space="preserve">6 </w:t>
      </w:r>
      <w:r w:rsidR="00150BC4">
        <w:rPr>
          <w:b/>
        </w:rPr>
        <w:t xml:space="preserve"> </w:t>
      </w:r>
      <w:r w:rsidR="004649A2">
        <w:rPr>
          <w:b/>
        </w:rPr>
        <w:t>Т</w:t>
      </w:r>
      <w:r w:rsidRPr="00E357FD">
        <w:rPr>
          <w:b/>
        </w:rPr>
        <w:t>аблицы</w:t>
      </w:r>
    </w:p>
    <w:p w:rsidR="0008333A" w:rsidRDefault="0008333A" w:rsidP="00A806A4">
      <w:pPr>
        <w:numPr>
          <w:ilvl w:val="0"/>
          <w:numId w:val="5"/>
        </w:numPr>
        <w:ind w:left="284" w:firstLine="851"/>
        <w:jc w:val="both"/>
      </w:pPr>
      <w:r w:rsidRPr="0008333A">
        <w:t>применяются для лучшей наглядности и удобства сравнения показателей</w:t>
      </w:r>
      <w:r w:rsidR="00751BE5">
        <w:t>;</w:t>
      </w:r>
    </w:p>
    <w:p w:rsidR="0008333A" w:rsidRDefault="0008333A" w:rsidP="00A806A4">
      <w:pPr>
        <w:numPr>
          <w:ilvl w:val="0"/>
          <w:numId w:val="5"/>
        </w:numPr>
        <w:ind w:left="284" w:firstLine="851"/>
        <w:jc w:val="both"/>
      </w:pPr>
      <w:r>
        <w:t>таблица располагается сразу после первого упоминания в тексте или на следующей странице</w:t>
      </w:r>
      <w:r w:rsidR="00751BE5">
        <w:t>;</w:t>
      </w:r>
    </w:p>
    <w:p w:rsidR="0008333A" w:rsidRDefault="0008333A" w:rsidP="00A806A4">
      <w:pPr>
        <w:numPr>
          <w:ilvl w:val="0"/>
          <w:numId w:val="5"/>
        </w:numPr>
        <w:ind w:left="284" w:firstLine="851"/>
        <w:jc w:val="both"/>
      </w:pPr>
      <w:r>
        <w:t xml:space="preserve">нумерация таблиц аналогична рисункам, например: </w:t>
      </w:r>
      <w:r w:rsidRPr="0008333A">
        <w:t>Таблица 1.3 – Характеристики языков веб</w:t>
      </w:r>
      <w:r w:rsidR="00751BE5">
        <w:t xml:space="preserve"> </w:t>
      </w:r>
      <w:r w:rsidRPr="0008333A">
        <w:t>-</w:t>
      </w:r>
      <w:r w:rsidR="00751BE5">
        <w:t xml:space="preserve"> </w:t>
      </w:r>
      <w:r w:rsidRPr="0008333A">
        <w:t>программирования</w:t>
      </w:r>
      <w:r w:rsidR="00751BE5">
        <w:t>;</w:t>
      </w:r>
    </w:p>
    <w:p w:rsidR="0008333A" w:rsidRDefault="0008333A" w:rsidP="00A806A4">
      <w:pPr>
        <w:numPr>
          <w:ilvl w:val="0"/>
          <w:numId w:val="5"/>
        </w:numPr>
        <w:ind w:left="284" w:firstLine="851"/>
        <w:jc w:val="both"/>
      </w:pPr>
      <w:r>
        <w:t>нумерация таблиц внутри раздела</w:t>
      </w:r>
      <w:r w:rsidR="00751BE5">
        <w:t>;</w:t>
      </w:r>
    </w:p>
    <w:p w:rsidR="0089527D" w:rsidRPr="00B44B24" w:rsidRDefault="0008333A" w:rsidP="00A806A4">
      <w:pPr>
        <w:numPr>
          <w:ilvl w:val="0"/>
          <w:numId w:val="5"/>
        </w:numPr>
        <w:ind w:left="284" w:firstLine="851"/>
        <w:jc w:val="both"/>
        <w:rPr>
          <w:spacing w:val="-8"/>
        </w:rPr>
      </w:pPr>
      <w:r w:rsidRPr="00B44B24">
        <w:rPr>
          <w:spacing w:val="-8"/>
        </w:rPr>
        <w:t xml:space="preserve">название таблицы пишется </w:t>
      </w:r>
      <w:r w:rsidR="00751BE5">
        <w:rPr>
          <w:spacing w:val="-8"/>
        </w:rPr>
        <w:t>без абзацного отступа</w:t>
      </w:r>
      <w:r w:rsidRPr="00B44B24">
        <w:rPr>
          <w:spacing w:val="-8"/>
        </w:rPr>
        <w:t>, выравнивание по левому краю</w:t>
      </w:r>
      <w:r w:rsidR="00751BE5">
        <w:rPr>
          <w:spacing w:val="-8"/>
        </w:rPr>
        <w:t>;</w:t>
      </w:r>
    </w:p>
    <w:p w:rsidR="0008333A" w:rsidRDefault="0008333A" w:rsidP="00A806A4">
      <w:pPr>
        <w:numPr>
          <w:ilvl w:val="0"/>
          <w:numId w:val="5"/>
        </w:numPr>
        <w:ind w:left="284" w:firstLine="851"/>
        <w:jc w:val="both"/>
      </w:pPr>
      <w:r>
        <w:t>таблицы в основном должны иметь вертикальное расположение</w:t>
      </w:r>
      <w:r w:rsidR="00751BE5">
        <w:t>;</w:t>
      </w:r>
    </w:p>
    <w:p w:rsidR="0008333A" w:rsidRDefault="0008333A" w:rsidP="00A806A4">
      <w:pPr>
        <w:numPr>
          <w:ilvl w:val="0"/>
          <w:numId w:val="5"/>
        </w:numPr>
        <w:ind w:left="284" w:firstLine="851"/>
        <w:jc w:val="both"/>
      </w:pPr>
      <w:r>
        <w:t>если таблица не убирается на одно</w:t>
      </w:r>
      <w:r w:rsidR="00F87B98">
        <w:t>й странице, то таблица делиться</w:t>
      </w:r>
      <w:r>
        <w:t>, т.е. добавляется строка с нумерацией столбцов, которая дублируется на следующей странице</w:t>
      </w:r>
      <w:r w:rsidR="00F87B98">
        <w:t>,</w:t>
      </w:r>
      <w:r>
        <w:t xml:space="preserve"> в начале таблиц</w:t>
      </w:r>
      <w:r w:rsidR="00F87B98">
        <w:t xml:space="preserve">ы </w:t>
      </w:r>
      <w:r>
        <w:t xml:space="preserve"> и </w:t>
      </w:r>
      <w:r w:rsidR="00F87B98">
        <w:t>перед ней пишется «Продолжение таблицы» и номер таблицы</w:t>
      </w:r>
      <w:r w:rsidR="00D7007F">
        <w:t xml:space="preserve"> без абзацного отступа</w:t>
      </w:r>
      <w:r w:rsidR="00751BE5">
        <w:t>;</w:t>
      </w:r>
      <w:r>
        <w:t xml:space="preserve">  </w:t>
      </w:r>
    </w:p>
    <w:p w:rsidR="00F87B98" w:rsidRDefault="00F87B98" w:rsidP="00A806A4">
      <w:pPr>
        <w:numPr>
          <w:ilvl w:val="0"/>
          <w:numId w:val="5"/>
        </w:numPr>
        <w:ind w:left="284" w:firstLine="851"/>
        <w:jc w:val="both"/>
      </w:pPr>
      <w:r>
        <w:t>допускается использовать в нутрии таблицы шрифт 12 пт (если таблица громоздкая)</w:t>
      </w:r>
      <w:r w:rsidR="00751BE5">
        <w:t>;</w:t>
      </w:r>
    </w:p>
    <w:p w:rsidR="00751BE5" w:rsidRDefault="00EF2D9C" w:rsidP="00751BE5">
      <w:pPr>
        <w:numPr>
          <w:ilvl w:val="0"/>
          <w:numId w:val="5"/>
        </w:numPr>
        <w:spacing w:before="120"/>
        <w:ind w:left="284" w:firstLine="902"/>
        <w:jc w:val="both"/>
      </w:pPr>
      <w:r w:rsidRPr="00DC098B">
        <w:rPr>
          <w:noProof/>
          <w:sz w:val="2"/>
          <w:szCs w:val="2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638810</wp:posOffset>
            </wp:positionV>
            <wp:extent cx="5715000" cy="227012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" t="40475" r="2148" b="12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BE5">
        <w:t>единицы измерения величин в шапке пишутся с новой строки, под условным обозначением параметра,  в соответствии с рисунком 4.</w:t>
      </w:r>
    </w:p>
    <w:p w:rsidR="00751BE5" w:rsidRPr="00DC098B" w:rsidRDefault="00EF2D9C" w:rsidP="00751BE5">
      <w:pPr>
        <w:spacing w:before="120"/>
        <w:ind w:left="826" w:firstLine="0"/>
        <w:jc w:val="center"/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2673350</wp:posOffset>
            </wp:positionV>
            <wp:extent cx="5715000" cy="16002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" t="41162" r="2148" b="2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B24" w:rsidRPr="0036612D" w:rsidRDefault="00B44B24" w:rsidP="00D7007F">
      <w:pPr>
        <w:spacing w:before="120"/>
        <w:ind w:left="0" w:right="-143" w:firstLine="0"/>
        <w:jc w:val="center"/>
      </w:pPr>
      <w:r w:rsidRPr="0036612D">
        <w:t xml:space="preserve">Рисунок </w:t>
      </w:r>
      <w:r w:rsidR="00F60A15">
        <w:t>4</w:t>
      </w:r>
      <w:r w:rsidR="00751BE5">
        <w:t xml:space="preserve"> </w:t>
      </w:r>
      <w:r>
        <w:t>–</w:t>
      </w:r>
      <w:r w:rsidRPr="0036612D">
        <w:t xml:space="preserve"> </w:t>
      </w:r>
      <w:r>
        <w:t>Пример оформления таблицы</w:t>
      </w:r>
    </w:p>
    <w:p w:rsidR="004649A2" w:rsidRPr="004649A2" w:rsidRDefault="00CE0D4F" w:rsidP="005D2456">
      <w:pPr>
        <w:spacing w:before="120" w:after="120"/>
        <w:ind w:firstLine="851"/>
        <w:rPr>
          <w:b/>
        </w:rPr>
      </w:pPr>
      <w:r>
        <w:rPr>
          <w:b/>
        </w:rPr>
        <w:t>7</w:t>
      </w:r>
      <w:r w:rsidR="00DC098B">
        <w:rPr>
          <w:b/>
        </w:rPr>
        <w:t xml:space="preserve"> </w:t>
      </w:r>
      <w:r w:rsidR="004649A2">
        <w:rPr>
          <w:b/>
        </w:rPr>
        <w:t xml:space="preserve"> П</w:t>
      </w:r>
      <w:r w:rsidR="004649A2" w:rsidRPr="004649A2">
        <w:rPr>
          <w:b/>
        </w:rPr>
        <w:t>риложения</w:t>
      </w:r>
    </w:p>
    <w:p w:rsidR="004649A2" w:rsidRDefault="004649A2" w:rsidP="00A806A4">
      <w:pPr>
        <w:numPr>
          <w:ilvl w:val="0"/>
          <w:numId w:val="5"/>
        </w:numPr>
        <w:ind w:left="284" w:firstLine="851"/>
        <w:jc w:val="both"/>
      </w:pPr>
      <w:r>
        <w:t>каждое приложение следует начинать с новой страницы с указанием наверху посередине страницы слова «ПРИЛОЖЕНИЕ» и его обозначения</w:t>
      </w:r>
      <w:r w:rsidR="00DC098B">
        <w:t>;</w:t>
      </w:r>
      <w:r>
        <w:t xml:space="preserve"> </w:t>
      </w:r>
    </w:p>
    <w:p w:rsidR="004649A2" w:rsidRDefault="004649A2" w:rsidP="00A806A4">
      <w:pPr>
        <w:numPr>
          <w:ilvl w:val="0"/>
          <w:numId w:val="5"/>
        </w:numPr>
        <w:ind w:left="284" w:firstLine="851"/>
        <w:jc w:val="both"/>
      </w:pPr>
      <w:r>
        <w:t>приложение должно иметь заголовок, который записывают симметрично относительно текста с прописной буквы отдельной строкой</w:t>
      </w:r>
      <w:r w:rsidR="00DC098B">
        <w:t>;</w:t>
      </w:r>
    </w:p>
    <w:p w:rsidR="00E67F99" w:rsidRDefault="004649A2" w:rsidP="00A806A4">
      <w:pPr>
        <w:numPr>
          <w:ilvl w:val="0"/>
          <w:numId w:val="5"/>
        </w:numPr>
        <w:ind w:left="284" w:firstLine="851"/>
        <w:jc w:val="both"/>
      </w:pPr>
      <w:r>
        <w:t xml:space="preserve">приложения обозначают заглавными буквами русского алфавита, начиная с А, за исключением букв Ё, З, Й, О, Ч, Ь, Ы, Ъ. После слова «Приложение» следует буква, обозначающая его последовательность (например: ПРИЛОЖЕНИЕ Б). Допускается обозначение приложений буквами латинского алфавита, за исключением букв I и O. </w:t>
      </w:r>
    </w:p>
    <w:p w:rsidR="004649A2" w:rsidRDefault="00CE0D4F" w:rsidP="005D2456">
      <w:pPr>
        <w:spacing w:before="120" w:after="120"/>
        <w:ind w:firstLine="851"/>
        <w:rPr>
          <w:b/>
        </w:rPr>
      </w:pPr>
      <w:r>
        <w:rPr>
          <w:b/>
        </w:rPr>
        <w:t>8</w:t>
      </w:r>
      <w:r w:rsidR="00DC098B">
        <w:rPr>
          <w:b/>
        </w:rPr>
        <w:t xml:space="preserve"> </w:t>
      </w:r>
      <w:r w:rsidR="006279A8">
        <w:rPr>
          <w:b/>
        </w:rPr>
        <w:t xml:space="preserve"> </w:t>
      </w:r>
      <w:r w:rsidR="004649A2" w:rsidRPr="006279A8">
        <w:rPr>
          <w:b/>
        </w:rPr>
        <w:t>Оформление списка литературы</w:t>
      </w:r>
    </w:p>
    <w:p w:rsidR="006279A8" w:rsidRDefault="006279A8" w:rsidP="00A806A4">
      <w:pPr>
        <w:numPr>
          <w:ilvl w:val="0"/>
          <w:numId w:val="11"/>
        </w:numPr>
        <w:ind w:left="284" w:firstLine="851"/>
        <w:jc w:val="both"/>
      </w:pPr>
      <w:r>
        <w:t>с</w:t>
      </w:r>
      <w:r w:rsidRPr="006279A8">
        <w:t>писок оформляют в алфавитном порядке</w:t>
      </w:r>
      <w:r>
        <w:t>, нумеруют арабскими цифрами без точек, печать с абзацного отступа</w:t>
      </w:r>
      <w:r w:rsidR="00150BC4">
        <w:t>. Год издания литературы не должна быть старше 5</w:t>
      </w:r>
      <w:r w:rsidR="00CA67ED">
        <w:t xml:space="preserve"> </w:t>
      </w:r>
      <w:r w:rsidR="00150BC4">
        <w:t>лет.</w:t>
      </w:r>
    </w:p>
    <w:p w:rsidR="006279A8" w:rsidRDefault="006279A8" w:rsidP="00A806A4">
      <w:pPr>
        <w:numPr>
          <w:ilvl w:val="0"/>
          <w:numId w:val="11"/>
        </w:numPr>
        <w:ind w:left="0" w:firstLine="1080"/>
      </w:pPr>
      <w:r>
        <w:t>существует порядок расположения источников:</w:t>
      </w:r>
    </w:p>
    <w:p w:rsidR="006279A8" w:rsidRDefault="006279A8" w:rsidP="00D7007F">
      <w:pPr>
        <w:numPr>
          <w:ilvl w:val="0"/>
          <w:numId w:val="12"/>
        </w:numPr>
        <w:ind w:hanging="164"/>
      </w:pPr>
      <w:r>
        <w:t>нормативные акты;</w:t>
      </w:r>
    </w:p>
    <w:p w:rsidR="006279A8" w:rsidRDefault="006279A8" w:rsidP="00D7007F">
      <w:pPr>
        <w:numPr>
          <w:ilvl w:val="0"/>
          <w:numId w:val="12"/>
        </w:numPr>
        <w:ind w:hanging="164"/>
      </w:pPr>
      <w:r>
        <w:t>книги;</w:t>
      </w:r>
    </w:p>
    <w:p w:rsidR="006279A8" w:rsidRDefault="006279A8" w:rsidP="00D7007F">
      <w:pPr>
        <w:numPr>
          <w:ilvl w:val="0"/>
          <w:numId w:val="12"/>
        </w:numPr>
        <w:ind w:hanging="164"/>
      </w:pPr>
      <w:r>
        <w:t>печатная периодика;</w:t>
      </w:r>
    </w:p>
    <w:p w:rsidR="006279A8" w:rsidRDefault="006279A8" w:rsidP="00D7007F">
      <w:pPr>
        <w:numPr>
          <w:ilvl w:val="0"/>
          <w:numId w:val="12"/>
        </w:numPr>
        <w:ind w:hanging="164"/>
      </w:pPr>
      <w:r>
        <w:t>источники на электронных носителях локального доступа;</w:t>
      </w:r>
    </w:p>
    <w:p w:rsidR="006279A8" w:rsidRDefault="006279A8" w:rsidP="00D7007F">
      <w:pPr>
        <w:numPr>
          <w:ilvl w:val="0"/>
          <w:numId w:val="12"/>
        </w:numPr>
        <w:ind w:hanging="164"/>
      </w:pPr>
      <w:r>
        <w:t>источники на электронных носителях удаленного доступа (интернет-источники).</w:t>
      </w:r>
    </w:p>
    <w:p w:rsidR="00A002EE" w:rsidRDefault="00A002EE" w:rsidP="00DC098B">
      <w:pPr>
        <w:numPr>
          <w:ilvl w:val="0"/>
          <w:numId w:val="11"/>
        </w:numPr>
        <w:ind w:left="284" w:firstLine="851"/>
        <w:jc w:val="both"/>
      </w:pPr>
      <w:r>
        <w:t>р</w:t>
      </w:r>
      <w:r w:rsidRPr="00A002EE">
        <w:t>аботы авторов на иностранных языках помещаются после работ на русском языке.</w:t>
      </w:r>
    </w:p>
    <w:p w:rsidR="006279A8" w:rsidRPr="00A165D9" w:rsidRDefault="006279A8" w:rsidP="00DC098B">
      <w:pPr>
        <w:ind w:firstLine="851"/>
        <w:rPr>
          <w:b/>
          <w:i/>
        </w:rPr>
      </w:pPr>
      <w:r w:rsidRPr="00A165D9">
        <w:rPr>
          <w:b/>
          <w:i/>
        </w:rPr>
        <w:t>Примеры:</w:t>
      </w:r>
    </w:p>
    <w:p w:rsidR="004649A2" w:rsidRPr="006279A8" w:rsidRDefault="004649A2" w:rsidP="00DC098B">
      <w:pPr>
        <w:ind w:firstLine="851"/>
        <w:jc w:val="both"/>
      </w:pPr>
      <w:r w:rsidRPr="006279A8">
        <w:t xml:space="preserve">Нормативно-правовая документация: </w:t>
      </w:r>
      <w:r w:rsidRPr="006279A8">
        <w:rPr>
          <w:i/>
        </w:rPr>
        <w:t>(пример)</w:t>
      </w:r>
    </w:p>
    <w:p w:rsidR="004649A2" w:rsidRPr="006279A8" w:rsidRDefault="00A806A4" w:rsidP="00DC098B">
      <w:pPr>
        <w:numPr>
          <w:ilvl w:val="0"/>
          <w:numId w:val="6"/>
        </w:numPr>
        <w:tabs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ГОСТ Р 6.30-2003. Унифицированные системы документации. Унифицированная система организационно-распорядительной документации. Требования к оформлению документов. - М.: Госстандарт России, 2003.</w:t>
      </w:r>
    </w:p>
    <w:p w:rsidR="004649A2" w:rsidRPr="006279A8" w:rsidRDefault="00A806A4" w:rsidP="00DC098B">
      <w:pPr>
        <w:numPr>
          <w:ilvl w:val="0"/>
          <w:numId w:val="6"/>
        </w:numPr>
        <w:tabs>
          <w:tab w:val="num" w:pos="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Государственная система документационного обеспечения управления. Основные положения: Общие требования к документам и службам документационного обеспечения. - М., 1994.</w:t>
      </w:r>
    </w:p>
    <w:p w:rsidR="004649A2" w:rsidRPr="006279A8" w:rsidRDefault="004649A2" w:rsidP="00DC098B">
      <w:pPr>
        <w:ind w:firstLine="851"/>
        <w:jc w:val="both"/>
      </w:pPr>
      <w:r w:rsidRPr="006279A8">
        <w:t>Основные источники:</w:t>
      </w:r>
      <w:r w:rsidRPr="006279A8">
        <w:rPr>
          <w:i/>
        </w:rPr>
        <w:t xml:space="preserve"> (пример)</w:t>
      </w:r>
    </w:p>
    <w:p w:rsidR="004649A2" w:rsidRPr="006279A8" w:rsidRDefault="00A806A4" w:rsidP="00DC098B">
      <w:pPr>
        <w:numPr>
          <w:ilvl w:val="0"/>
          <w:numId w:val="7"/>
        </w:numPr>
        <w:tabs>
          <w:tab w:val="clear" w:pos="720"/>
          <w:tab w:val="num" w:pos="374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Басаков М.И. Делопроизводство (документационное обеспечение управления). - М.: «Дашков и К», 2006.**</w:t>
      </w:r>
    </w:p>
    <w:p w:rsidR="004649A2" w:rsidRPr="006279A8" w:rsidRDefault="00A806A4" w:rsidP="00DC098B">
      <w:pPr>
        <w:numPr>
          <w:ilvl w:val="0"/>
          <w:numId w:val="7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Пшенко А.В. Делопроизводство: Документационное обеспечение работы офиса. - М.: Мастерство, 2006.**</w:t>
      </w:r>
    </w:p>
    <w:p w:rsidR="004649A2" w:rsidRPr="006279A8" w:rsidRDefault="00A806A4" w:rsidP="00DC098B">
      <w:pPr>
        <w:numPr>
          <w:ilvl w:val="0"/>
          <w:numId w:val="7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Рогожин М.Ю. Документационное обеспечение управления. – М.: Проспект, 2005.**</w:t>
      </w:r>
    </w:p>
    <w:p w:rsidR="004649A2" w:rsidRPr="006279A8" w:rsidRDefault="004649A2" w:rsidP="00DC098B">
      <w:pPr>
        <w:ind w:firstLine="851"/>
        <w:jc w:val="both"/>
      </w:pPr>
      <w:r w:rsidRPr="006279A8">
        <w:t>Дополнительные источники:</w:t>
      </w:r>
      <w:r w:rsidRPr="006279A8">
        <w:rPr>
          <w:i/>
        </w:rPr>
        <w:t xml:space="preserve"> (пример)</w:t>
      </w:r>
    </w:p>
    <w:p w:rsidR="004649A2" w:rsidRPr="006279A8" w:rsidRDefault="00E07688" w:rsidP="00DC098B">
      <w:pPr>
        <w:numPr>
          <w:ilvl w:val="0"/>
          <w:numId w:val="8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 xml:space="preserve">Андреева В.И. Делопроизводство: организация и ведение. - М.: КноРус, </w:t>
      </w:r>
      <w:r w:rsidR="004649A2" w:rsidRPr="00E07688">
        <w:rPr>
          <w:spacing w:val="-20"/>
        </w:rPr>
        <w:t>2007 - 248</w:t>
      </w:r>
      <w:r w:rsidR="004649A2" w:rsidRPr="006279A8">
        <w:t xml:space="preserve"> с.</w:t>
      </w:r>
    </w:p>
    <w:p w:rsidR="004649A2" w:rsidRPr="006279A8" w:rsidRDefault="00E07688" w:rsidP="00DC098B">
      <w:pPr>
        <w:numPr>
          <w:ilvl w:val="0"/>
          <w:numId w:val="8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Березина Н.М. Современное делопроизводство. – СПб.: Питер, 2008.</w:t>
      </w:r>
    </w:p>
    <w:p w:rsidR="004649A2" w:rsidRPr="006279A8" w:rsidRDefault="00E07688" w:rsidP="00DC098B">
      <w:pPr>
        <w:numPr>
          <w:ilvl w:val="0"/>
          <w:numId w:val="8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Кирсанова М.В. Курс делопроизводства: Документационное обеспечение управления. - М.: ИНФРА-М, 2004.</w:t>
      </w:r>
    </w:p>
    <w:p w:rsidR="004649A2" w:rsidRPr="006279A8" w:rsidRDefault="00E07688" w:rsidP="00DC098B">
      <w:pPr>
        <w:numPr>
          <w:ilvl w:val="0"/>
          <w:numId w:val="8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Лысенко Н.А. Документирование управленческой деятельности на предприятии. - Ростов н/Д.: «МарТ», 2002.</w:t>
      </w:r>
    </w:p>
    <w:p w:rsidR="004649A2" w:rsidRPr="006279A8" w:rsidRDefault="00E07688" w:rsidP="00DC098B">
      <w:pPr>
        <w:numPr>
          <w:ilvl w:val="0"/>
          <w:numId w:val="8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Стенюков М.В. Документы. Делопроизводство. - М.: 2005.</w:t>
      </w:r>
    </w:p>
    <w:p w:rsidR="004649A2" w:rsidRPr="006279A8" w:rsidRDefault="00E07688" w:rsidP="00DC098B">
      <w:pPr>
        <w:numPr>
          <w:ilvl w:val="0"/>
          <w:numId w:val="8"/>
        </w:numPr>
        <w:tabs>
          <w:tab w:val="clear" w:pos="720"/>
          <w:tab w:val="left" w:pos="1276"/>
        </w:tabs>
        <w:ind w:left="284" w:firstLine="851"/>
        <w:jc w:val="both"/>
      </w:pPr>
      <w:r>
        <w:t xml:space="preserve"> </w:t>
      </w:r>
      <w:r w:rsidR="004649A2" w:rsidRPr="006279A8">
        <w:t>Стенюков М.В. Справочник по делопроизводству, - М.: Издательство ПРИОР, 2006.</w:t>
      </w:r>
    </w:p>
    <w:p w:rsidR="004649A2" w:rsidRPr="006279A8" w:rsidRDefault="004649A2" w:rsidP="00DC098B">
      <w:pPr>
        <w:tabs>
          <w:tab w:val="left" w:pos="1276"/>
        </w:tabs>
        <w:ind w:firstLine="851"/>
      </w:pPr>
      <w:r w:rsidRPr="006279A8">
        <w:t xml:space="preserve">Периодические издания: </w:t>
      </w:r>
      <w:r w:rsidRPr="006279A8">
        <w:rPr>
          <w:i/>
        </w:rPr>
        <w:t>(пример)</w:t>
      </w:r>
    </w:p>
    <w:p w:rsidR="004649A2" w:rsidRPr="006279A8" w:rsidRDefault="004649A2" w:rsidP="00DC098B">
      <w:pPr>
        <w:numPr>
          <w:ilvl w:val="0"/>
          <w:numId w:val="15"/>
        </w:numPr>
        <w:tabs>
          <w:tab w:val="left" w:pos="-1620"/>
        </w:tabs>
        <w:ind w:left="284" w:firstLine="851"/>
        <w:jc w:val="both"/>
      </w:pPr>
      <w:r w:rsidRPr="006279A8">
        <w:t>Журнал «Российский налоговый курьер»</w:t>
      </w:r>
    </w:p>
    <w:p w:rsidR="004649A2" w:rsidRPr="006279A8" w:rsidRDefault="004649A2" w:rsidP="00DC098B">
      <w:pPr>
        <w:numPr>
          <w:ilvl w:val="0"/>
          <w:numId w:val="15"/>
        </w:numPr>
        <w:tabs>
          <w:tab w:val="left" w:pos="-1620"/>
        </w:tabs>
        <w:ind w:left="284" w:firstLine="851"/>
        <w:jc w:val="both"/>
      </w:pPr>
      <w:r w:rsidRPr="006279A8">
        <w:t>Налоговый вестник</w:t>
      </w:r>
    </w:p>
    <w:p w:rsidR="004649A2" w:rsidRPr="006279A8" w:rsidRDefault="004649A2" w:rsidP="00DC098B">
      <w:pPr>
        <w:tabs>
          <w:tab w:val="left" w:pos="1276"/>
        </w:tabs>
        <w:ind w:firstLine="851"/>
      </w:pPr>
      <w:r w:rsidRPr="006279A8">
        <w:t>Интернет - ресурсы:</w:t>
      </w:r>
      <w:r w:rsidRPr="006279A8">
        <w:rPr>
          <w:i/>
        </w:rPr>
        <w:t xml:space="preserve"> (пример)</w:t>
      </w:r>
    </w:p>
    <w:p w:rsidR="004649A2" w:rsidRPr="00E07688" w:rsidRDefault="004649A2" w:rsidP="00E07688">
      <w:pPr>
        <w:numPr>
          <w:ilvl w:val="0"/>
          <w:numId w:val="16"/>
        </w:numPr>
        <w:tabs>
          <w:tab w:val="left" w:pos="-1620"/>
        </w:tabs>
        <w:ind w:firstLine="360"/>
        <w:jc w:val="both"/>
      </w:pPr>
      <w:r w:rsidRPr="006279A8">
        <w:t>КонсультантПлюс: специальная подборка правовых документов и учебных материалов для студентов юридических, финансовых и экономических специальностей, 2006</w:t>
      </w:r>
      <w:r w:rsidR="00E07688">
        <w:t>.</w:t>
      </w:r>
    </w:p>
    <w:p w:rsidR="004649A2" w:rsidRDefault="004649A2" w:rsidP="00E07688">
      <w:pPr>
        <w:numPr>
          <w:ilvl w:val="0"/>
          <w:numId w:val="16"/>
        </w:numPr>
        <w:tabs>
          <w:tab w:val="left" w:pos="-1620"/>
        </w:tabs>
        <w:ind w:firstLine="360"/>
        <w:jc w:val="both"/>
      </w:pPr>
      <w:hyperlink r:id="rId14" w:history="1">
        <w:r w:rsidRPr="006279A8">
          <w:t>http://portal.chuc.ru/Library</w:t>
        </w:r>
      </w:hyperlink>
    </w:p>
    <w:sectPr w:rsidR="004649A2" w:rsidSect="003E2C7B">
      <w:footerReference w:type="default" r:id="rId15"/>
      <w:pgSz w:w="11906" w:h="16838" w:code="9"/>
      <w:pgMar w:top="567" w:right="567" w:bottom="567" w:left="1134" w:header="0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71E" w:rsidRDefault="0056071E" w:rsidP="005D2456">
      <w:pPr>
        <w:spacing w:line="240" w:lineRule="auto"/>
      </w:pPr>
      <w:r>
        <w:separator/>
      </w:r>
    </w:p>
  </w:endnote>
  <w:endnote w:type="continuationSeparator" w:id="0">
    <w:p w:rsidR="0056071E" w:rsidRDefault="0056071E" w:rsidP="005D24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451B" w:rsidRDefault="00C3451B">
    <w:pPr>
      <w:pStyle w:val="a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E0D4F">
      <w:rPr>
        <w:noProof/>
      </w:rPr>
      <w:t>3</w:t>
    </w:r>
    <w:r>
      <w:fldChar w:fldCharType="end"/>
    </w:r>
  </w:p>
  <w:p w:rsidR="00C3451B" w:rsidRDefault="00C3451B" w:rsidP="00C3451B">
    <w:pPr>
      <w:pStyle w:val="a9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71E" w:rsidRDefault="0056071E" w:rsidP="005D2456">
      <w:pPr>
        <w:spacing w:line="240" w:lineRule="auto"/>
      </w:pPr>
      <w:r>
        <w:separator/>
      </w:r>
    </w:p>
  </w:footnote>
  <w:footnote w:type="continuationSeparator" w:id="0">
    <w:p w:rsidR="0056071E" w:rsidRDefault="0056071E" w:rsidP="005D24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20E2"/>
    <w:multiLevelType w:val="multilevel"/>
    <w:tmpl w:val="259060BE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B340BF"/>
    <w:multiLevelType w:val="multilevel"/>
    <w:tmpl w:val="46D4C9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i w:val="0"/>
      </w:rPr>
    </w:lvl>
  </w:abstractNum>
  <w:abstractNum w:abstractNumId="2" w15:restartNumberingAfterBreak="0">
    <w:nsid w:val="124D393D"/>
    <w:multiLevelType w:val="hybridMultilevel"/>
    <w:tmpl w:val="8E003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C20D7"/>
    <w:multiLevelType w:val="hybridMultilevel"/>
    <w:tmpl w:val="407069F8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9145599"/>
    <w:multiLevelType w:val="hybridMultilevel"/>
    <w:tmpl w:val="42BEE442"/>
    <w:lvl w:ilvl="0" w:tplc="6D0CF61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F5781"/>
    <w:multiLevelType w:val="hybridMultilevel"/>
    <w:tmpl w:val="7320368A"/>
    <w:lvl w:ilvl="0" w:tplc="ACC44FE4">
      <w:start w:val="1"/>
      <w:numFmt w:val="bullet"/>
      <w:pStyle w:val="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10000F0A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984CF4"/>
    <w:multiLevelType w:val="hybridMultilevel"/>
    <w:tmpl w:val="C92074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1C564C"/>
    <w:multiLevelType w:val="hybridMultilevel"/>
    <w:tmpl w:val="A3CC73D6"/>
    <w:lvl w:ilvl="0" w:tplc="5B02ADE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2F256D1"/>
    <w:multiLevelType w:val="hybridMultilevel"/>
    <w:tmpl w:val="0A001D66"/>
    <w:lvl w:ilvl="0" w:tplc="3A1CA35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4E64D11"/>
    <w:multiLevelType w:val="multilevel"/>
    <w:tmpl w:val="D5D27E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5CA7B8A"/>
    <w:multiLevelType w:val="multilevel"/>
    <w:tmpl w:val="44642F3E"/>
    <w:lvl w:ilvl="0">
      <w:start w:val="5"/>
      <w:numFmt w:val="decimal"/>
      <w:lvlText w:val="%1"/>
      <w:lvlJc w:val="left"/>
      <w:pPr>
        <w:ind w:left="1353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hint="default"/>
      </w:rPr>
    </w:lvl>
  </w:abstractNum>
  <w:abstractNum w:abstractNumId="11" w15:restartNumberingAfterBreak="0">
    <w:nsid w:val="28395714"/>
    <w:multiLevelType w:val="hybridMultilevel"/>
    <w:tmpl w:val="84A655D6"/>
    <w:lvl w:ilvl="0" w:tplc="839EA77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D1955AE"/>
    <w:multiLevelType w:val="hybridMultilevel"/>
    <w:tmpl w:val="7B56076E"/>
    <w:lvl w:ilvl="0" w:tplc="16A2B0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6C2C69"/>
    <w:multiLevelType w:val="hybridMultilevel"/>
    <w:tmpl w:val="F4F4F3E4"/>
    <w:lvl w:ilvl="0" w:tplc="16A2B0D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555A4D"/>
    <w:multiLevelType w:val="hybridMultilevel"/>
    <w:tmpl w:val="D9063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12A8D"/>
    <w:multiLevelType w:val="hybridMultilevel"/>
    <w:tmpl w:val="413AC926"/>
    <w:lvl w:ilvl="0" w:tplc="F154AF4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616C37"/>
    <w:multiLevelType w:val="hybridMultilevel"/>
    <w:tmpl w:val="A4D2B462"/>
    <w:lvl w:ilvl="0" w:tplc="F154AF4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B1F5487"/>
    <w:multiLevelType w:val="multilevel"/>
    <w:tmpl w:val="D4FAF42E"/>
    <w:lvl w:ilvl="0">
      <w:start w:val="4"/>
      <w:numFmt w:val="decimal"/>
      <w:lvlText w:val="%1"/>
      <w:lvlJc w:val="left"/>
      <w:pPr>
        <w:ind w:left="1353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-7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hint="default"/>
      </w:rPr>
    </w:lvl>
  </w:abstractNum>
  <w:abstractNum w:abstractNumId="18" w15:restartNumberingAfterBreak="0">
    <w:nsid w:val="3B766EF4"/>
    <w:multiLevelType w:val="hybridMultilevel"/>
    <w:tmpl w:val="52FAAD1A"/>
    <w:lvl w:ilvl="0" w:tplc="6344B7F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EB14C01"/>
    <w:multiLevelType w:val="hybridMultilevel"/>
    <w:tmpl w:val="F6D032B0"/>
    <w:lvl w:ilvl="0" w:tplc="6D0CF61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91326"/>
    <w:multiLevelType w:val="multilevel"/>
    <w:tmpl w:val="26E8088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suff w:val="space"/>
      <w:lvlText w:val="%1. 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21" w15:restartNumberingAfterBreak="0">
    <w:nsid w:val="4C994F54"/>
    <w:multiLevelType w:val="hybridMultilevel"/>
    <w:tmpl w:val="27A0804E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2" w15:restartNumberingAfterBreak="0">
    <w:nsid w:val="5662415B"/>
    <w:multiLevelType w:val="multilevel"/>
    <w:tmpl w:val="B7F48018"/>
    <w:lvl w:ilvl="0">
      <w:start w:val="1"/>
      <w:numFmt w:val="decimal"/>
      <w:lvlText w:val="%1"/>
      <w:lvlJc w:val="left"/>
      <w:pPr>
        <w:tabs>
          <w:tab w:val="num" w:pos="1568"/>
        </w:tabs>
        <w:ind w:left="1568" w:hanging="360"/>
      </w:pPr>
      <w:rPr>
        <w:rFonts w:ascii="Times New Roman" w:eastAsia="Times New Roman" w:hAnsi="Times New Roman" w:cs="Times New Roman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2288"/>
        </w:tabs>
        <w:ind w:left="2288" w:hanging="360"/>
      </w:pPr>
    </w:lvl>
    <w:lvl w:ilvl="2" w:tentative="1">
      <w:start w:val="1"/>
      <w:numFmt w:val="decimal"/>
      <w:lvlText w:val="%3."/>
      <w:lvlJc w:val="left"/>
      <w:pPr>
        <w:tabs>
          <w:tab w:val="num" w:pos="3008"/>
        </w:tabs>
        <w:ind w:left="3008" w:hanging="360"/>
      </w:pPr>
    </w:lvl>
    <w:lvl w:ilvl="3" w:tentative="1">
      <w:start w:val="1"/>
      <w:numFmt w:val="decimal"/>
      <w:lvlText w:val="%4."/>
      <w:lvlJc w:val="left"/>
      <w:pPr>
        <w:tabs>
          <w:tab w:val="num" w:pos="3728"/>
        </w:tabs>
        <w:ind w:left="3728" w:hanging="360"/>
      </w:pPr>
    </w:lvl>
    <w:lvl w:ilvl="4" w:tentative="1">
      <w:start w:val="1"/>
      <w:numFmt w:val="decimal"/>
      <w:lvlText w:val="%5."/>
      <w:lvlJc w:val="left"/>
      <w:pPr>
        <w:tabs>
          <w:tab w:val="num" w:pos="4448"/>
        </w:tabs>
        <w:ind w:left="4448" w:hanging="360"/>
      </w:pPr>
    </w:lvl>
    <w:lvl w:ilvl="5" w:tentative="1">
      <w:start w:val="1"/>
      <w:numFmt w:val="decimal"/>
      <w:lvlText w:val="%6."/>
      <w:lvlJc w:val="left"/>
      <w:pPr>
        <w:tabs>
          <w:tab w:val="num" w:pos="5168"/>
        </w:tabs>
        <w:ind w:left="5168" w:hanging="360"/>
      </w:pPr>
    </w:lvl>
    <w:lvl w:ilvl="6" w:tentative="1">
      <w:start w:val="1"/>
      <w:numFmt w:val="decimal"/>
      <w:lvlText w:val="%7."/>
      <w:lvlJc w:val="left"/>
      <w:pPr>
        <w:tabs>
          <w:tab w:val="num" w:pos="5888"/>
        </w:tabs>
        <w:ind w:left="5888" w:hanging="360"/>
      </w:pPr>
    </w:lvl>
    <w:lvl w:ilvl="7" w:tentative="1">
      <w:start w:val="1"/>
      <w:numFmt w:val="decimal"/>
      <w:lvlText w:val="%8."/>
      <w:lvlJc w:val="left"/>
      <w:pPr>
        <w:tabs>
          <w:tab w:val="num" w:pos="6608"/>
        </w:tabs>
        <w:ind w:left="6608" w:hanging="360"/>
      </w:pPr>
    </w:lvl>
    <w:lvl w:ilvl="8" w:tentative="1">
      <w:start w:val="1"/>
      <w:numFmt w:val="decimal"/>
      <w:lvlText w:val="%9."/>
      <w:lvlJc w:val="left"/>
      <w:pPr>
        <w:tabs>
          <w:tab w:val="num" w:pos="7328"/>
        </w:tabs>
        <w:ind w:left="7328" w:hanging="360"/>
      </w:pPr>
    </w:lvl>
  </w:abstractNum>
  <w:abstractNum w:abstractNumId="23" w15:restartNumberingAfterBreak="0">
    <w:nsid w:val="654D0C22"/>
    <w:multiLevelType w:val="hybridMultilevel"/>
    <w:tmpl w:val="F2C4D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2F7A5B"/>
    <w:multiLevelType w:val="hybridMultilevel"/>
    <w:tmpl w:val="9D0098F6"/>
    <w:lvl w:ilvl="0" w:tplc="6D0CF61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DD21FD"/>
    <w:multiLevelType w:val="hybridMultilevel"/>
    <w:tmpl w:val="ADA4F678"/>
    <w:lvl w:ilvl="0" w:tplc="F154AF4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D9D79D6"/>
    <w:multiLevelType w:val="hybridMultilevel"/>
    <w:tmpl w:val="B04E4224"/>
    <w:lvl w:ilvl="0" w:tplc="0419000F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575"/>
        </w:tabs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95"/>
        </w:tabs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015"/>
        </w:tabs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735"/>
        </w:tabs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55"/>
        </w:tabs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75"/>
        </w:tabs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95"/>
        </w:tabs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615"/>
        </w:tabs>
        <w:ind w:left="7615" w:hanging="180"/>
      </w:pPr>
    </w:lvl>
  </w:abstractNum>
  <w:abstractNum w:abstractNumId="27" w15:restartNumberingAfterBreak="0">
    <w:nsid w:val="7473282E"/>
    <w:multiLevelType w:val="hybridMultilevel"/>
    <w:tmpl w:val="150820B8"/>
    <w:lvl w:ilvl="0" w:tplc="3D00B652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60874FB"/>
    <w:multiLevelType w:val="multilevel"/>
    <w:tmpl w:val="C09C9F8E"/>
    <w:lvl w:ilvl="0">
      <w:start w:val="1"/>
      <w:numFmt w:val="decimal"/>
      <w:lvlText w:val="%1."/>
      <w:lvlJc w:val="left"/>
      <w:pPr>
        <w:ind w:left="1069" w:hanging="360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b/>
        <w:i w:val="0"/>
      </w:r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64B6481"/>
    <w:multiLevelType w:val="multilevel"/>
    <w:tmpl w:val="44642F3E"/>
    <w:lvl w:ilvl="0">
      <w:start w:val="5"/>
      <w:numFmt w:val="decimal"/>
      <w:lvlText w:val="%1"/>
      <w:lvlJc w:val="left"/>
      <w:pPr>
        <w:ind w:left="1353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hint="default"/>
      </w:rPr>
    </w:lvl>
  </w:abstractNum>
  <w:abstractNum w:abstractNumId="30" w15:restartNumberingAfterBreak="0">
    <w:nsid w:val="77F2568A"/>
    <w:multiLevelType w:val="hybridMultilevel"/>
    <w:tmpl w:val="5A4A4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2F1109"/>
    <w:multiLevelType w:val="hybridMultilevel"/>
    <w:tmpl w:val="838AB008"/>
    <w:lvl w:ilvl="0" w:tplc="6D0CF61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36775F"/>
    <w:multiLevelType w:val="multilevel"/>
    <w:tmpl w:val="AB36A06E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  <w:i w:val="0"/>
      </w:rPr>
    </w:lvl>
    <w:lvl w:ilvl="1">
      <w:start w:val="4"/>
      <w:numFmt w:val="decimal"/>
      <w:lvlText w:val="%1.%2"/>
      <w:lvlJc w:val="left"/>
      <w:pPr>
        <w:tabs>
          <w:tab w:val="num" w:pos="930"/>
        </w:tabs>
        <w:ind w:left="930" w:hanging="57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  <w:i w:val="0"/>
      </w:rPr>
    </w:lvl>
  </w:abstractNum>
  <w:num w:numId="1">
    <w:abstractNumId w:val="4"/>
  </w:num>
  <w:num w:numId="2">
    <w:abstractNumId w:val="19"/>
  </w:num>
  <w:num w:numId="3">
    <w:abstractNumId w:val="31"/>
  </w:num>
  <w:num w:numId="4">
    <w:abstractNumId w:val="24"/>
  </w:num>
  <w:num w:numId="5">
    <w:abstractNumId w:val="2"/>
  </w:num>
  <w:num w:numId="6">
    <w:abstractNumId w:val="22"/>
  </w:num>
  <w:num w:numId="7">
    <w:abstractNumId w:val="11"/>
  </w:num>
  <w:num w:numId="8">
    <w:abstractNumId w:val="25"/>
  </w:num>
  <w:num w:numId="9">
    <w:abstractNumId w:val="7"/>
  </w:num>
  <w:num w:numId="10">
    <w:abstractNumId w:val="8"/>
  </w:num>
  <w:num w:numId="11">
    <w:abstractNumId w:val="30"/>
  </w:num>
  <w:num w:numId="12">
    <w:abstractNumId w:val="13"/>
  </w:num>
  <w:num w:numId="13">
    <w:abstractNumId w:val="12"/>
  </w:num>
  <w:num w:numId="14">
    <w:abstractNumId w:val="6"/>
  </w:num>
  <w:num w:numId="15">
    <w:abstractNumId w:val="16"/>
  </w:num>
  <w:num w:numId="16">
    <w:abstractNumId w:val="15"/>
  </w:num>
  <w:num w:numId="17">
    <w:abstractNumId w:val="20"/>
  </w:num>
  <w:num w:numId="18">
    <w:abstractNumId w:val="28"/>
  </w:num>
  <w:num w:numId="19">
    <w:abstractNumId w:val="21"/>
  </w:num>
  <w:num w:numId="20">
    <w:abstractNumId w:val="5"/>
  </w:num>
  <w:num w:numId="21">
    <w:abstractNumId w:val="23"/>
  </w:num>
  <w:num w:numId="22">
    <w:abstractNumId w:val="3"/>
  </w:num>
  <w:num w:numId="23">
    <w:abstractNumId w:val="9"/>
  </w:num>
  <w:num w:numId="24">
    <w:abstractNumId w:val="1"/>
  </w:num>
  <w:num w:numId="25">
    <w:abstractNumId w:val="27"/>
  </w:num>
  <w:num w:numId="26">
    <w:abstractNumId w:val="17"/>
  </w:num>
  <w:num w:numId="27">
    <w:abstractNumId w:val="29"/>
  </w:num>
  <w:num w:numId="28">
    <w:abstractNumId w:val="0"/>
  </w:num>
  <w:num w:numId="29">
    <w:abstractNumId w:val="32"/>
  </w:num>
  <w:num w:numId="30">
    <w:abstractNumId w:val="10"/>
  </w:num>
  <w:num w:numId="31">
    <w:abstractNumId w:val="14"/>
  </w:num>
  <w:num w:numId="32">
    <w:abstractNumId w:val="18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D01"/>
    <w:rsid w:val="000276A8"/>
    <w:rsid w:val="00043D4A"/>
    <w:rsid w:val="000506FD"/>
    <w:rsid w:val="000564A8"/>
    <w:rsid w:val="0008333A"/>
    <w:rsid w:val="00103EDA"/>
    <w:rsid w:val="00114BAF"/>
    <w:rsid w:val="001412D1"/>
    <w:rsid w:val="00150BC4"/>
    <w:rsid w:val="00173797"/>
    <w:rsid w:val="001A3773"/>
    <w:rsid w:val="001E7FEA"/>
    <w:rsid w:val="002231EB"/>
    <w:rsid w:val="00253A06"/>
    <w:rsid w:val="002A610D"/>
    <w:rsid w:val="00305ACE"/>
    <w:rsid w:val="003412CB"/>
    <w:rsid w:val="00364EA2"/>
    <w:rsid w:val="0036612D"/>
    <w:rsid w:val="0039221C"/>
    <w:rsid w:val="003949F0"/>
    <w:rsid w:val="00394D01"/>
    <w:rsid w:val="003B4B1A"/>
    <w:rsid w:val="003E2C7B"/>
    <w:rsid w:val="00426D20"/>
    <w:rsid w:val="00453A42"/>
    <w:rsid w:val="004649A2"/>
    <w:rsid w:val="00474E81"/>
    <w:rsid w:val="004C1CA4"/>
    <w:rsid w:val="004C1F77"/>
    <w:rsid w:val="004C36AD"/>
    <w:rsid w:val="004F7864"/>
    <w:rsid w:val="0050783E"/>
    <w:rsid w:val="0051722D"/>
    <w:rsid w:val="005435F3"/>
    <w:rsid w:val="0056071E"/>
    <w:rsid w:val="0056416F"/>
    <w:rsid w:val="0059368F"/>
    <w:rsid w:val="005C2F97"/>
    <w:rsid w:val="005D2456"/>
    <w:rsid w:val="006104E4"/>
    <w:rsid w:val="006279A8"/>
    <w:rsid w:val="006374B3"/>
    <w:rsid w:val="00694256"/>
    <w:rsid w:val="006A7F43"/>
    <w:rsid w:val="006C731A"/>
    <w:rsid w:val="006F7FA5"/>
    <w:rsid w:val="00732211"/>
    <w:rsid w:val="00746F96"/>
    <w:rsid w:val="00751BE5"/>
    <w:rsid w:val="007847F1"/>
    <w:rsid w:val="00797107"/>
    <w:rsid w:val="007B3AEA"/>
    <w:rsid w:val="007B7A8E"/>
    <w:rsid w:val="007C4EB1"/>
    <w:rsid w:val="007F6104"/>
    <w:rsid w:val="00815A7D"/>
    <w:rsid w:val="00836103"/>
    <w:rsid w:val="00887E94"/>
    <w:rsid w:val="00892D0C"/>
    <w:rsid w:val="00894857"/>
    <w:rsid w:val="0089527D"/>
    <w:rsid w:val="008B1A9D"/>
    <w:rsid w:val="008D48F8"/>
    <w:rsid w:val="009133D6"/>
    <w:rsid w:val="00925BC8"/>
    <w:rsid w:val="00957D97"/>
    <w:rsid w:val="00994D6F"/>
    <w:rsid w:val="009F7D3C"/>
    <w:rsid w:val="00A002EE"/>
    <w:rsid w:val="00A00CCF"/>
    <w:rsid w:val="00A165D9"/>
    <w:rsid w:val="00A20B5C"/>
    <w:rsid w:val="00A31732"/>
    <w:rsid w:val="00A63717"/>
    <w:rsid w:val="00A806A4"/>
    <w:rsid w:val="00A81A9B"/>
    <w:rsid w:val="00AA13E1"/>
    <w:rsid w:val="00AD1290"/>
    <w:rsid w:val="00B0157E"/>
    <w:rsid w:val="00B44B24"/>
    <w:rsid w:val="00B636A3"/>
    <w:rsid w:val="00C00F3C"/>
    <w:rsid w:val="00C13711"/>
    <w:rsid w:val="00C3451B"/>
    <w:rsid w:val="00CA5FFA"/>
    <w:rsid w:val="00CA67ED"/>
    <w:rsid w:val="00CA6E19"/>
    <w:rsid w:val="00CD2758"/>
    <w:rsid w:val="00CE0D4F"/>
    <w:rsid w:val="00CF615F"/>
    <w:rsid w:val="00D21ABD"/>
    <w:rsid w:val="00D466CC"/>
    <w:rsid w:val="00D7007F"/>
    <w:rsid w:val="00D74909"/>
    <w:rsid w:val="00DC098B"/>
    <w:rsid w:val="00DC17E6"/>
    <w:rsid w:val="00DE7FCB"/>
    <w:rsid w:val="00DF4338"/>
    <w:rsid w:val="00E07688"/>
    <w:rsid w:val="00E357FD"/>
    <w:rsid w:val="00E4700D"/>
    <w:rsid w:val="00E67F99"/>
    <w:rsid w:val="00EA7FA1"/>
    <w:rsid w:val="00EF2D9C"/>
    <w:rsid w:val="00F265EC"/>
    <w:rsid w:val="00F60A15"/>
    <w:rsid w:val="00F85E12"/>
    <w:rsid w:val="00F87B98"/>
    <w:rsid w:val="00FC71BB"/>
    <w:rsid w:val="00FD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  <w15:chartTrackingRefBased/>
  <w15:docId w15:val="{A6033706-110A-494A-AE35-367651DA1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ind w:left="284" w:right="284" w:firstLine="709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D7007F"/>
    <w:pPr>
      <w:keepNext/>
      <w:pageBreakBefore/>
      <w:widowControl w:val="0"/>
      <w:numPr>
        <w:numId w:val="17"/>
      </w:numPr>
      <w:autoSpaceDE w:val="0"/>
      <w:autoSpaceDN w:val="0"/>
      <w:adjustRightInd w:val="0"/>
      <w:spacing w:line="240" w:lineRule="auto"/>
      <w:ind w:right="0"/>
      <w:jc w:val="center"/>
      <w:outlineLvl w:val="0"/>
    </w:pPr>
    <w:rPr>
      <w:rFonts w:ascii="Courier New" w:hAnsi="Courier New" w:cs="Courier New"/>
      <w:b/>
      <w:bCs/>
      <w:caps/>
      <w:kern w:val="32"/>
      <w:sz w:val="28"/>
      <w:szCs w:val="32"/>
    </w:rPr>
  </w:style>
  <w:style w:type="paragraph" w:styleId="20">
    <w:name w:val="heading 2"/>
    <w:basedOn w:val="a"/>
    <w:next w:val="a"/>
    <w:link w:val="21"/>
    <w:qFormat/>
    <w:rsid w:val="00D7007F"/>
    <w:pPr>
      <w:keepNext/>
      <w:widowControl w:val="0"/>
      <w:numPr>
        <w:ilvl w:val="1"/>
        <w:numId w:val="17"/>
      </w:numPr>
      <w:autoSpaceDE w:val="0"/>
      <w:autoSpaceDN w:val="0"/>
      <w:adjustRightInd w:val="0"/>
      <w:ind w:right="0"/>
      <w:jc w:val="both"/>
      <w:outlineLvl w:val="1"/>
    </w:pPr>
    <w:rPr>
      <w:rFonts w:ascii="Courier New" w:hAnsi="Courier New" w:cs="Courier New"/>
      <w:b/>
      <w:sz w:val="28"/>
      <w:szCs w:val="20"/>
    </w:rPr>
  </w:style>
  <w:style w:type="paragraph" w:styleId="3">
    <w:name w:val="heading 3"/>
    <w:basedOn w:val="a"/>
    <w:next w:val="a"/>
    <w:link w:val="30"/>
    <w:qFormat/>
    <w:rsid w:val="00D7007F"/>
    <w:pPr>
      <w:keepNext/>
      <w:widowControl w:val="0"/>
      <w:numPr>
        <w:ilvl w:val="2"/>
        <w:numId w:val="17"/>
      </w:numPr>
      <w:autoSpaceDE w:val="0"/>
      <w:autoSpaceDN w:val="0"/>
      <w:adjustRightInd w:val="0"/>
      <w:spacing w:after="120" w:line="240" w:lineRule="auto"/>
      <w:ind w:right="0"/>
      <w:jc w:val="both"/>
      <w:outlineLvl w:val="2"/>
    </w:pPr>
    <w:rPr>
      <w:b/>
      <w:sz w:val="28"/>
      <w:szCs w:val="20"/>
    </w:rPr>
  </w:style>
  <w:style w:type="character" w:default="1" w:styleId="a0">
    <w:name w:val="Default Paragraph Font"/>
    <w:uiPriority w:val="99"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Название"/>
    <w:basedOn w:val="a"/>
    <w:link w:val="a4"/>
    <w:uiPriority w:val="99"/>
    <w:qFormat/>
    <w:pPr>
      <w:jc w:val="center"/>
    </w:pPr>
    <w:rPr>
      <w:sz w:val="28"/>
      <w:szCs w:val="28"/>
    </w:rPr>
  </w:style>
  <w:style w:type="character" w:customStyle="1" w:styleId="a4">
    <w:name w:val="Название Знак"/>
    <w:basedOn w:val="a0"/>
    <w:link w:val="a3"/>
    <w:uiPriority w:val="10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rPr>
      <w:sz w:val="24"/>
      <w:szCs w:val="24"/>
    </w:rPr>
  </w:style>
  <w:style w:type="paragraph" w:styleId="22">
    <w:name w:val="Body Text 2"/>
    <w:basedOn w:val="a"/>
    <w:link w:val="23"/>
    <w:uiPriority w:val="99"/>
    <w:pPr>
      <w:ind w:firstLine="851"/>
    </w:pPr>
    <w:rPr>
      <w:sz w:val="28"/>
      <w:szCs w:val="28"/>
    </w:rPr>
  </w:style>
  <w:style w:type="character" w:customStyle="1" w:styleId="23">
    <w:name w:val="Основной текст 2 Знак"/>
    <w:basedOn w:val="a0"/>
    <w:link w:val="22"/>
    <w:uiPriority w:val="99"/>
    <w:semiHidden/>
    <w:rPr>
      <w:sz w:val="24"/>
      <w:szCs w:val="24"/>
    </w:rPr>
  </w:style>
  <w:style w:type="character" w:customStyle="1" w:styleId="apple-style-span">
    <w:name w:val="apple-style-span"/>
    <w:basedOn w:val="a0"/>
    <w:uiPriority w:val="99"/>
    <w:rsid w:val="00394D01"/>
    <w:rPr>
      <w:rFonts w:cs="Times New Roman"/>
    </w:rPr>
  </w:style>
  <w:style w:type="paragraph" w:styleId="a7">
    <w:name w:val="header"/>
    <w:basedOn w:val="a"/>
    <w:link w:val="a8"/>
    <w:uiPriority w:val="99"/>
    <w:semiHidden/>
    <w:unhideWhenUsed/>
    <w:rsid w:val="005D245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D2456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5D245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D2456"/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D7007F"/>
    <w:rPr>
      <w:rFonts w:ascii="Courier New" w:hAnsi="Courier New" w:cs="Courier New"/>
      <w:b/>
      <w:bCs/>
      <w:caps/>
      <w:kern w:val="32"/>
      <w:sz w:val="28"/>
      <w:szCs w:val="32"/>
    </w:rPr>
  </w:style>
  <w:style w:type="character" w:customStyle="1" w:styleId="21">
    <w:name w:val="Заголовок 2 Знак"/>
    <w:basedOn w:val="a0"/>
    <w:link w:val="20"/>
    <w:rsid w:val="00D7007F"/>
    <w:rPr>
      <w:rFonts w:ascii="Courier New" w:hAnsi="Courier New" w:cs="Courier New"/>
      <w:b/>
      <w:sz w:val="28"/>
    </w:rPr>
  </w:style>
  <w:style w:type="character" w:customStyle="1" w:styleId="30">
    <w:name w:val="Заголовок 3 Знак"/>
    <w:basedOn w:val="a0"/>
    <w:link w:val="3"/>
    <w:rsid w:val="00D7007F"/>
    <w:rPr>
      <w:b/>
      <w:sz w:val="28"/>
    </w:rPr>
  </w:style>
  <w:style w:type="paragraph" w:customStyle="1" w:styleId="ab">
    <w:name w:val="Обычный абзац"/>
    <w:basedOn w:val="a"/>
    <w:rsid w:val="00D7007F"/>
    <w:pPr>
      <w:widowControl w:val="0"/>
      <w:autoSpaceDE w:val="0"/>
      <w:autoSpaceDN w:val="0"/>
      <w:adjustRightInd w:val="0"/>
      <w:ind w:left="0" w:right="0" w:firstLine="720"/>
      <w:jc w:val="both"/>
    </w:pPr>
    <w:rPr>
      <w:sz w:val="28"/>
      <w:szCs w:val="28"/>
    </w:rPr>
  </w:style>
  <w:style w:type="paragraph" w:customStyle="1" w:styleId="BodyText2">
    <w:name w:val="Body Text 2"/>
    <w:basedOn w:val="a"/>
    <w:rsid w:val="00D7007F"/>
    <w:pPr>
      <w:spacing w:line="240" w:lineRule="auto"/>
      <w:ind w:left="0" w:right="0" w:firstLine="851"/>
      <w:jc w:val="both"/>
    </w:pPr>
    <w:rPr>
      <w:szCs w:val="20"/>
    </w:rPr>
  </w:style>
  <w:style w:type="paragraph" w:styleId="ac">
    <w:name w:val="Normal (Web)"/>
    <w:basedOn w:val="a"/>
    <w:uiPriority w:val="99"/>
    <w:rsid w:val="00D7007F"/>
    <w:pPr>
      <w:spacing w:before="100" w:beforeAutospacing="1" w:after="100" w:afterAutospacing="1" w:line="240" w:lineRule="auto"/>
      <w:ind w:left="0" w:right="0" w:firstLine="0"/>
    </w:pPr>
  </w:style>
  <w:style w:type="character" w:customStyle="1" w:styleId="apple-converted-space">
    <w:name w:val="apple-converted-space"/>
    <w:basedOn w:val="a0"/>
    <w:rsid w:val="00D7007F"/>
  </w:style>
  <w:style w:type="paragraph" w:styleId="2">
    <w:name w:val="toc 2"/>
    <w:basedOn w:val="a"/>
    <w:next w:val="a"/>
    <w:autoRedefine/>
    <w:rsid w:val="00D7007F"/>
    <w:pPr>
      <w:numPr>
        <w:numId w:val="20"/>
      </w:numPr>
      <w:tabs>
        <w:tab w:val="clear" w:pos="1080"/>
        <w:tab w:val="num" w:pos="-1620"/>
      </w:tabs>
      <w:spacing w:after="240"/>
      <w:ind w:left="181" w:right="306" w:firstLine="720"/>
      <w:jc w:val="both"/>
    </w:pPr>
    <w:rPr>
      <w:b/>
      <w:sz w:val="28"/>
    </w:rPr>
  </w:style>
  <w:style w:type="paragraph" w:styleId="ad">
    <w:name w:val="caption"/>
    <w:basedOn w:val="a"/>
    <w:next w:val="a"/>
    <w:qFormat/>
    <w:rsid w:val="001A3773"/>
    <w:pPr>
      <w:spacing w:line="240" w:lineRule="auto"/>
      <w:ind w:left="0" w:right="0" w:firstLine="0"/>
    </w:pPr>
    <w:rPr>
      <w:b/>
      <w:bCs/>
      <w:sz w:val="20"/>
      <w:szCs w:val="20"/>
    </w:rPr>
  </w:style>
  <w:style w:type="table" w:styleId="ae">
    <w:name w:val="Table Grid"/>
    <w:basedOn w:val="a1"/>
    <w:rsid w:val="001A3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uiPriority w:val="99"/>
    <w:unhideWhenUsed/>
    <w:rsid w:val="003412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3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ortal.chuc.ru/Libr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0A1E6E-1FFA-4DD3-932E-0891B72B3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907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Правила оформления выпускной квалификационной работы</vt:lpstr>
    </vt:vector>
  </TitlesOfParts>
  <Company>MCIT</Company>
  <LinksUpToDate>false</LinksUpToDate>
  <CharactersWithSpaces>7008</CharactersWithSpaces>
  <SharedDoc>false</SharedDoc>
  <HLinks>
    <vt:vector size="6" baseType="variant">
      <vt:variant>
        <vt:i4>5832796</vt:i4>
      </vt:variant>
      <vt:variant>
        <vt:i4>0</vt:i4>
      </vt:variant>
      <vt:variant>
        <vt:i4>0</vt:i4>
      </vt:variant>
      <vt:variant>
        <vt:i4>5</vt:i4>
      </vt:variant>
      <vt:variant>
        <vt:lpwstr>http://portal.chuc.ru/Library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Правила оформления выпускной квалификационной работы</dc:title>
  <dc:subject/>
  <dc:creator>лапин</dc:creator>
  <cp:keywords/>
  <cp:lastModifiedBy>happycozero</cp:lastModifiedBy>
  <cp:revision>2</cp:revision>
  <cp:lastPrinted>2019-04-09T12:46:00Z</cp:lastPrinted>
  <dcterms:created xsi:type="dcterms:W3CDTF">2023-04-12T14:50:00Z</dcterms:created>
  <dcterms:modified xsi:type="dcterms:W3CDTF">2023-04-12T14:50:00Z</dcterms:modified>
</cp:coreProperties>
</file>