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51F" w:rsidRDefault="0012651F" w:rsidP="0012651F"/>
    <w:p w:rsidR="0012651F" w:rsidRDefault="0012651F" w:rsidP="00B4043C">
      <w:pPr>
        <w:ind w:firstLine="420"/>
      </w:pPr>
      <w:r>
        <w:rPr>
          <w:rFonts w:hint="eastAsia"/>
        </w:rPr>
        <w:t>平台为应用开</w:t>
      </w:r>
      <w:r>
        <w:t>发</w:t>
      </w:r>
      <w:r w:rsidR="00B4043C">
        <w:rPr>
          <w:rFonts w:hint="eastAsia"/>
        </w:rPr>
        <w:t>，</w:t>
      </w:r>
      <w:r>
        <w:t>提供可视化拖</w:t>
      </w:r>
      <w:r>
        <w:rPr>
          <w:rFonts w:hint="eastAsia"/>
        </w:rPr>
        <w:t>拽</w:t>
      </w:r>
      <w:r>
        <w:t>式构建的方式，</w:t>
      </w:r>
      <w:r w:rsidR="00B4043C">
        <w:rPr>
          <w:rFonts w:hint="eastAsia"/>
        </w:rPr>
        <w:t>实</w:t>
      </w:r>
      <w:r w:rsidR="00B4043C">
        <w:t>现快速构建应用。同</w:t>
      </w:r>
      <w:r w:rsidR="00B4043C">
        <w:rPr>
          <w:rFonts w:hint="eastAsia"/>
        </w:rPr>
        <w:t>时</w:t>
      </w:r>
      <w:r w:rsidR="00B4043C">
        <w:t>平台为</w:t>
      </w:r>
      <w:r>
        <w:t>在</w:t>
      </w:r>
      <w:r>
        <w:rPr>
          <w:rFonts w:hint="eastAsia"/>
        </w:rPr>
        <w:t>应用</w:t>
      </w:r>
      <w:r w:rsidR="00B4043C">
        <w:t>运行</w:t>
      </w:r>
      <w:r>
        <w:t>提供引擎</w:t>
      </w:r>
      <w:r w:rsidR="00B4043C">
        <w:rPr>
          <w:rFonts w:hint="eastAsia"/>
        </w:rPr>
        <w:t>、</w:t>
      </w:r>
      <w:r w:rsidR="00B4043C">
        <w:t>服务</w:t>
      </w:r>
      <w:r>
        <w:t>的支持</w:t>
      </w:r>
      <w:r>
        <w:rPr>
          <w:rFonts w:hint="eastAsia"/>
        </w:rPr>
        <w:t>。我</w:t>
      </w:r>
      <w:r>
        <w:t>初步列了几大场景，写的很</w:t>
      </w:r>
      <w:r>
        <w:rPr>
          <w:rFonts w:hint="eastAsia"/>
        </w:rPr>
        <w:t>粗</w:t>
      </w:r>
      <w:r>
        <w:t>，想先与大家沟通下</w:t>
      </w:r>
      <w:r>
        <w:rPr>
          <w:rFonts w:hint="eastAsia"/>
        </w:rPr>
        <w:t>。</w:t>
      </w:r>
    </w:p>
    <w:p w:rsidR="00B4043C" w:rsidRDefault="00B4043C" w:rsidP="00B404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t>是应用要求能</w:t>
      </w:r>
      <w:r>
        <w:rPr>
          <w:rFonts w:hint="eastAsia"/>
        </w:rPr>
        <w:t>实</w:t>
      </w:r>
      <w:r>
        <w:t>现数据可视化，</w:t>
      </w:r>
      <w:r>
        <w:rPr>
          <w:rFonts w:hint="eastAsia"/>
        </w:rPr>
        <w:t>应用目</w:t>
      </w:r>
      <w:r>
        <w:t>标实时监控</w:t>
      </w:r>
      <w:r>
        <w:rPr>
          <w:rFonts w:hint="eastAsia"/>
        </w:rPr>
        <w:t>可</w:t>
      </w:r>
      <w:r>
        <w:t>视化</w:t>
      </w:r>
    </w:p>
    <w:p w:rsidR="00B4043C" w:rsidRDefault="00B4043C" w:rsidP="00B404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然后是</w:t>
      </w:r>
      <w:r>
        <w:rPr>
          <w:rFonts w:hint="eastAsia"/>
        </w:rPr>
        <w:t>复</w:t>
      </w:r>
      <w:r>
        <w:t>杂业务</w:t>
      </w:r>
      <w:r>
        <w:rPr>
          <w:rFonts w:hint="eastAsia"/>
        </w:rPr>
        <w:t>编排</w:t>
      </w:r>
      <w:r>
        <w:t>定义与</w:t>
      </w:r>
      <w:r>
        <w:rPr>
          <w:rFonts w:hint="eastAsia"/>
        </w:rPr>
        <w:t>自</w:t>
      </w:r>
      <w:r>
        <w:t>动化执行，</w:t>
      </w:r>
      <w:r>
        <w:rPr>
          <w:rFonts w:hint="eastAsia"/>
        </w:rPr>
        <w:t>应用</w:t>
      </w:r>
      <w:r>
        <w:t>目标是</w:t>
      </w:r>
      <w:r>
        <w:rPr>
          <w:rFonts w:hint="eastAsia"/>
        </w:rPr>
        <w:t>为业务</w:t>
      </w:r>
      <w:r>
        <w:t>流</w:t>
      </w:r>
      <w:r>
        <w:rPr>
          <w:rFonts w:hint="eastAsia"/>
        </w:rPr>
        <w:t>程</w:t>
      </w:r>
      <w:r>
        <w:t>管理</w:t>
      </w:r>
      <w:r>
        <w:rPr>
          <w:rFonts w:hint="eastAsia"/>
        </w:rPr>
        <w:t>提</w:t>
      </w:r>
      <w:r>
        <w:t>供支撑</w:t>
      </w:r>
      <w:r>
        <w:rPr>
          <w:rFonts w:hint="eastAsia"/>
        </w:rPr>
        <w:t>平</w:t>
      </w:r>
      <w:r>
        <w:t>台工具</w:t>
      </w:r>
      <w:r>
        <w:rPr>
          <w:rFonts w:hint="eastAsia"/>
        </w:rPr>
        <w:t>，</w:t>
      </w:r>
      <w:r>
        <w:t>业务流程可</w:t>
      </w:r>
      <w:r>
        <w:rPr>
          <w:rFonts w:hint="eastAsia"/>
        </w:rPr>
        <w:t>按</w:t>
      </w:r>
      <w:r>
        <w:t>需</w:t>
      </w:r>
      <w:r>
        <w:rPr>
          <w:rFonts w:hint="eastAsia"/>
        </w:rPr>
        <w:t>定</w:t>
      </w:r>
      <w:r>
        <w:t>义。</w:t>
      </w:r>
    </w:p>
    <w:p w:rsidR="00B4043C" w:rsidRDefault="00B4043C" w:rsidP="00B404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及</w:t>
      </w:r>
      <w:r>
        <w:rPr>
          <w:rFonts w:hint="eastAsia"/>
        </w:rPr>
        <w:t>控制</w:t>
      </w:r>
      <w:r>
        <w:t>算法计算</w:t>
      </w:r>
      <w:bookmarkStart w:id="0" w:name="_GoBack"/>
      <w:bookmarkEnd w:id="0"/>
      <w:r>
        <w:t>任务编排定义与自</w:t>
      </w:r>
      <w:r>
        <w:rPr>
          <w:rFonts w:hint="eastAsia"/>
        </w:rPr>
        <w:t>动</w:t>
      </w:r>
      <w:r>
        <w:t>化执行</w:t>
      </w:r>
      <w:r>
        <w:rPr>
          <w:rFonts w:hint="eastAsia"/>
        </w:rPr>
        <w:t>。满足</w:t>
      </w:r>
      <w:r>
        <w:t>工业性能指标计算</w:t>
      </w:r>
      <w:r>
        <w:rPr>
          <w:rFonts w:hint="eastAsia"/>
        </w:rPr>
        <w:t>的应用</w:t>
      </w:r>
      <w:r>
        <w:t>需</w:t>
      </w:r>
      <w:r>
        <w:rPr>
          <w:rFonts w:hint="eastAsia"/>
        </w:rPr>
        <w:t>求</w:t>
      </w:r>
      <w:r>
        <w:t>。</w:t>
      </w:r>
    </w:p>
    <w:p w:rsidR="00B4043C" w:rsidRPr="0012651F" w:rsidRDefault="00B4043C" w:rsidP="00B404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基于</w:t>
      </w:r>
      <w:r>
        <w:rPr>
          <w:rFonts w:hint="eastAsia"/>
        </w:rPr>
        <w:t>机</w:t>
      </w:r>
      <w:r>
        <w:t>器学习与深度学习的</w:t>
      </w:r>
      <w:r>
        <w:rPr>
          <w:rFonts w:hint="eastAsia"/>
        </w:rPr>
        <w:t>算</w:t>
      </w:r>
      <w:r>
        <w:t>法模型</w:t>
      </w:r>
      <w:r>
        <w:rPr>
          <w:rFonts w:hint="eastAsia"/>
        </w:rPr>
        <w:t>定义</w:t>
      </w:r>
      <w:r>
        <w:t>与自动化</w:t>
      </w:r>
      <w:r>
        <w:rPr>
          <w:rFonts w:hint="eastAsia"/>
        </w:rPr>
        <w:t>运</w:t>
      </w:r>
      <w:r>
        <w:t>行。</w:t>
      </w:r>
      <w:r>
        <w:rPr>
          <w:rFonts w:hint="eastAsia"/>
        </w:rPr>
        <w:t>满足</w:t>
      </w:r>
      <w:r>
        <w:t>工业工艺流程优化</w:t>
      </w:r>
      <w:r>
        <w:rPr>
          <w:rFonts w:hint="eastAsia"/>
        </w:rPr>
        <w:t>控制</w:t>
      </w:r>
      <w:r>
        <w:t>的应用需</w:t>
      </w:r>
      <w:r>
        <w:rPr>
          <w:rFonts w:hint="eastAsia"/>
        </w:rPr>
        <w:t>求</w:t>
      </w:r>
      <w:r>
        <w:t>。</w:t>
      </w:r>
    </w:p>
    <w:p w:rsidR="00246252" w:rsidRDefault="00A438AD" w:rsidP="0012651F">
      <w:pPr>
        <w:pStyle w:val="1"/>
      </w:pPr>
      <w:r>
        <w:rPr>
          <w:rFonts w:hint="eastAsia"/>
        </w:rPr>
        <w:t>数字</w:t>
      </w:r>
      <w:r>
        <w:t>化监控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场</w:t>
      </w:r>
      <w:r>
        <w:t>景</w:t>
      </w:r>
      <w:r w:rsidR="00246252">
        <w:rPr>
          <w:rFonts w:hint="eastAsia"/>
        </w:rPr>
        <w:t>：</w:t>
      </w:r>
      <w:r w:rsidR="00246252">
        <w:rPr>
          <w:rFonts w:hint="eastAsia"/>
        </w:rPr>
        <w:t>SIS</w:t>
      </w:r>
      <w:r w:rsidR="00246252">
        <w:rPr>
          <w:rFonts w:hint="eastAsia"/>
        </w:rPr>
        <w:t>实时监控</w:t>
      </w:r>
    </w:p>
    <w:p w:rsidR="00A438AD" w:rsidRDefault="00027033">
      <w:r>
        <w:rPr>
          <w:rFonts w:hint="eastAsia"/>
        </w:rPr>
        <w:t>见《</w:t>
      </w:r>
      <w:r w:rsidRPr="00246252">
        <w:rPr>
          <w:rFonts w:hint="eastAsia"/>
        </w:rPr>
        <w:t>用户需求说明书</w:t>
      </w:r>
      <w:r w:rsidRPr="00246252">
        <w:rPr>
          <w:rFonts w:hint="eastAsia"/>
        </w:rPr>
        <w:t>_SIS_</w:t>
      </w:r>
      <w:r w:rsidRPr="00246252">
        <w:rPr>
          <w:rFonts w:hint="eastAsia"/>
        </w:rPr>
        <w:t>张伟</w:t>
      </w:r>
      <w:r w:rsidRPr="00246252">
        <w:rPr>
          <w:rFonts w:hint="eastAsia"/>
        </w:rPr>
        <w:t>.docx</w:t>
      </w:r>
      <w:r>
        <w:rPr>
          <w:rFonts w:hint="eastAsia"/>
        </w:rPr>
        <w:t>》第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t>实时监控</w:t>
      </w:r>
      <w:r w:rsidR="0012651F">
        <w:t>。</w:t>
      </w:r>
    </w:p>
    <w:p w:rsidR="0012651F" w:rsidRPr="00246252" w:rsidRDefault="0012651F"/>
    <w:p w:rsidR="00A438AD" w:rsidRDefault="00A438AD" w:rsidP="00246252">
      <w:pPr>
        <w:pStyle w:val="1"/>
      </w:pPr>
      <w:r>
        <w:rPr>
          <w:rFonts w:hint="eastAsia"/>
        </w:rPr>
        <w:t>业务</w:t>
      </w:r>
      <w:r>
        <w:t>流程</w:t>
      </w:r>
      <w:r>
        <w:rPr>
          <w:rFonts w:hint="eastAsia"/>
        </w:rPr>
        <w:t>管理</w:t>
      </w:r>
      <w:r>
        <w:t>与监控的应用场</w:t>
      </w:r>
      <w:r>
        <w:rPr>
          <w:rFonts w:hint="eastAsia"/>
        </w:rPr>
        <w:t>景</w:t>
      </w:r>
      <w:r w:rsidR="00246252">
        <w:rPr>
          <w:rFonts w:hint="eastAsia"/>
        </w:rPr>
        <w:t>：</w:t>
      </w:r>
    </w:p>
    <w:p w:rsidR="0012651F" w:rsidRDefault="0012651F" w:rsidP="0012651F">
      <w:r w:rsidRPr="007E71C0">
        <w:rPr>
          <w:rFonts w:ascii="微软雅黑" w:eastAsia="微软雅黑" w:hAnsi="微软雅黑" w:hint="eastAsia"/>
          <w:sz w:val="18"/>
          <w:szCs w:val="18"/>
        </w:rPr>
        <w:t>基于设备运行状态安排一系列的检维护工作流程管理，实现企业关键设备的安全受控。</w:t>
      </w:r>
      <w:r>
        <w:rPr>
          <w:rFonts w:ascii="微软雅黑" w:eastAsia="微软雅黑" w:hAnsi="微软雅黑" w:hint="eastAsia"/>
          <w:sz w:val="18"/>
          <w:szCs w:val="18"/>
        </w:rPr>
        <w:t>像工</w:t>
      </w:r>
      <w:r>
        <w:rPr>
          <w:rFonts w:ascii="微软雅黑" w:eastAsia="微软雅黑" w:hAnsi="微软雅黑"/>
          <w:sz w:val="18"/>
          <w:szCs w:val="18"/>
        </w:rPr>
        <w:t>单管理、维</w:t>
      </w:r>
      <w:r>
        <w:rPr>
          <w:rFonts w:ascii="微软雅黑" w:eastAsia="微软雅黑" w:hAnsi="微软雅黑" w:hint="eastAsia"/>
          <w:sz w:val="18"/>
          <w:szCs w:val="18"/>
        </w:rPr>
        <w:t>护</w:t>
      </w:r>
      <w:r>
        <w:rPr>
          <w:rFonts w:ascii="微软雅黑" w:eastAsia="微软雅黑" w:hAnsi="微软雅黑"/>
          <w:sz w:val="18"/>
          <w:szCs w:val="18"/>
        </w:rPr>
        <w:t>管理流程等。</w:t>
      </w:r>
      <w:r>
        <w:rPr>
          <w:rFonts w:hint="eastAsia"/>
        </w:rPr>
        <w:t>见《</w:t>
      </w:r>
      <w:r w:rsidRPr="00246252">
        <w:rPr>
          <w:rFonts w:hint="eastAsia"/>
        </w:rPr>
        <w:t>用户需求说明书</w:t>
      </w:r>
      <w:r w:rsidRPr="00246252">
        <w:rPr>
          <w:rFonts w:hint="eastAsia"/>
        </w:rPr>
        <w:t>_SIS_</w:t>
      </w:r>
      <w:r w:rsidRPr="00246252">
        <w:rPr>
          <w:rFonts w:hint="eastAsia"/>
        </w:rPr>
        <w:t>张伟</w:t>
      </w:r>
      <w:r w:rsidRPr="00246252">
        <w:rPr>
          <w:rFonts w:hint="eastAsia"/>
        </w:rPr>
        <w:t>.docx</w:t>
      </w:r>
      <w:r>
        <w:rPr>
          <w:rFonts w:hint="eastAsia"/>
        </w:rPr>
        <w:t>》设备管理系统</w:t>
      </w:r>
      <w:r>
        <w:t>。</w:t>
      </w:r>
    </w:p>
    <w:p w:rsidR="00027033" w:rsidRPr="00027033" w:rsidRDefault="00027033" w:rsidP="00027033"/>
    <w:p w:rsidR="00DC01DC" w:rsidRDefault="00A438AD" w:rsidP="00246252">
      <w:pPr>
        <w:pStyle w:val="1"/>
      </w:pPr>
      <w:r>
        <w:rPr>
          <w:rFonts w:hint="eastAsia"/>
        </w:rPr>
        <w:t>性</w:t>
      </w:r>
      <w:r>
        <w:t>能指</w:t>
      </w:r>
      <w:r>
        <w:rPr>
          <w:rFonts w:hint="eastAsia"/>
        </w:rPr>
        <w:t>标</w:t>
      </w:r>
      <w:r>
        <w:t>计算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场</w:t>
      </w:r>
      <w:r>
        <w:t>景</w:t>
      </w:r>
    </w:p>
    <w:p w:rsidR="00246252" w:rsidRPr="00246252" w:rsidRDefault="00246252" w:rsidP="00246252">
      <w:r>
        <w:rPr>
          <w:rFonts w:hint="eastAsia"/>
        </w:rPr>
        <w:t>见《</w:t>
      </w:r>
      <w:r w:rsidRPr="00246252">
        <w:rPr>
          <w:rFonts w:hint="eastAsia"/>
        </w:rPr>
        <w:t>用户需求说明书</w:t>
      </w:r>
      <w:r w:rsidRPr="00246252">
        <w:rPr>
          <w:rFonts w:hint="eastAsia"/>
        </w:rPr>
        <w:t>_SIS_</w:t>
      </w:r>
      <w:r w:rsidRPr="00246252">
        <w:rPr>
          <w:rFonts w:hint="eastAsia"/>
        </w:rPr>
        <w:t>张伟</w:t>
      </w:r>
      <w:r w:rsidRPr="00246252">
        <w:rPr>
          <w:rFonts w:hint="eastAsia"/>
        </w:rPr>
        <w:t>.docx</w:t>
      </w:r>
      <w:r>
        <w:rPr>
          <w:rFonts w:hint="eastAsia"/>
        </w:rPr>
        <w:t>》</w:t>
      </w:r>
      <w:r w:rsidR="00027033">
        <w:rPr>
          <w:rFonts w:hint="eastAsia"/>
        </w:rPr>
        <w:t>的第</w:t>
      </w:r>
      <w:r w:rsidR="00027033">
        <w:rPr>
          <w:rFonts w:hint="eastAsia"/>
        </w:rPr>
        <w:t>3</w:t>
      </w:r>
      <w:r w:rsidR="00027033">
        <w:t>章《性能计算》</w:t>
      </w:r>
      <w:r w:rsidR="00027033">
        <w:rPr>
          <w:rFonts w:hint="eastAsia"/>
        </w:rPr>
        <w:t>，</w:t>
      </w:r>
      <w:r w:rsidR="00027033">
        <w:t>包括</w:t>
      </w:r>
    </w:p>
    <w:p w:rsidR="00246252" w:rsidRDefault="00246252">
      <w:r>
        <w:rPr>
          <w:rFonts w:hint="eastAsia"/>
        </w:rPr>
        <w:t>KPI</w:t>
      </w:r>
      <w:r>
        <w:rPr>
          <w:rFonts w:hint="eastAsia"/>
        </w:rPr>
        <w:t>指</w:t>
      </w:r>
      <w:r>
        <w:t>标</w:t>
      </w:r>
      <w:r>
        <w:rPr>
          <w:rFonts w:hint="eastAsia"/>
        </w:rPr>
        <w:t>计</w:t>
      </w:r>
      <w:r>
        <w:t>算服务仅仅是</w:t>
      </w:r>
      <w:r>
        <w:rPr>
          <w:rFonts w:hint="eastAsia"/>
        </w:rPr>
        <w:t>单</w:t>
      </w:r>
      <w:r>
        <w:t>个</w:t>
      </w:r>
      <w:r>
        <w:rPr>
          <w:rFonts w:hint="eastAsia"/>
        </w:rPr>
        <w:t>性</w:t>
      </w:r>
      <w:r>
        <w:t>能指</w:t>
      </w:r>
      <w:r>
        <w:rPr>
          <w:rFonts w:hint="eastAsia"/>
        </w:rPr>
        <w:t>标</w:t>
      </w:r>
      <w:r>
        <w:t>的计算，</w:t>
      </w:r>
      <w:r>
        <w:rPr>
          <w:rFonts w:hint="eastAsia"/>
        </w:rPr>
        <w:t>可</w:t>
      </w:r>
      <w:r>
        <w:t>以自定义</w:t>
      </w:r>
      <w:r>
        <w:rPr>
          <w:rFonts w:hint="eastAsia"/>
        </w:rPr>
        <w:t>计</w:t>
      </w:r>
      <w:r>
        <w:t>算公</w:t>
      </w:r>
      <w:r>
        <w:rPr>
          <w:rFonts w:hint="eastAsia"/>
        </w:rPr>
        <w:t>式</w:t>
      </w:r>
      <w:r>
        <w:t>，以及</w:t>
      </w:r>
      <w:r>
        <w:rPr>
          <w:rFonts w:hint="eastAsia"/>
        </w:rPr>
        <w:t>多</w:t>
      </w:r>
      <w:r>
        <w:t>个输入</w:t>
      </w:r>
      <w:r>
        <w:rPr>
          <w:rFonts w:hint="eastAsia"/>
        </w:rPr>
        <w:t>与</w:t>
      </w:r>
      <w:r>
        <w:t>输出。</w:t>
      </w:r>
    </w:p>
    <w:p w:rsidR="00246252" w:rsidRDefault="00246252">
      <w:r>
        <w:rPr>
          <w:rFonts w:hint="eastAsia"/>
        </w:rPr>
        <w:t>工业</w:t>
      </w:r>
      <w:r>
        <w:t>性能指标计算的应用场景是，类</w:t>
      </w:r>
      <w:r>
        <w:rPr>
          <w:rFonts w:hint="eastAsia"/>
        </w:rPr>
        <w:t>似多</w:t>
      </w:r>
      <w:r>
        <w:t>个</w:t>
      </w:r>
      <w:r>
        <w:rPr>
          <w:rFonts w:hint="eastAsia"/>
        </w:rPr>
        <w:t>KPI</w:t>
      </w:r>
      <w:r>
        <w:rPr>
          <w:rFonts w:hint="eastAsia"/>
        </w:rPr>
        <w:t>计</w:t>
      </w:r>
      <w:r>
        <w:t>算要做</w:t>
      </w:r>
      <w:r>
        <w:rPr>
          <w:rFonts w:hint="eastAsia"/>
        </w:rPr>
        <w:t>计</w:t>
      </w:r>
      <w:r>
        <w:t>算编排。</w:t>
      </w:r>
    </w:p>
    <w:p w:rsidR="00246252" w:rsidRDefault="00246252">
      <w:r>
        <w:rPr>
          <w:rFonts w:hint="eastAsia"/>
        </w:rPr>
        <w:t>该计</w:t>
      </w:r>
      <w:r>
        <w:t>算服务及算法可以复用杭和</w:t>
      </w:r>
      <w:r>
        <w:rPr>
          <w:rFonts w:hint="eastAsia"/>
        </w:rPr>
        <w:t>成熟</w:t>
      </w:r>
      <w:r>
        <w:t>的算法服务。</w:t>
      </w:r>
    </w:p>
    <w:p w:rsidR="00246252" w:rsidRPr="00246252" w:rsidRDefault="00246252"/>
    <w:p w:rsidR="00A438AD" w:rsidRDefault="00A438AD" w:rsidP="00246252">
      <w:pPr>
        <w:pStyle w:val="1"/>
      </w:pPr>
      <w:r>
        <w:rPr>
          <w:rFonts w:hint="eastAsia"/>
        </w:rPr>
        <w:t>机</w:t>
      </w:r>
      <w:r>
        <w:t>器学习与</w:t>
      </w:r>
      <w:r>
        <w:rPr>
          <w:rFonts w:hint="eastAsia"/>
        </w:rPr>
        <w:t>深</w:t>
      </w:r>
      <w:r>
        <w:t>度学习的应用场景</w:t>
      </w:r>
    </w:p>
    <w:p w:rsidR="00246252" w:rsidRPr="00246252" w:rsidRDefault="00246252" w:rsidP="00246252">
      <w:r>
        <w:rPr>
          <w:rFonts w:hint="eastAsia"/>
        </w:rPr>
        <w:t>类似</w:t>
      </w:r>
      <w:r>
        <w:t>鸿山电厂</w:t>
      </w:r>
      <w:r w:rsidR="00027033">
        <w:rPr>
          <w:rFonts w:hint="eastAsia"/>
        </w:rPr>
        <w:t>的火电生</w:t>
      </w:r>
      <w:r w:rsidR="00027033">
        <w:t>产发电的</w:t>
      </w:r>
      <w:r w:rsidR="00027033">
        <w:rPr>
          <w:rFonts w:hint="eastAsia"/>
        </w:rPr>
        <w:t>工艺</w:t>
      </w:r>
      <w:r w:rsidR="00027033">
        <w:t>流程的</w:t>
      </w:r>
      <w:r w:rsidR="00027033">
        <w:rPr>
          <w:rFonts w:hint="eastAsia"/>
        </w:rPr>
        <w:t>优</w:t>
      </w:r>
      <w:r w:rsidR="00027033">
        <w:t>化控制，以机器学习</w:t>
      </w:r>
      <w:r w:rsidR="00027033">
        <w:rPr>
          <w:rFonts w:hint="eastAsia"/>
        </w:rPr>
        <w:t>与深</w:t>
      </w:r>
      <w:r w:rsidR="00027033">
        <w:t>度学习的算</w:t>
      </w:r>
      <w:r w:rsidR="00027033">
        <w:rPr>
          <w:rFonts w:hint="eastAsia"/>
        </w:rPr>
        <w:t>法</w:t>
      </w:r>
      <w:r w:rsidR="00027033">
        <w:t>模型应用为</w:t>
      </w:r>
      <w:r w:rsidR="00027033">
        <w:rPr>
          <w:rFonts w:hint="eastAsia"/>
        </w:rPr>
        <w:t>代</w:t>
      </w:r>
      <w:r w:rsidR="00027033">
        <w:t>表。</w:t>
      </w:r>
    </w:p>
    <w:sectPr w:rsidR="00246252" w:rsidRPr="0024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D4F" w:rsidRDefault="00E16D4F" w:rsidP="00B4043C">
      <w:r>
        <w:separator/>
      </w:r>
    </w:p>
  </w:endnote>
  <w:endnote w:type="continuationSeparator" w:id="0">
    <w:p w:rsidR="00E16D4F" w:rsidRDefault="00E16D4F" w:rsidP="00B4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D4F" w:rsidRDefault="00E16D4F" w:rsidP="00B4043C">
      <w:r>
        <w:separator/>
      </w:r>
    </w:p>
  </w:footnote>
  <w:footnote w:type="continuationSeparator" w:id="0">
    <w:p w:rsidR="00E16D4F" w:rsidRDefault="00E16D4F" w:rsidP="00B4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91E30"/>
    <w:multiLevelType w:val="hybridMultilevel"/>
    <w:tmpl w:val="B55E7F22"/>
    <w:lvl w:ilvl="0" w:tplc="9B7EC392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Char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F5795"/>
    <w:multiLevelType w:val="hybridMultilevel"/>
    <w:tmpl w:val="6A5A70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AD"/>
    <w:rsid w:val="00027033"/>
    <w:rsid w:val="0012651F"/>
    <w:rsid w:val="00246252"/>
    <w:rsid w:val="009F680B"/>
    <w:rsid w:val="00A438AD"/>
    <w:rsid w:val="00B4043C"/>
    <w:rsid w:val="00DC01DC"/>
    <w:rsid w:val="00E1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05BB7-DCEB-47C7-8FDB-6C4CD80B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46252"/>
    <w:pPr>
      <w:keepNext/>
      <w:keepLines/>
      <w:numPr>
        <w:numId w:val="1"/>
      </w:numPr>
      <w:outlineLvl w:val="0"/>
    </w:pPr>
    <w:rPr>
      <w:rFonts w:eastAsia="宋体"/>
      <w:b/>
      <w:bCs/>
      <w:kern w:val="24"/>
      <w:sz w:val="24"/>
      <w:szCs w:val="44"/>
    </w:rPr>
  </w:style>
  <w:style w:type="paragraph" w:styleId="3">
    <w:name w:val="heading 3"/>
    <w:basedOn w:val="a"/>
    <w:next w:val="a"/>
    <w:link w:val="3Char0"/>
    <w:uiPriority w:val="9"/>
    <w:semiHidden/>
    <w:unhideWhenUsed/>
    <w:qFormat/>
    <w:rsid w:val="00246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46252"/>
    <w:rPr>
      <w:rFonts w:eastAsia="宋体"/>
      <w:b/>
      <w:bCs/>
      <w:kern w:val="24"/>
      <w:sz w:val="24"/>
      <w:szCs w:val="44"/>
    </w:rPr>
  </w:style>
  <w:style w:type="paragraph" w:customStyle="1" w:styleId="3Char">
    <w:name w:val="样式 标题 3 + (中文) 宋体 Char"/>
    <w:basedOn w:val="3"/>
    <w:rsid w:val="00246252"/>
    <w:pPr>
      <w:numPr>
        <w:ilvl w:val="2"/>
        <w:numId w:val="1"/>
      </w:numPr>
      <w:adjustRightInd w:val="0"/>
      <w:spacing w:before="0" w:after="0" w:line="360" w:lineRule="auto"/>
      <w:jc w:val="left"/>
      <w:textAlignment w:val="baseline"/>
    </w:pPr>
    <w:rPr>
      <w:rFonts w:ascii="Times New Roman" w:eastAsia="宋体" w:hAnsi="Times New Roman" w:cs="Times New Roman"/>
      <w:b w:val="0"/>
      <w:bCs w:val="0"/>
      <w:kern w:val="0"/>
      <w:sz w:val="21"/>
      <w:szCs w:val="21"/>
    </w:rPr>
  </w:style>
  <w:style w:type="character" w:customStyle="1" w:styleId="3Char0">
    <w:name w:val="标题 3 Char"/>
    <w:basedOn w:val="a0"/>
    <w:link w:val="3"/>
    <w:uiPriority w:val="9"/>
    <w:semiHidden/>
    <w:rsid w:val="00246252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4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43C"/>
    <w:rPr>
      <w:sz w:val="18"/>
      <w:szCs w:val="18"/>
    </w:rPr>
  </w:style>
  <w:style w:type="paragraph" w:styleId="a5">
    <w:name w:val="List Paragraph"/>
    <w:basedOn w:val="a"/>
    <w:uiPriority w:val="34"/>
    <w:qFormat/>
    <w:rsid w:val="00B40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zongfu</dc:creator>
  <cp:keywords/>
  <dc:description/>
  <cp:lastModifiedBy>zongfu</cp:lastModifiedBy>
  <cp:revision>4</cp:revision>
  <dcterms:created xsi:type="dcterms:W3CDTF">2018-07-17T08:16:00Z</dcterms:created>
  <dcterms:modified xsi:type="dcterms:W3CDTF">2018-07-17T08:44:00Z</dcterms:modified>
</cp:coreProperties>
</file>