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8967" w:type="dxa"/>
        <w:tblInd w:w="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355"/>
        <w:gridCol w:w="2612"/>
      </w:tblGrid>
      <w:tr w:rsidR="00A855F4" w14:paraId="5A4ABBB3" w14:textId="77777777" w:rsidTr="00286646">
        <w:trPr>
          <w:trHeight w:val="470"/>
        </w:trPr>
        <w:tc>
          <w:tcPr>
            <w:tcW w:w="6355" w:type="dxa"/>
            <w:vAlign w:val="center"/>
          </w:tcPr>
          <w:p w14:paraId="290140FC" w14:textId="57AD9C2A" w:rsidR="00A855F4" w:rsidRDefault="00A855F4" w:rsidP="00286646">
            <w:pPr>
              <w:spacing w:after="0"/>
              <w:jc w:val="center"/>
            </w:pPr>
            <w:proofErr w:type="gramStart"/>
            <w:r>
              <w:t xml:space="preserve">EXAMEN  </w:t>
            </w:r>
            <w:r w:rsidR="00C309ED">
              <w:t>3</w:t>
            </w:r>
            <w:r>
              <w:t>º</w:t>
            </w:r>
            <w:proofErr w:type="gramEnd"/>
            <w:r>
              <w:t xml:space="preserve"> TRIMESTRE</w:t>
            </w:r>
            <w:r w:rsidR="00C309ED">
              <w:t>: DERIVADAS</w:t>
            </w:r>
          </w:p>
        </w:tc>
        <w:tc>
          <w:tcPr>
            <w:tcW w:w="2612" w:type="dxa"/>
            <w:vAlign w:val="center"/>
          </w:tcPr>
          <w:p w14:paraId="3026C470" w14:textId="77777777" w:rsidR="00A855F4" w:rsidRDefault="00A855F4" w:rsidP="00286646">
            <w:pPr>
              <w:spacing w:after="0"/>
            </w:pPr>
            <w:r>
              <w:t>Fecha:</w:t>
            </w:r>
          </w:p>
        </w:tc>
      </w:tr>
      <w:tr w:rsidR="00A855F4" w14:paraId="19C9BBA7" w14:textId="77777777" w:rsidTr="00286646">
        <w:trPr>
          <w:trHeight w:val="577"/>
        </w:trPr>
        <w:tc>
          <w:tcPr>
            <w:tcW w:w="6355" w:type="dxa"/>
            <w:vAlign w:val="center"/>
          </w:tcPr>
          <w:p w14:paraId="000FB905" w14:textId="77777777" w:rsidR="00A855F4" w:rsidRDefault="00A855F4" w:rsidP="00286646">
            <w:pPr>
              <w:spacing w:after="0"/>
            </w:pPr>
            <w:r>
              <w:t>Nombre y apellidos</w:t>
            </w:r>
          </w:p>
        </w:tc>
        <w:tc>
          <w:tcPr>
            <w:tcW w:w="2612" w:type="dxa"/>
            <w:vAlign w:val="center"/>
          </w:tcPr>
          <w:p w14:paraId="76399302" w14:textId="77777777" w:rsidR="00A855F4" w:rsidRDefault="00A855F4" w:rsidP="00286646">
            <w:pPr>
              <w:spacing w:after="0"/>
            </w:pPr>
            <w:r>
              <w:t>Grupo:</w:t>
            </w:r>
          </w:p>
        </w:tc>
      </w:tr>
    </w:tbl>
    <w:p w14:paraId="6B30A399" w14:textId="77777777" w:rsidR="003C738B" w:rsidRPr="00C309ED" w:rsidRDefault="003C738B" w:rsidP="00C309ED"/>
    <w:p w14:paraId="27938467" w14:textId="001B14C5" w:rsidR="00C309ED" w:rsidRPr="00C309ED" w:rsidRDefault="009C1094" w:rsidP="00C477DC">
      <w:pPr>
        <w:pStyle w:val="Prrafodelista"/>
        <w:numPr>
          <w:ilvl w:val="0"/>
          <w:numId w:val="1"/>
        </w:numPr>
        <w:ind w:left="0" w:firstLine="0"/>
        <w:jc w:val="both"/>
      </w:pPr>
      <w:r w:rsidRPr="009C1094">
        <w:rPr>
          <w:b/>
          <w:bCs/>
          <w:i/>
          <w:iCs/>
          <w:color w:val="000000"/>
        </w:rPr>
        <w:t>(</w:t>
      </w:r>
      <w:r w:rsidR="00EE7E33">
        <w:rPr>
          <w:b/>
          <w:bCs/>
          <w:i/>
          <w:iCs/>
          <w:color w:val="000000"/>
        </w:rPr>
        <w:t>3</w:t>
      </w:r>
      <w:r w:rsidRPr="009C1094">
        <w:rPr>
          <w:b/>
          <w:bCs/>
          <w:i/>
          <w:iCs/>
          <w:color w:val="000000"/>
        </w:rPr>
        <w:t xml:space="preserve"> puntos)</w:t>
      </w:r>
      <w:r>
        <w:rPr>
          <w:color w:val="000000"/>
        </w:rPr>
        <w:t xml:space="preserve"> </w:t>
      </w:r>
      <w:r w:rsidR="00C309ED" w:rsidRPr="00C477DC">
        <w:rPr>
          <w:color w:val="000000"/>
        </w:rPr>
        <w:t xml:space="preserve">La función </w:t>
      </w:r>
      <m:oMath>
        <m:r>
          <w:rPr>
            <w:rFonts w:ascii="Cambria Math" w:hAnsi="Cambria Math"/>
            <w:color w:val="000000"/>
          </w:rPr>
          <m:t>f</m:t>
        </m:r>
        <m:d>
          <m:dPr>
            <m:ctrlPr>
              <w:rPr>
                <w:rFonts w:ascii="Cambria Math" w:hAnsi="Cambria Math"/>
                <w:i/>
                <w:color w:val="000000"/>
              </w:rPr>
            </m:ctrlPr>
          </m:dPr>
          <m:e>
            <m:r>
              <w:rPr>
                <w:rFonts w:ascii="Cambria Math" w:hAnsi="Cambria Math"/>
                <w:color w:val="000000"/>
              </w:rPr>
              <m:t>x</m:t>
            </m:r>
          </m:e>
        </m:d>
        <m:r>
          <w:rPr>
            <w:rFonts w:ascii="Cambria Math" w:hAnsi="Cambria Math"/>
            <w:color w:val="000000"/>
          </w:rPr>
          <m:t>=</m:t>
        </m:r>
        <m:f>
          <m:fPr>
            <m:ctrlPr>
              <w:rPr>
                <w:rFonts w:ascii="Cambria Math" w:hAnsi="Cambria Math"/>
                <w:i/>
                <w:color w:val="000000"/>
              </w:rPr>
            </m:ctrlPr>
          </m:fPr>
          <m:num>
            <m:r>
              <w:rPr>
                <w:rFonts w:ascii="Cambria Math" w:hAnsi="Cambria Math"/>
                <w:color w:val="000000"/>
              </w:rPr>
              <m:t>80x-160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color w:val="000000"/>
                  </w:rPr>
                </m:ctrlPr>
              </m:sSupPr>
              <m:e>
                <m:r>
                  <w:rPr>
                    <w:rFonts w:ascii="Cambria Math" w:hAnsi="Cambria Math"/>
                    <w:color w:val="000000"/>
                  </w:rPr>
                  <m:t>x</m:t>
                </m:r>
              </m:e>
              <m:sup>
                <m:r>
                  <w:rPr>
                    <w:rFonts w:ascii="Cambria Math" w:hAnsi="Cambria Math"/>
                    <w:color w:val="000000"/>
                  </w:rPr>
                  <m:t>2</m:t>
                </m:r>
              </m:sup>
            </m:sSup>
            <m:r>
              <w:rPr>
                <w:rFonts w:ascii="Cambria Math" w:hAnsi="Cambria Math"/>
                <w:color w:val="000000"/>
              </w:rPr>
              <m:t>+5</m:t>
            </m:r>
          </m:den>
        </m:f>
        <m:r>
          <w:rPr>
            <w:rFonts w:ascii="Cambria Math" w:hAnsi="Cambria Math"/>
            <w:color w:val="000000"/>
          </w:rPr>
          <m:t xml:space="preserve">, </m:t>
        </m:r>
      </m:oMath>
      <w:r w:rsidR="00C309ED" w:rsidRPr="00C477DC">
        <w:rPr>
          <w:rFonts w:eastAsiaTheme="minorEastAsia"/>
          <w:color w:val="000000"/>
        </w:rPr>
        <w:t xml:space="preserve">indica las ganancias o pérdidas que una empresa ha tenido </w:t>
      </w:r>
      <w:r w:rsidR="00C309ED" w:rsidRPr="00C477DC">
        <w:rPr>
          <w:color w:val="000000"/>
        </w:rPr>
        <w:t xml:space="preserve">desde que fue </w:t>
      </w:r>
      <w:r w:rsidR="00C477DC" w:rsidRPr="00C477DC">
        <w:rPr>
          <w:color w:val="000000"/>
        </w:rPr>
        <w:t xml:space="preserve">constituida, expresada </w:t>
      </w:r>
      <w:r w:rsidR="00C309ED" w:rsidRPr="00C477DC">
        <w:rPr>
          <w:i/>
          <w:iCs/>
          <w:color w:val="000000"/>
        </w:rPr>
        <w:t>f</w:t>
      </w:r>
      <w:r w:rsidR="00C309ED" w:rsidRPr="00C477DC">
        <w:rPr>
          <w:color w:val="000000"/>
        </w:rPr>
        <w:t>(</w:t>
      </w:r>
      <w:r w:rsidR="00C309ED" w:rsidRPr="00C477DC">
        <w:rPr>
          <w:i/>
          <w:iCs/>
          <w:color w:val="000000"/>
        </w:rPr>
        <w:t>x</w:t>
      </w:r>
      <w:r w:rsidR="00C309ED" w:rsidRPr="00C477DC">
        <w:rPr>
          <w:color w:val="000000"/>
        </w:rPr>
        <w:t xml:space="preserve">) en miles de euros, </w:t>
      </w:r>
      <w:r w:rsidR="00C309ED" w:rsidRPr="00C477DC">
        <w:rPr>
          <w:i/>
          <w:iCs/>
          <w:color w:val="000000"/>
        </w:rPr>
        <w:t>x</w:t>
      </w:r>
      <w:r w:rsidR="00C309ED" w:rsidRPr="00C477DC">
        <w:rPr>
          <w:color w:val="000000"/>
        </w:rPr>
        <w:t xml:space="preserve"> en años.</w:t>
      </w:r>
    </w:p>
    <w:p w14:paraId="1A8BCBEA" w14:textId="2B79A66E" w:rsidR="00C309ED" w:rsidRPr="00C309ED" w:rsidRDefault="00C309ED" w:rsidP="00C477DC">
      <w:pPr>
        <w:jc w:val="both"/>
      </w:pPr>
      <w:r w:rsidRPr="00C309ED">
        <w:rPr>
          <w:color w:val="000000"/>
        </w:rPr>
        <w:t xml:space="preserve">a) </w:t>
      </w:r>
      <w:r w:rsidR="006D570A">
        <w:rPr>
          <w:color w:val="000000"/>
        </w:rPr>
        <w:t xml:space="preserve">Estudia y representa </w:t>
      </w:r>
      <w:r w:rsidRPr="00C309ED">
        <w:rPr>
          <w:color w:val="000000"/>
        </w:rPr>
        <w:t>gráficamente la función (ten en cuenta el contexto del problema).</w:t>
      </w:r>
    </w:p>
    <w:p w14:paraId="001A99F7" w14:textId="16D39644" w:rsidR="00C309ED" w:rsidRPr="00C309ED" w:rsidRDefault="00C309ED" w:rsidP="00C477DC">
      <w:pPr>
        <w:jc w:val="both"/>
      </w:pPr>
      <w:r w:rsidRPr="00C309ED">
        <w:rPr>
          <w:color w:val="000000"/>
        </w:rPr>
        <w:t xml:space="preserve">b) ¿Al cabo de </w:t>
      </w:r>
      <w:r w:rsidR="00C477DC" w:rsidRPr="00C309ED">
        <w:rPr>
          <w:color w:val="000000"/>
        </w:rPr>
        <w:t>cuánto</w:t>
      </w:r>
      <w:r w:rsidRPr="00C309ED">
        <w:rPr>
          <w:color w:val="000000"/>
        </w:rPr>
        <w:t xml:space="preserve"> tiempo obtiene la empresa una ganancia máxima? ¿Cuál es esa ganancia?</w:t>
      </w:r>
    </w:p>
    <w:p w14:paraId="179156EC" w14:textId="63047CED" w:rsidR="00C309ED" w:rsidRDefault="00C309ED" w:rsidP="00C477DC">
      <w:pPr>
        <w:jc w:val="both"/>
        <w:rPr>
          <w:color w:val="000000"/>
        </w:rPr>
      </w:pPr>
      <w:r w:rsidRPr="00C309ED">
        <w:rPr>
          <w:color w:val="000000"/>
        </w:rPr>
        <w:t xml:space="preserve">c) ¿Durante </w:t>
      </w:r>
      <w:r w:rsidR="00C477DC" w:rsidRPr="00C309ED">
        <w:rPr>
          <w:color w:val="000000"/>
        </w:rPr>
        <w:t>cuánto</w:t>
      </w:r>
      <w:r w:rsidRPr="00C309ED">
        <w:rPr>
          <w:color w:val="000000"/>
        </w:rPr>
        <w:t xml:space="preserve"> tiempo la empresa perdió dinero? ¿En qué momento perdió más?</w:t>
      </w:r>
    </w:p>
    <w:p w14:paraId="329D1640" w14:textId="77777777" w:rsidR="009C1094" w:rsidRDefault="009C1094" w:rsidP="00C309ED">
      <w:pPr>
        <w:rPr>
          <w:color w:val="000000"/>
        </w:rPr>
      </w:pPr>
    </w:p>
    <w:p w14:paraId="58EDDD1C" w14:textId="77777777" w:rsidR="009C1094" w:rsidRDefault="009C1094" w:rsidP="00C309ED">
      <w:pPr>
        <w:rPr>
          <w:color w:val="000000"/>
        </w:rPr>
      </w:pPr>
    </w:p>
    <w:p w14:paraId="1A0CB839" w14:textId="68A82D1E" w:rsidR="00C309ED" w:rsidRDefault="009C1094" w:rsidP="00C477DC">
      <w:pPr>
        <w:pStyle w:val="Prrafodelista"/>
        <w:numPr>
          <w:ilvl w:val="0"/>
          <w:numId w:val="1"/>
        </w:numPr>
        <w:ind w:left="0" w:firstLine="0"/>
        <w:jc w:val="both"/>
        <w:rPr>
          <w:color w:val="000000"/>
        </w:rPr>
      </w:pPr>
      <w:r w:rsidRPr="009C1094">
        <w:rPr>
          <w:b/>
          <w:bCs/>
          <w:i/>
          <w:iCs/>
          <w:color w:val="000000"/>
        </w:rPr>
        <w:t xml:space="preserve">(1 </w:t>
      </w:r>
      <w:proofErr w:type="gramStart"/>
      <w:r w:rsidRPr="009C1094">
        <w:rPr>
          <w:b/>
          <w:bCs/>
          <w:i/>
          <w:iCs/>
          <w:color w:val="000000"/>
        </w:rPr>
        <w:t>punto)</w:t>
      </w:r>
      <w:r>
        <w:rPr>
          <w:color w:val="000000"/>
        </w:rPr>
        <w:t xml:space="preserve"> </w:t>
      </w:r>
      <w:r w:rsidR="00C477DC" w:rsidRPr="00C477DC">
        <w:rPr>
          <w:color w:val="000000"/>
        </w:rPr>
        <w:t xml:space="preserve"> </w:t>
      </w:r>
      <w:r w:rsidR="00C477DC">
        <w:rPr>
          <w:color w:val="000000"/>
        </w:rPr>
        <w:t>Comprueba</w:t>
      </w:r>
      <w:proofErr w:type="gramEnd"/>
      <w:r w:rsidR="00C477DC">
        <w:rPr>
          <w:color w:val="000000"/>
        </w:rPr>
        <w:t xml:space="preserve"> que la derivada de la función</w:t>
      </w:r>
      <w:r w:rsidR="00C477DC" w:rsidRPr="00C477DC">
        <w:rPr>
          <w:color w:val="000000"/>
        </w:rPr>
        <w:t xml:space="preserve"> f(x) = x</w:t>
      </w:r>
      <w:r w:rsidR="00C477DC" w:rsidRPr="00C477DC">
        <w:rPr>
          <w:color w:val="000000"/>
          <w:vertAlign w:val="superscript"/>
        </w:rPr>
        <w:t>2</w:t>
      </w:r>
      <w:r w:rsidR="00C477DC" w:rsidRPr="00C477DC">
        <w:rPr>
          <w:color w:val="000000"/>
        </w:rPr>
        <w:t>+ 1</w:t>
      </w:r>
      <w:r w:rsidR="00C477DC">
        <w:rPr>
          <w:color w:val="000000"/>
        </w:rPr>
        <w:t xml:space="preserve"> es </w:t>
      </w:r>
      <w:r w:rsidR="00C309ED" w:rsidRPr="00C477DC">
        <w:rPr>
          <w:color w:val="000000"/>
        </w:rPr>
        <w:t xml:space="preserve"> f ′(x)</w:t>
      </w:r>
      <w:r w:rsidR="00C477DC">
        <w:rPr>
          <w:color w:val="000000"/>
        </w:rPr>
        <w:t>=2x</w:t>
      </w:r>
      <w:r w:rsidR="00C309ED" w:rsidRPr="00C477DC">
        <w:rPr>
          <w:color w:val="000000"/>
        </w:rPr>
        <w:t>, aplicando la definición de derivada.</w:t>
      </w:r>
      <w:r w:rsidR="00C477DC">
        <w:rPr>
          <w:color w:val="000000"/>
        </w:rPr>
        <w:t xml:space="preserve"> </w:t>
      </w:r>
    </w:p>
    <w:p w14:paraId="0AD5259B" w14:textId="77777777" w:rsidR="00C477DC" w:rsidRDefault="00C477DC" w:rsidP="00C477DC">
      <w:pPr>
        <w:jc w:val="both"/>
        <w:rPr>
          <w:color w:val="000000"/>
        </w:rPr>
      </w:pPr>
    </w:p>
    <w:p w14:paraId="63B1E3A5" w14:textId="77777777" w:rsidR="009C1094" w:rsidRPr="00C477DC" w:rsidRDefault="009C1094" w:rsidP="00C477DC">
      <w:pPr>
        <w:jc w:val="both"/>
        <w:rPr>
          <w:color w:val="000000"/>
        </w:rPr>
      </w:pPr>
    </w:p>
    <w:p w14:paraId="75041CD9" w14:textId="5BB24376" w:rsidR="00C309ED" w:rsidRPr="00C477DC" w:rsidRDefault="009C1094" w:rsidP="00C477DC">
      <w:pPr>
        <w:pStyle w:val="Prrafodelista"/>
        <w:numPr>
          <w:ilvl w:val="0"/>
          <w:numId w:val="1"/>
        </w:numPr>
        <w:ind w:left="0" w:firstLine="0"/>
        <w:jc w:val="both"/>
        <w:rPr>
          <w:color w:val="000000"/>
        </w:rPr>
      </w:pPr>
      <w:r w:rsidRPr="009C1094">
        <w:rPr>
          <w:b/>
          <w:bCs/>
          <w:i/>
          <w:iCs/>
          <w:color w:val="000000"/>
        </w:rPr>
        <w:t>(</w:t>
      </w:r>
      <w:r>
        <w:rPr>
          <w:b/>
          <w:bCs/>
          <w:i/>
          <w:iCs/>
          <w:color w:val="000000"/>
        </w:rPr>
        <w:t>2</w:t>
      </w:r>
      <w:r w:rsidRPr="009C1094">
        <w:rPr>
          <w:b/>
          <w:bCs/>
          <w:i/>
          <w:iCs/>
          <w:color w:val="000000"/>
        </w:rPr>
        <w:t xml:space="preserve"> </w:t>
      </w:r>
      <w:proofErr w:type="gramStart"/>
      <w:r w:rsidRPr="009C1094">
        <w:rPr>
          <w:b/>
          <w:bCs/>
          <w:i/>
          <w:iCs/>
          <w:color w:val="000000"/>
        </w:rPr>
        <w:t>punto</w:t>
      </w:r>
      <w:r w:rsidR="00F53BDD">
        <w:rPr>
          <w:b/>
          <w:bCs/>
          <w:i/>
          <w:iCs/>
          <w:color w:val="000000"/>
        </w:rPr>
        <w:t>s</w:t>
      </w:r>
      <w:r w:rsidRPr="009C1094">
        <w:rPr>
          <w:b/>
          <w:bCs/>
          <w:i/>
          <w:iCs/>
          <w:color w:val="000000"/>
        </w:rPr>
        <w:t>)</w:t>
      </w:r>
      <w:r>
        <w:rPr>
          <w:color w:val="000000"/>
        </w:rPr>
        <w:t xml:space="preserve"> </w:t>
      </w:r>
      <w:r w:rsidRPr="00C477DC">
        <w:rPr>
          <w:color w:val="000000"/>
        </w:rPr>
        <w:t xml:space="preserve"> </w:t>
      </w:r>
      <w:r w:rsidR="00C477DC">
        <w:rPr>
          <w:color w:val="000000"/>
        </w:rPr>
        <w:t>Calcula</w:t>
      </w:r>
      <w:proofErr w:type="gramEnd"/>
      <w:r w:rsidR="00C477DC">
        <w:rPr>
          <w:color w:val="000000"/>
        </w:rPr>
        <w:t xml:space="preserve"> la derivada de las siguientes funciones.. </w:t>
      </w:r>
    </w:p>
    <w:p w14:paraId="72DE246F" w14:textId="77777777" w:rsidR="00C309ED" w:rsidRPr="00C309ED" w:rsidRDefault="00C309ED" w:rsidP="00C309ED">
      <w:r w:rsidRPr="00C309ED">
        <w:rPr>
          <w:noProof/>
        </w:rPr>
        <w:drawing>
          <wp:inline distT="0" distB="0" distL="0" distR="0" wp14:anchorId="6AAA38F2" wp14:editId="1F57868A">
            <wp:extent cx="792000" cy="302400"/>
            <wp:effectExtent l="0" t="0" r="0" b="0"/>
            <wp:docPr id="49251148" name="name9520664b267b6c670" descr="5d771784880b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d771784880b8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302400"/>
                    </a:xfrm>
                    <a:prstGeom prst="rect">
                      <a:avLst/>
                    </a:prstGeom>
                    <a:ln w="0">
                      <a:noFill/>
                    </a:ln>
                  </pic:spPr>
                </pic:pic>
              </a:graphicData>
            </a:graphic>
          </wp:inline>
        </w:drawing>
      </w:r>
    </w:p>
    <w:p w14:paraId="13A6AC31" w14:textId="7C2890B7" w:rsidR="009C1094" w:rsidRDefault="00C309ED" w:rsidP="00C309ED">
      <w:r w:rsidRPr="00C309ED">
        <w:rPr>
          <w:noProof/>
        </w:rPr>
        <w:drawing>
          <wp:inline distT="0" distB="0" distL="0" distR="0" wp14:anchorId="7BD121D0" wp14:editId="210B25EB">
            <wp:extent cx="972000" cy="187200"/>
            <wp:effectExtent l="0" t="0" r="0" b="0"/>
            <wp:docPr id="37887154" name="name8171664b267b7a504" descr="5d771784883d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d771784883d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2000" cy="187200"/>
                    </a:xfrm>
                    <a:prstGeom prst="rect">
                      <a:avLst/>
                    </a:prstGeom>
                    <a:ln w="0">
                      <a:noFill/>
                    </a:ln>
                  </pic:spPr>
                </pic:pic>
              </a:graphicData>
            </a:graphic>
          </wp:inline>
        </w:drawing>
      </w:r>
    </w:p>
    <w:p w14:paraId="0F117C0B" w14:textId="24CD8BAD" w:rsidR="009C1094" w:rsidRDefault="00B203E0" w:rsidP="00C309ED">
      <w:r>
        <w:rPr>
          <w:rFonts w:eastAsiaTheme="minorEastAsia"/>
        </w:rPr>
        <w:t>c</w:t>
      </w:r>
      <w:r w:rsidR="009C1094">
        <w:rPr>
          <w:rFonts w:eastAsiaTheme="minorEastAsia"/>
        </w:rPr>
        <w:t xml:space="preserve">)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4</m:t>
            </m:r>
          </m:e>
          <m:sup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-2x</m:t>
            </m:r>
          </m:sup>
        </m:sSup>
      </m:oMath>
    </w:p>
    <w:p w14:paraId="1A044DCF" w14:textId="11BF5857" w:rsidR="00C477DC" w:rsidRPr="009C1094" w:rsidRDefault="00B203E0" w:rsidP="00C309ED">
      <w:pPr>
        <w:rPr>
          <w:rFonts w:eastAsiaTheme="minorEastAsia"/>
        </w:rPr>
      </w:pPr>
      <w:r>
        <w:t>d</w:t>
      </w:r>
      <w:r w:rsidR="00C477DC">
        <w:t xml:space="preserve">)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w:rPr>
                    <w:rFonts w:ascii="Cambria Math" w:hAnsi="Cambria Math"/>
                  </w:rPr>
                  <m:t>arcsin</m:t>
                </m:r>
              </m:fName>
              <m:e>
                <m:r>
                  <w:rPr>
                    <w:rFonts w:ascii="Cambria Math" w:hAnsi="Cambria Math"/>
                  </w:rPr>
                  <m:t>3x</m:t>
                </m:r>
              </m:e>
            </m:func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7DB45037" w14:textId="77777777" w:rsidR="009C1094" w:rsidRDefault="009C1094" w:rsidP="00C309ED">
      <w:pPr>
        <w:rPr>
          <w:rFonts w:eastAsiaTheme="minorEastAsia"/>
        </w:rPr>
      </w:pPr>
    </w:p>
    <w:p w14:paraId="4DCEF946" w14:textId="77777777" w:rsidR="009C1094" w:rsidRPr="009C1094" w:rsidRDefault="009C1094" w:rsidP="00C309ED">
      <w:pPr>
        <w:rPr>
          <w:rFonts w:eastAsiaTheme="minorEastAsia"/>
        </w:rPr>
      </w:pPr>
    </w:p>
    <w:p w14:paraId="48863837" w14:textId="0EFEF51B" w:rsidR="009C1094" w:rsidRPr="009C1094" w:rsidRDefault="009C1094" w:rsidP="009C1094">
      <w:pPr>
        <w:pStyle w:val="Prrafodelista"/>
        <w:numPr>
          <w:ilvl w:val="0"/>
          <w:numId w:val="1"/>
        </w:numPr>
        <w:ind w:left="0" w:firstLine="0"/>
        <w:jc w:val="both"/>
        <w:rPr>
          <w:color w:val="000000"/>
        </w:rPr>
      </w:pPr>
      <w:r w:rsidRPr="009C1094">
        <w:rPr>
          <w:b/>
          <w:bCs/>
          <w:i/>
          <w:iCs/>
          <w:color w:val="000000"/>
        </w:rPr>
        <w:t>(1 punto)</w:t>
      </w:r>
      <w:r>
        <w:rPr>
          <w:color w:val="000000"/>
        </w:rPr>
        <w:t xml:space="preserve"> C</w:t>
      </w:r>
      <w:r w:rsidRPr="009C1094">
        <w:rPr>
          <w:color w:val="000000"/>
        </w:rPr>
        <w:t xml:space="preserve">alcula la derivada de las siguientes funciones, aplicando previamente propiedades de logaritmos. </w:t>
      </w:r>
    </w:p>
    <w:p w14:paraId="62CBFD57" w14:textId="2A5518E4" w:rsidR="00C477DC" w:rsidRDefault="009C1094" w:rsidP="00C309ED">
      <w:pPr>
        <w:rPr>
          <w:rFonts w:eastAsiaTheme="minorEastAsia"/>
        </w:rPr>
      </w:pPr>
      <w:r>
        <w:rPr>
          <w:rFonts w:eastAsiaTheme="minorEastAsia"/>
        </w:rPr>
        <w:t>a</w:t>
      </w:r>
      <w:r w:rsidR="00C477DC">
        <w:rPr>
          <w:rFonts w:eastAsiaTheme="minorEastAsia"/>
        </w:rPr>
        <w:t xml:space="preserve">)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w:rPr>
                <w:rFonts w:ascii="Cambria Math" w:eastAsiaTheme="minorEastAsia" w:hAnsi="Cambria Math"/>
              </w:rPr>
              <m:t>ln</m:t>
            </m:r>
          </m:fName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-2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+1</m:t>
                </m:r>
              </m:den>
            </m:f>
          </m:e>
        </m:func>
      </m:oMath>
    </w:p>
    <w:p w14:paraId="4C5AA265" w14:textId="6B30497E" w:rsidR="00C477DC" w:rsidRPr="009C1094" w:rsidRDefault="009C1094" w:rsidP="00C309ED">
      <w:pPr>
        <w:rPr>
          <w:rFonts w:eastAsiaTheme="minorEastAsia"/>
        </w:rPr>
      </w:pPr>
      <w:r>
        <w:rPr>
          <w:rFonts w:eastAsiaTheme="minorEastAsia"/>
        </w:rPr>
        <w:t>b</w:t>
      </w:r>
      <w:r w:rsidR="00C477DC">
        <w:rPr>
          <w:rFonts w:eastAsiaTheme="minorEastAsia"/>
        </w:rPr>
        <w:t xml:space="preserve">)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w:rPr>
                <w:rFonts w:ascii="Cambria Math" w:eastAsiaTheme="minorEastAsia" w:hAnsi="Cambria Math"/>
              </w:rPr>
              <m:t>ln</m:t>
            </m:r>
          </m:fName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ⅇ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</w:rPr>
                      <m:t>⋅5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3</m:t>
                </m:r>
              </m:sup>
            </m:sSup>
          </m:e>
        </m:func>
      </m:oMath>
    </w:p>
    <w:p w14:paraId="2112F9D4" w14:textId="77777777" w:rsidR="009C1094" w:rsidRPr="009C1094" w:rsidRDefault="009C1094" w:rsidP="00C309ED">
      <w:pPr>
        <w:rPr>
          <w:rFonts w:eastAsiaTheme="minorEastAsia"/>
        </w:rPr>
      </w:pPr>
    </w:p>
    <w:p w14:paraId="7CB6DC46" w14:textId="30991487" w:rsidR="003C738B" w:rsidRPr="009C1094" w:rsidRDefault="009C1094" w:rsidP="00C309ED">
      <w:pPr>
        <w:pStyle w:val="Prrafodelista"/>
        <w:numPr>
          <w:ilvl w:val="0"/>
          <w:numId w:val="1"/>
        </w:numPr>
        <w:ind w:left="0" w:firstLine="0"/>
        <w:jc w:val="both"/>
        <w:rPr>
          <w:color w:val="000000"/>
        </w:rPr>
      </w:pPr>
      <w:r w:rsidRPr="00EE7E33">
        <w:rPr>
          <w:b/>
          <w:bCs/>
          <w:i/>
          <w:iCs/>
          <w:color w:val="000000"/>
        </w:rPr>
        <w:t>(2 puntos)</w:t>
      </w:r>
      <w:r>
        <w:rPr>
          <w:color w:val="000000"/>
        </w:rPr>
        <w:t xml:space="preserve"> </w:t>
      </w:r>
      <w:r w:rsidR="00EC0314">
        <w:rPr>
          <w:color w:val="000000"/>
        </w:rPr>
        <w:t>Dado un rectángulo de 60m</w:t>
      </w:r>
      <w:r w:rsidR="00EC0314">
        <w:rPr>
          <w:color w:val="000000"/>
          <w:vertAlign w:val="superscript"/>
        </w:rPr>
        <w:t>2</w:t>
      </w:r>
      <w:r w:rsidR="00EC0314">
        <w:rPr>
          <w:color w:val="000000"/>
        </w:rPr>
        <w:t xml:space="preserve"> de área, calcula sus dimensiones </w:t>
      </w:r>
      <w:r w:rsidR="00FA7BAF">
        <w:rPr>
          <w:color w:val="000000"/>
        </w:rPr>
        <w:t xml:space="preserve">para que tenga el menor perímetro posible. </w:t>
      </w:r>
    </w:p>
    <w:sectPr w:rsidR="003C738B" w:rsidRPr="009C1094">
      <w:headerReference w:type="default" r:id="rId9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7CDFF80" w14:textId="77777777" w:rsidR="00C053DE" w:rsidRDefault="00C053DE">
      <w:pPr>
        <w:spacing w:after="0" w:line="240" w:lineRule="auto"/>
      </w:pPr>
      <w:r>
        <w:separator/>
      </w:r>
    </w:p>
  </w:endnote>
  <w:endnote w:type="continuationSeparator" w:id="0">
    <w:p w14:paraId="01B88E92" w14:textId="77777777" w:rsidR="00C053DE" w:rsidRDefault="00C053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92B97AD" w14:textId="77777777" w:rsidR="00C053DE" w:rsidRDefault="00C053DE">
      <w:pPr>
        <w:spacing w:after="0" w:line="240" w:lineRule="auto"/>
      </w:pPr>
      <w:r>
        <w:separator/>
      </w:r>
    </w:p>
  </w:footnote>
  <w:footnote w:type="continuationSeparator" w:id="0">
    <w:p w14:paraId="608A1A52" w14:textId="77777777" w:rsidR="00C053DE" w:rsidRDefault="00C053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082AF2" w14:textId="77777777" w:rsidR="003C738B" w:rsidRDefault="00A855F4" w:rsidP="00A855F4">
    <w:pPr>
      <w:jc w:val="center"/>
    </w:pPr>
    <w:r>
      <w:rPr>
        <w:noProof/>
      </w:rPr>
      <w:drawing>
        <wp:inline distT="0" distB="0" distL="0" distR="0" wp14:anchorId="03B93281" wp14:editId="72D33C60">
          <wp:extent cx="3810000" cy="392430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6788" r="29445"/>
                  <a:stretch/>
                </pic:blipFill>
                <pic:spPr bwMode="auto">
                  <a:xfrm>
                    <a:off x="0" y="0"/>
                    <a:ext cx="3810000" cy="3924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9F3C0D"/>
    <w:multiLevelType w:val="hybridMultilevel"/>
    <w:tmpl w:val="EA8EF510"/>
    <w:lvl w:ilvl="0" w:tplc="D16E06C0">
      <w:start w:val="1"/>
      <w:numFmt w:val="decimal"/>
      <w:lvlText w:val="Ejercicio %1."/>
      <w:lvlJc w:val="left"/>
      <w:pPr>
        <w:ind w:left="720" w:hanging="360"/>
      </w:pPr>
      <w:rPr>
        <w:rFonts w:ascii="Cambria" w:hAnsi="Cambria" w:hint="default"/>
        <w:b/>
        <w:i w:val="0"/>
        <w:sz w:val="22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6193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grammar="clean"/>
  <w:attachedTemplate r:id="rId1"/>
  <w:defaultTabStop w:val="720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09ED"/>
    <w:rsid w:val="001D20C2"/>
    <w:rsid w:val="003C738B"/>
    <w:rsid w:val="005352D2"/>
    <w:rsid w:val="005B7C9F"/>
    <w:rsid w:val="005F4004"/>
    <w:rsid w:val="00627039"/>
    <w:rsid w:val="006D570A"/>
    <w:rsid w:val="007A0AC6"/>
    <w:rsid w:val="00854A96"/>
    <w:rsid w:val="008811E6"/>
    <w:rsid w:val="009C1094"/>
    <w:rsid w:val="00A855F4"/>
    <w:rsid w:val="00AE6D72"/>
    <w:rsid w:val="00B105A5"/>
    <w:rsid w:val="00B203E0"/>
    <w:rsid w:val="00C053DE"/>
    <w:rsid w:val="00C309ED"/>
    <w:rsid w:val="00C477DC"/>
    <w:rsid w:val="00CA2358"/>
    <w:rsid w:val="00D511AF"/>
    <w:rsid w:val="00DD1B65"/>
    <w:rsid w:val="00E54122"/>
    <w:rsid w:val="00EC0314"/>
    <w:rsid w:val="00EE7E33"/>
    <w:rsid w:val="00F53BDD"/>
    <w:rsid w:val="00F6581A"/>
    <w:rsid w:val="00FA7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95BB88"/>
  <w15:docId w15:val="{5088BEB4-2647-46E4-A849-F00E07A85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55F4"/>
    <w:rPr>
      <w:rFonts w:asciiTheme="minorHAnsi" w:eastAsiaTheme="minorHAnsi" w:hAnsiTheme="minorHAnsi" w:cstheme="minorBidi"/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rFonts w:ascii="Calibri" w:eastAsia="Calibri" w:hAnsi="Calibri" w:cs="Calibri"/>
      <w:b/>
      <w:sz w:val="48"/>
      <w:szCs w:val="48"/>
      <w:lang w:eastAsia="es-ES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rFonts w:ascii="Calibri" w:eastAsia="Calibri" w:hAnsi="Calibri" w:cs="Calibri"/>
      <w:b/>
      <w:sz w:val="36"/>
      <w:szCs w:val="36"/>
      <w:lang w:eastAsia="es-ES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rFonts w:ascii="Calibri" w:eastAsia="Calibri" w:hAnsi="Calibri" w:cs="Calibri"/>
      <w:b/>
      <w:sz w:val="28"/>
      <w:szCs w:val="28"/>
      <w:lang w:eastAsia="es-ES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rFonts w:ascii="Calibri" w:eastAsia="Calibri" w:hAnsi="Calibri" w:cs="Calibri"/>
      <w:b/>
      <w:sz w:val="24"/>
      <w:szCs w:val="24"/>
      <w:lang w:eastAsia="es-ES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rFonts w:ascii="Calibri" w:eastAsia="Calibri" w:hAnsi="Calibri" w:cs="Calibri"/>
      <w:b/>
      <w:lang w:eastAsia="es-ES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rFonts w:ascii="Calibri" w:eastAsia="Calibri" w:hAnsi="Calibri" w:cs="Calibri"/>
      <w:b/>
      <w:sz w:val="20"/>
      <w:szCs w:val="20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rFonts w:ascii="Calibri" w:eastAsia="Calibri" w:hAnsi="Calibri" w:cs="Calibri"/>
      <w:b/>
      <w:sz w:val="72"/>
      <w:szCs w:val="72"/>
      <w:lang w:eastAsia="es-E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A855F4"/>
    <w:pPr>
      <w:tabs>
        <w:tab w:val="center" w:pos="4252"/>
        <w:tab w:val="right" w:pos="8504"/>
      </w:tabs>
      <w:spacing w:after="0" w:line="240" w:lineRule="auto"/>
    </w:pPr>
    <w:rPr>
      <w:rFonts w:ascii="Calibri" w:eastAsia="Calibri" w:hAnsi="Calibri" w:cs="Calibri"/>
      <w:lang w:eastAsia="es-ES"/>
    </w:rPr>
  </w:style>
  <w:style w:type="character" w:customStyle="1" w:styleId="EncabezadoCar">
    <w:name w:val="Encabezado Car"/>
    <w:basedOn w:val="Fuentedeprrafopredeter"/>
    <w:link w:val="Encabezado"/>
    <w:uiPriority w:val="99"/>
    <w:rsid w:val="00A855F4"/>
  </w:style>
  <w:style w:type="paragraph" w:styleId="Piedepgina">
    <w:name w:val="footer"/>
    <w:basedOn w:val="Normal"/>
    <w:link w:val="PiedepginaCar"/>
    <w:uiPriority w:val="99"/>
    <w:unhideWhenUsed/>
    <w:rsid w:val="00A855F4"/>
    <w:pPr>
      <w:tabs>
        <w:tab w:val="center" w:pos="4252"/>
        <w:tab w:val="right" w:pos="8504"/>
      </w:tabs>
      <w:spacing w:after="0" w:line="240" w:lineRule="auto"/>
    </w:pPr>
    <w:rPr>
      <w:rFonts w:ascii="Calibri" w:eastAsia="Calibri" w:hAnsi="Calibri" w:cs="Calibri"/>
      <w:lang w:eastAsia="es-E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A855F4"/>
  </w:style>
  <w:style w:type="paragraph" w:styleId="Prrafodelista">
    <w:name w:val="List Paragraph"/>
    <w:basedOn w:val="Normal"/>
    <w:uiPriority w:val="34"/>
    <w:qFormat/>
    <w:rsid w:val="00C477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bata\OneDrive\Documentos\Plantillas%20personalizadas%20de%20Office\plantilla%20Benageber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 Benageber</Template>
  <TotalTime>71</TotalTime>
  <Pages>1</Pages>
  <Words>162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 Bataller</dc:creator>
  <cp:lastModifiedBy>Ana Bataller</cp:lastModifiedBy>
  <cp:revision>12</cp:revision>
  <dcterms:created xsi:type="dcterms:W3CDTF">2024-05-20T10:22:00Z</dcterms:created>
  <dcterms:modified xsi:type="dcterms:W3CDTF">2024-05-21T09:58:00Z</dcterms:modified>
</cp:coreProperties>
</file>