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1A8E3" w14:textId="73EFF0AE" w:rsidR="00CF55C0" w:rsidRPr="00724D59" w:rsidRDefault="0033632B">
      <w:pPr>
        <w:jc w:val="right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6F17EC" wp14:editId="45957AEC">
            <wp:simplePos x="0" y="0"/>
            <wp:positionH relativeFrom="column">
              <wp:posOffset>4024823</wp:posOffset>
            </wp:positionH>
            <wp:positionV relativeFrom="paragraph">
              <wp:posOffset>111290</wp:posOffset>
            </wp:positionV>
            <wp:extent cx="1280160" cy="1637030"/>
            <wp:effectExtent l="0" t="0" r="254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9d4f7f-22be-4d7d-98d3-e1d96145ec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37030"/>
                    </a:xfrm>
                    <a:prstGeom prst="rect">
                      <a:avLst/>
                    </a:prstGeom>
                    <a:effectLst>
                      <a:softEdge rad="37494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8F597" w14:textId="05BD4CD1" w:rsidR="00CF55C0" w:rsidRPr="00724D59" w:rsidRDefault="00000000">
      <w:pPr>
        <w:pStyle w:val="Heading1"/>
        <w:rPr>
          <w:rFonts w:cstheme="majorHAnsi"/>
        </w:rPr>
      </w:pPr>
      <w:r w:rsidRPr="00724D59">
        <w:rPr>
          <w:rFonts w:cstheme="majorHAnsi"/>
        </w:rPr>
        <w:t>LEE HONG JIE</w:t>
      </w:r>
      <w:r w:rsidR="006F22F3">
        <w:rPr>
          <w:rFonts w:cstheme="majorHAnsi"/>
        </w:rPr>
        <w:t xml:space="preserve"> (Brian)</w:t>
      </w:r>
    </w:p>
    <w:p w14:paraId="31D275A0" w14:textId="6EBC066E" w:rsidR="00CF55C0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Full-Stack Engineer / Technical Lead</w:t>
      </w:r>
      <w:r w:rsidR="00724D59">
        <w:rPr>
          <w:rFonts w:asciiTheme="majorHAnsi" w:hAnsiTheme="majorHAnsi" w:cstheme="majorHAnsi"/>
        </w:rPr>
        <w:t xml:space="preserve"> / Software Engineer</w:t>
      </w:r>
      <w:r w:rsidRPr="00724D59">
        <w:rPr>
          <w:rFonts w:asciiTheme="majorHAnsi" w:hAnsiTheme="majorHAnsi" w:cstheme="majorHAnsi"/>
        </w:rPr>
        <w:br/>
        <w:t>Remote / Singapore / Malaysia • Available April 2026</w:t>
      </w:r>
      <w:r w:rsidRPr="00724D59">
        <w:rPr>
          <w:rFonts w:asciiTheme="majorHAnsi" w:hAnsiTheme="majorHAnsi" w:cstheme="majorHAnsi"/>
        </w:rPr>
        <w:br/>
        <w:t>Email: leehongjie91@gmail.com | WhatsApp: +60182269545</w:t>
      </w:r>
    </w:p>
    <w:p w14:paraId="7F921410" w14:textId="77777777" w:rsidR="00724D59" w:rsidRPr="00724D59" w:rsidRDefault="00724D59">
      <w:pPr>
        <w:rPr>
          <w:rFonts w:asciiTheme="majorHAnsi" w:hAnsiTheme="majorHAnsi" w:cstheme="majorHAnsi"/>
        </w:rPr>
      </w:pPr>
    </w:p>
    <w:p w14:paraId="71F757CF" w14:textId="77777777" w:rsidR="00CF55C0" w:rsidRPr="00724D59" w:rsidRDefault="00000000">
      <w:pPr>
        <w:pStyle w:val="Heading2"/>
        <w:rPr>
          <w:rFonts w:cstheme="majorHAnsi"/>
        </w:rPr>
      </w:pPr>
      <w:r w:rsidRPr="00724D59">
        <w:rPr>
          <w:rFonts w:cstheme="majorHAnsi"/>
        </w:rPr>
        <w:t>PROFILE</w:t>
      </w:r>
    </w:p>
    <w:p w14:paraId="38F0947D" w14:textId="5350412A" w:rsidR="00CF55C0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Full-stack engineer and technical lead with 9 years of experience building scalable, business-critical platforms. Sole architect and developer of a full-stack ERP and IoT ecosystem managing 500+ vending machines across Singapore, Malaysia, and Thailand, processing 4.4M+ transactions via MQTT telemetry, multi-gateway cashless payments, and AI-driven predictive maintenance. Strong focus on reliability, real-time systems, and operational automation. Experienced with AI-assisted development workflows (Claude, Gemini, GitHub Copilot) to accelerate delivery while maintaining production-grade quality.</w:t>
      </w:r>
    </w:p>
    <w:p w14:paraId="0412E6DB" w14:textId="77777777" w:rsidR="00724D59" w:rsidRPr="00724D59" w:rsidRDefault="00724D59">
      <w:pPr>
        <w:rPr>
          <w:rFonts w:asciiTheme="majorHAnsi" w:hAnsiTheme="majorHAnsi" w:cstheme="majorHAnsi"/>
        </w:rPr>
      </w:pPr>
    </w:p>
    <w:p w14:paraId="007D55A8" w14:textId="77777777" w:rsidR="00CF55C0" w:rsidRPr="00724D59" w:rsidRDefault="00000000">
      <w:pPr>
        <w:pStyle w:val="Heading2"/>
        <w:rPr>
          <w:rFonts w:cstheme="majorHAnsi"/>
        </w:rPr>
      </w:pPr>
      <w:r w:rsidRPr="00724D59">
        <w:rPr>
          <w:rFonts w:cstheme="majorHAnsi"/>
        </w:rPr>
        <w:t>CORE TECHNICAL SKILLS</w:t>
      </w:r>
    </w:p>
    <w:p w14:paraId="634BC421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Backend: Laravel (PHP), REST APIs, System Architecture, Java (Servlet)</w:t>
      </w:r>
    </w:p>
    <w:p w14:paraId="6CB0055F" w14:textId="3E4F99FB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Frontend: Vue 3, Inertia.js, Tailwind CSS, Chart.js, Bootstrap</w:t>
      </w:r>
    </w:p>
    <w:p w14:paraId="37CAFB95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JavaScript: Vue 3 (60+ pages), Inertia.js SSR, AngularJS</w:t>
      </w:r>
    </w:p>
    <w:p w14:paraId="01225687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Database: MySQL, MariaDB, Query Optimization, Indexing</w:t>
      </w:r>
    </w:p>
    <w:p w14:paraId="1D5E32E4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Async &amp; Scale: Redis, Queues, Background Jobs, Concurrency Handling, Supervisor</w:t>
      </w:r>
    </w:p>
    <w:p w14:paraId="41D310FF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IoT &amp; Monitoring: MQTT (PhpMqtt), Real-time Telemetry, Smart Alerting Engine</w:t>
      </w:r>
    </w:p>
    <w:p w14:paraId="593FE682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Payments: Omise/Opn, Midtrans, Fiuu (15+ methods: PayNow, GrabPay, ShopeePay, WeChat Pay, Alipay, DuitNow, etc.)</w:t>
      </w:r>
    </w:p>
    <w:p w14:paraId="037ADF9F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Cloud &amp; Infra: AWS, DigitalOcean, Alibaba Cloud, Cloudflare</w:t>
      </w:r>
    </w:p>
    <w:p w14:paraId="1BE19ACD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Operating Systems: Linux (Ubuntu), Windows Server</w:t>
      </w:r>
    </w:p>
    <w:p w14:paraId="38FC5B40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Storage: S3-compatible Object Storage (DigitalOcean Spaces)</w:t>
      </w:r>
    </w:p>
    <w:p w14:paraId="4445899B" w14:textId="4EF1B156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DevOps &amp; Version Control: GitHub, Bitbucket, CI/CD Workflows</w:t>
      </w:r>
    </w:p>
    <w:p w14:paraId="618A368A" w14:textId="77777777" w:rsidR="00FC35C0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 xml:space="preserve">• Testing: </w:t>
      </w:r>
      <w:proofErr w:type="spellStart"/>
      <w:r w:rsidRPr="00724D59">
        <w:rPr>
          <w:rFonts w:asciiTheme="majorHAnsi" w:hAnsiTheme="majorHAnsi" w:cstheme="majorHAnsi"/>
        </w:rPr>
        <w:t>PHPUnit</w:t>
      </w:r>
      <w:proofErr w:type="spellEnd"/>
    </w:p>
    <w:p w14:paraId="54213EBC" w14:textId="4685C26D" w:rsidR="00FC35C0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AI Integration: OpenAI GPT, Google Gemini (anomaly detection); Claude, Copilot (dev workflow)</w:t>
      </w:r>
    </w:p>
    <w:p w14:paraId="5BA11E0C" w14:textId="049AEC44" w:rsidR="00FC35C0" w:rsidRPr="00FC35C0" w:rsidRDefault="00FC35C0" w:rsidP="00FC35C0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</w:t>
      </w:r>
      <w:r>
        <w:rPr>
          <w:rFonts w:asciiTheme="majorHAnsi" w:hAnsiTheme="majorHAnsi" w:cstheme="majorHAnsi"/>
        </w:rPr>
        <w:t xml:space="preserve"> SDLC</w:t>
      </w:r>
      <w:r w:rsidRPr="00724D59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Agile Methodology</w:t>
      </w:r>
      <w:r w:rsidRPr="00724D59">
        <w:rPr>
          <w:rFonts w:asciiTheme="majorHAnsi" w:hAnsiTheme="majorHAnsi" w:cstheme="majorHAnsi"/>
        </w:rPr>
        <w:t xml:space="preserve"> </w:t>
      </w:r>
    </w:p>
    <w:p w14:paraId="142DCE49" w14:textId="77777777" w:rsidR="00724D59" w:rsidRPr="00724D59" w:rsidRDefault="00724D59" w:rsidP="00724D59">
      <w:pPr>
        <w:spacing w:after="0"/>
        <w:rPr>
          <w:rFonts w:asciiTheme="majorHAnsi" w:hAnsiTheme="majorHAnsi" w:cstheme="majorHAnsi"/>
        </w:rPr>
      </w:pPr>
    </w:p>
    <w:p w14:paraId="416B7DCD" w14:textId="6943D985" w:rsidR="00CF55C0" w:rsidRPr="00724D59" w:rsidRDefault="00000000">
      <w:pPr>
        <w:pStyle w:val="Heading2"/>
        <w:rPr>
          <w:rFonts w:cstheme="majorHAnsi"/>
        </w:rPr>
      </w:pPr>
      <w:r w:rsidRPr="00724D59">
        <w:rPr>
          <w:rFonts w:cstheme="majorHAnsi"/>
        </w:rPr>
        <w:lastRenderedPageBreak/>
        <w:t>PROFESSIONAL EXPERIENCE</w:t>
      </w:r>
    </w:p>
    <w:p w14:paraId="49518D61" w14:textId="77777777" w:rsid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  <w:b/>
          <w:bCs/>
        </w:rPr>
        <w:t>Lead Software Engineer</w:t>
      </w:r>
      <w:r w:rsidRPr="00724D59">
        <w:rPr>
          <w:rFonts w:asciiTheme="majorHAnsi" w:hAnsiTheme="majorHAnsi" w:cstheme="majorHAnsi"/>
        </w:rPr>
        <w:br/>
        <w:t>Happy Ice Pte Ltd (Singapore)</w:t>
      </w:r>
      <w:r w:rsidRPr="00724D59">
        <w:rPr>
          <w:rFonts w:asciiTheme="majorHAnsi" w:hAnsiTheme="majorHAnsi" w:cstheme="majorHAnsi"/>
        </w:rPr>
        <w:br/>
        <w:t>2019 – Present</w:t>
      </w:r>
    </w:p>
    <w:p w14:paraId="23DED719" w14:textId="342B00C4" w:rsidR="00724D59" w:rsidRPr="00724D59" w:rsidRDefault="00724D59" w:rsidP="00724D59">
      <w:pPr>
        <w:rPr>
          <w:rFonts w:asciiTheme="majorHAnsi" w:hAnsiTheme="majorHAnsi" w:cstheme="majorHAnsi"/>
        </w:rPr>
      </w:pPr>
      <w:r>
        <w:t xml:space="preserve">• Sole architect of full-stack IoT platform (Laravel </w:t>
      </w:r>
      <w:r w:rsidR="00401029">
        <w:t>12</w:t>
      </w:r>
      <w:r>
        <w:t xml:space="preserve"> + Vue 3/Inertia.js) managing 500+ vending machines across SG, MY, TH — 126 models, 221 migrations, 4.4M+ transaction records</w:t>
      </w:r>
    </w:p>
    <w:p w14:paraId="7DF7EDD4" w14:textId="58A9B062" w:rsidR="00724D59" w:rsidRDefault="00724D59" w:rsidP="00724D59">
      <w:pPr>
        <w:spacing w:after="0"/>
      </w:pPr>
      <w:r>
        <w:t>• Built bidirectional MQTT telemetry pipeline: real-time temperature, stock, and error monitoring with per-machine MD5-authenticated payloads and remote config push</w:t>
      </w:r>
    </w:p>
    <w:p w14:paraId="71F3A3D7" w14:textId="77777777" w:rsidR="00724D59" w:rsidRDefault="00724D59" w:rsidP="00724D59">
      <w:pPr>
        <w:spacing w:after="0"/>
      </w:pPr>
      <w:r>
        <w:t>• Integrated 3 payment gateways (Omise, Midtrans, Fiuu) via polymorphic interface supporting 15+ QR payment methods with automated refund scheduling and Redis lock-based voucher redemption</w:t>
      </w:r>
    </w:p>
    <w:p w14:paraId="21590AD6" w14:textId="77777777" w:rsidR="00724D59" w:rsidRDefault="00724D59" w:rsidP="00724D59">
      <w:pPr>
        <w:spacing w:after="0"/>
      </w:pPr>
      <w:r>
        <w:t>• Built AI-powered temperature anomaly detection (OpenAI GPT + Google Gemini) with statistical trend analysis running hourly, generating 20K+ automated alerts for food safety compliance</w:t>
      </w:r>
    </w:p>
    <w:p w14:paraId="034025BB" w14:textId="3BD2C7AC" w:rsidR="00724D59" w:rsidRDefault="00724D59" w:rsidP="00724D59">
      <w:pPr>
        <w:spacing w:after="0"/>
      </w:pPr>
      <w:r>
        <w:t>• Developed end-to-end Grab Mart O2O integration: OAuth2 lifecycle, webhook order ingestion, 9-state order tracking, and MQTT-dispatched dispense — turning vending machines into on-demand fulfillment points</w:t>
      </w:r>
    </w:p>
    <w:p w14:paraId="09E8FA5B" w14:textId="77777777" w:rsidR="00724D59" w:rsidRDefault="00724D59" w:rsidP="00724D59">
      <w:pPr>
        <w:spacing w:after="0"/>
      </w:pPr>
      <w:r>
        <w:t>• Created machine health dashboard (1,138-line service) with tiered connectivity alerts, GP analytics engine with 6-dimensional slicing, and Google Maps-optimized route planning for field operations</w:t>
      </w:r>
    </w:p>
    <w:p w14:paraId="298D919C" w14:textId="77777777" w:rsidR="00724D59" w:rsidRDefault="00724D59" w:rsidP="00724D59">
      <w:pPr>
        <w:spacing w:after="0"/>
      </w:pPr>
      <w:r>
        <w:t>• Designed 52 queue jobs and 25+ scheduled commands (Laravel Horizon) for reliable background processing: transaction sync, CMS integration, stock snapshots, and fleet-wide metric computation</w:t>
      </w:r>
    </w:p>
    <w:p w14:paraId="27BDE4EF" w14:textId="77777777" w:rsidR="00724D59" w:rsidRDefault="00724D59" w:rsidP="00724D59">
      <w:pPr>
        <w:spacing w:after="0"/>
      </w:pPr>
      <w:r>
        <w:t>• Built 60+ Vue.js pages with Chart.js dashboards: performance analytics, month-over-month comparison, best/worst performer rankings across 343 active machines, and interactive reporting with Excel export</w:t>
      </w:r>
    </w:p>
    <w:p w14:paraId="315A6C88" w14:textId="77777777" w:rsidR="00724D59" w:rsidRDefault="00724D59" w:rsidP="00724D59">
      <w:pPr>
        <w:spacing w:after="0"/>
      </w:pPr>
      <w:r>
        <w:t>• Optimized MySQL at scale: 4.4M+ records, pre-computed GP metrics via UPSERT, UNION-based aggregation, Redis caching, and role-based multi-operator data scoping</w:t>
      </w:r>
    </w:p>
    <w:p w14:paraId="7B1B5841" w14:textId="77777777" w:rsidR="00724D59" w:rsidRDefault="00724D59" w:rsidP="00724D59">
      <w:pPr>
        <w:spacing w:after="0"/>
      </w:pPr>
      <w:r>
        <w:t>• Managed full DevOps lifecycle: Docker/Sail local dev, DigitalOcean production, Supervisor process management, and CI/CD deployment across SG and MY environments</w:t>
      </w:r>
    </w:p>
    <w:p w14:paraId="65D49EE6" w14:textId="77777777" w:rsidR="00FC35C0" w:rsidRDefault="00FC35C0" w:rsidP="00724D59">
      <w:pPr>
        <w:spacing w:after="0"/>
      </w:pPr>
    </w:p>
    <w:p w14:paraId="508B8017" w14:textId="77777777" w:rsidR="00724D59" w:rsidRDefault="00724D59" w:rsidP="00724D59">
      <w:pPr>
        <w:spacing w:after="0"/>
      </w:pPr>
    </w:p>
    <w:p w14:paraId="17AB462F" w14:textId="6315A5EE" w:rsidR="00CF55C0" w:rsidRPr="00724D59" w:rsidRDefault="00000000" w:rsidP="00724D59">
      <w:pPr>
        <w:spacing w:after="0"/>
      </w:pPr>
      <w:r w:rsidRPr="00724D59">
        <w:rPr>
          <w:rFonts w:asciiTheme="majorHAnsi" w:hAnsiTheme="majorHAnsi" w:cstheme="majorHAnsi"/>
        </w:rPr>
        <w:br/>
      </w:r>
      <w:r w:rsidRPr="00724D59">
        <w:rPr>
          <w:rFonts w:asciiTheme="majorHAnsi" w:hAnsiTheme="majorHAnsi" w:cstheme="majorHAnsi"/>
          <w:b/>
          <w:bCs/>
        </w:rPr>
        <w:t>Director</w:t>
      </w:r>
      <w:r w:rsidRPr="00724D59">
        <w:rPr>
          <w:rFonts w:asciiTheme="majorHAnsi" w:hAnsiTheme="majorHAnsi" w:cstheme="majorHAnsi"/>
        </w:rPr>
        <w:br/>
        <w:t>Happy Ice Sdn Bhd (Malaysia)</w:t>
      </w:r>
      <w:r w:rsidRPr="00724D59">
        <w:rPr>
          <w:rFonts w:asciiTheme="majorHAnsi" w:hAnsiTheme="majorHAnsi" w:cstheme="majorHAnsi"/>
        </w:rPr>
        <w:br/>
        <w:t>2019 – Present</w:t>
      </w:r>
    </w:p>
    <w:p w14:paraId="20B027FB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Oversees technology strategy and engineering direction for Malaysian entity.</w:t>
      </w:r>
    </w:p>
    <w:p w14:paraId="20FA96C9" w14:textId="77777777" w:rsidR="00CF55C0" w:rsidRPr="00724D59" w:rsidRDefault="00000000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Aligns platform development and operations across SG and MY.</w:t>
      </w:r>
    </w:p>
    <w:p w14:paraId="72C05A81" w14:textId="77777777" w:rsidR="00724D59" w:rsidRDefault="00724D59" w:rsidP="00FC35C0">
      <w:pPr>
        <w:spacing w:after="0"/>
        <w:rPr>
          <w:rFonts w:asciiTheme="majorHAnsi" w:hAnsiTheme="majorHAnsi" w:cstheme="majorHAnsi"/>
        </w:rPr>
      </w:pPr>
    </w:p>
    <w:p w14:paraId="55A4CE3F" w14:textId="17A36758" w:rsidR="00CF55C0" w:rsidRPr="00724D59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br/>
      </w:r>
      <w:r w:rsidRPr="00724D59">
        <w:rPr>
          <w:rFonts w:asciiTheme="majorHAnsi" w:hAnsiTheme="majorHAnsi" w:cstheme="majorHAnsi"/>
          <w:b/>
          <w:bCs/>
        </w:rPr>
        <w:t>Co</w:t>
      </w:r>
      <w:r w:rsidRPr="00724D59">
        <w:rPr>
          <w:rFonts w:ascii="Cambria Math" w:hAnsi="Cambria Math" w:cs="Cambria Math"/>
          <w:b/>
          <w:bCs/>
        </w:rPr>
        <w:t>‑</w:t>
      </w:r>
      <w:r w:rsidRPr="00724D59">
        <w:rPr>
          <w:rFonts w:asciiTheme="majorHAnsi" w:hAnsiTheme="majorHAnsi" w:cstheme="majorHAnsi"/>
          <w:b/>
          <w:bCs/>
        </w:rPr>
        <w:t>Founder / Full</w:t>
      </w:r>
      <w:r w:rsidRPr="00724D59">
        <w:rPr>
          <w:rFonts w:ascii="Cambria Math" w:hAnsi="Cambria Math" w:cs="Cambria Math"/>
          <w:b/>
          <w:bCs/>
        </w:rPr>
        <w:t>‑</w:t>
      </w:r>
      <w:r w:rsidRPr="00724D59">
        <w:rPr>
          <w:rFonts w:asciiTheme="majorHAnsi" w:hAnsiTheme="majorHAnsi" w:cstheme="majorHAnsi"/>
          <w:b/>
          <w:bCs/>
        </w:rPr>
        <w:t>Stack Developer</w:t>
      </w:r>
      <w:r w:rsidRPr="00724D59">
        <w:rPr>
          <w:rFonts w:asciiTheme="majorHAnsi" w:hAnsiTheme="majorHAnsi" w:cstheme="majorHAnsi"/>
        </w:rPr>
        <w:br/>
      </w:r>
      <w:r w:rsidRPr="00724D59">
        <w:rPr>
          <w:rFonts w:asciiTheme="majorHAnsi" w:hAnsiTheme="majorHAnsi" w:cstheme="majorHAnsi"/>
        </w:rPr>
        <w:lastRenderedPageBreak/>
        <w:t>HRM SaaS Platform for SMEs</w:t>
      </w:r>
      <w:r w:rsidRPr="00724D59">
        <w:rPr>
          <w:rFonts w:asciiTheme="majorHAnsi" w:hAnsiTheme="majorHAnsi" w:cstheme="majorHAnsi"/>
        </w:rPr>
        <w:br/>
        <w:t>2015 – 2017</w:t>
      </w:r>
    </w:p>
    <w:p w14:paraId="48A47C5D" w14:textId="19BD8EFF" w:rsidR="00724D59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Developed HRM SaaS including payroll and reporting modules.</w:t>
      </w:r>
    </w:p>
    <w:p w14:paraId="27F9078D" w14:textId="77777777" w:rsidR="00724D59" w:rsidRPr="00724D59" w:rsidRDefault="00724D59" w:rsidP="00FC35C0">
      <w:pPr>
        <w:spacing w:after="0"/>
        <w:rPr>
          <w:rFonts w:asciiTheme="majorHAnsi" w:hAnsiTheme="majorHAnsi" w:cstheme="majorHAnsi"/>
        </w:rPr>
      </w:pPr>
    </w:p>
    <w:p w14:paraId="6934E03B" w14:textId="77777777" w:rsidR="00724D59" w:rsidRPr="00724D59" w:rsidRDefault="00724D59" w:rsidP="00724D59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  <w:b/>
          <w:bCs/>
        </w:rPr>
        <w:t>Software Engineer</w:t>
      </w:r>
      <w:r w:rsidRPr="00724D59">
        <w:rPr>
          <w:rFonts w:asciiTheme="majorHAnsi" w:hAnsiTheme="majorHAnsi" w:cstheme="majorHAnsi"/>
        </w:rPr>
        <w:br/>
        <w:t>Tiong Nam Logistics (Singapore)</w:t>
      </w:r>
      <w:r w:rsidRPr="00724D59">
        <w:rPr>
          <w:rFonts w:asciiTheme="majorHAnsi" w:hAnsiTheme="majorHAnsi" w:cstheme="majorHAnsi"/>
        </w:rPr>
        <w:br/>
        <w:t>2014 – 2015</w:t>
      </w:r>
    </w:p>
    <w:p w14:paraId="2C8B1B04" w14:textId="77777777" w:rsidR="00724D59" w:rsidRPr="00724D59" w:rsidRDefault="00724D59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Developed Warehouse Management System modules.</w:t>
      </w:r>
    </w:p>
    <w:p w14:paraId="6F982B49" w14:textId="77777777" w:rsidR="00724D59" w:rsidRPr="00724D59" w:rsidRDefault="00724D59" w:rsidP="00724D59">
      <w:pPr>
        <w:spacing w:after="0"/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• Built barcode scanning workflows for logistics operations.</w:t>
      </w:r>
    </w:p>
    <w:p w14:paraId="37DE60D0" w14:textId="77777777" w:rsidR="00724D59" w:rsidRPr="00724D59" w:rsidRDefault="00724D59">
      <w:pPr>
        <w:rPr>
          <w:rFonts w:asciiTheme="majorHAnsi" w:hAnsiTheme="majorHAnsi" w:cstheme="majorHAnsi"/>
        </w:rPr>
      </w:pPr>
    </w:p>
    <w:p w14:paraId="5EE723A9" w14:textId="77777777" w:rsidR="00CF55C0" w:rsidRPr="00724D59" w:rsidRDefault="00000000">
      <w:pPr>
        <w:pStyle w:val="Heading2"/>
        <w:rPr>
          <w:rFonts w:cstheme="majorHAnsi"/>
        </w:rPr>
      </w:pPr>
      <w:r w:rsidRPr="00724D59">
        <w:rPr>
          <w:rFonts w:cstheme="majorHAnsi"/>
        </w:rPr>
        <w:t>EDUCATION</w:t>
      </w:r>
    </w:p>
    <w:p w14:paraId="644FFF6E" w14:textId="08BB932C" w:rsidR="00CF55C0" w:rsidRPr="00724D59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Bachelor of Information Science and Technology (Computer Science)</w:t>
      </w:r>
      <w:r w:rsidRPr="00724D59">
        <w:rPr>
          <w:rFonts w:asciiTheme="majorHAnsi" w:hAnsiTheme="majorHAnsi" w:cstheme="majorHAnsi"/>
        </w:rPr>
        <w:br/>
      </w:r>
      <w:r w:rsidR="005C1FBB">
        <w:rPr>
          <w:rFonts w:asciiTheme="majorHAnsi" w:hAnsiTheme="majorHAnsi" w:cstheme="majorHAnsi" w:hint="eastAsia"/>
          <w:lang w:eastAsia="zh-CN"/>
        </w:rPr>
        <w:t xml:space="preserve">The </w:t>
      </w:r>
      <w:r w:rsidRPr="00724D59">
        <w:rPr>
          <w:rFonts w:asciiTheme="majorHAnsi" w:hAnsiTheme="majorHAnsi" w:cstheme="majorHAnsi"/>
        </w:rPr>
        <w:t>National University of Malaysia (UKM)</w:t>
      </w:r>
    </w:p>
    <w:p w14:paraId="6C071485" w14:textId="77777777" w:rsidR="00CF55C0" w:rsidRPr="00724D59" w:rsidRDefault="00000000">
      <w:pPr>
        <w:pStyle w:val="Heading2"/>
        <w:rPr>
          <w:rFonts w:cstheme="majorHAnsi"/>
        </w:rPr>
      </w:pPr>
      <w:r w:rsidRPr="00724D59">
        <w:rPr>
          <w:rFonts w:cstheme="majorHAnsi"/>
        </w:rPr>
        <w:t>LANGUAGES</w:t>
      </w:r>
    </w:p>
    <w:p w14:paraId="66AB324B" w14:textId="77777777" w:rsidR="00CF55C0" w:rsidRPr="00724D59" w:rsidRDefault="00000000">
      <w:pPr>
        <w:rPr>
          <w:rFonts w:asciiTheme="majorHAnsi" w:hAnsiTheme="majorHAnsi" w:cstheme="majorHAnsi"/>
        </w:rPr>
      </w:pPr>
      <w:r w:rsidRPr="00724D59">
        <w:rPr>
          <w:rFonts w:asciiTheme="majorHAnsi" w:hAnsiTheme="majorHAnsi" w:cstheme="majorHAnsi"/>
        </w:rPr>
        <w:t>English • Mandarin • Malay</w:t>
      </w:r>
    </w:p>
    <w:sectPr w:rsidR="00CF55C0" w:rsidRPr="00724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0F0438"/>
    <w:multiLevelType w:val="hybridMultilevel"/>
    <w:tmpl w:val="24787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07493C"/>
    <w:multiLevelType w:val="hybridMultilevel"/>
    <w:tmpl w:val="92C2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466B6A"/>
    <w:multiLevelType w:val="hybridMultilevel"/>
    <w:tmpl w:val="449A21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2672105">
    <w:abstractNumId w:val="8"/>
  </w:num>
  <w:num w:numId="2" w16cid:durableId="265692635">
    <w:abstractNumId w:val="6"/>
  </w:num>
  <w:num w:numId="3" w16cid:durableId="1326591861">
    <w:abstractNumId w:val="5"/>
  </w:num>
  <w:num w:numId="4" w16cid:durableId="1134984104">
    <w:abstractNumId w:val="4"/>
  </w:num>
  <w:num w:numId="5" w16cid:durableId="689914565">
    <w:abstractNumId w:val="7"/>
  </w:num>
  <w:num w:numId="6" w16cid:durableId="474951982">
    <w:abstractNumId w:val="3"/>
  </w:num>
  <w:num w:numId="7" w16cid:durableId="869607284">
    <w:abstractNumId w:val="2"/>
  </w:num>
  <w:num w:numId="8" w16cid:durableId="1852257016">
    <w:abstractNumId w:val="1"/>
  </w:num>
  <w:num w:numId="9" w16cid:durableId="1676030465">
    <w:abstractNumId w:val="0"/>
  </w:num>
  <w:num w:numId="10" w16cid:durableId="1438409393">
    <w:abstractNumId w:val="10"/>
  </w:num>
  <w:num w:numId="11" w16cid:durableId="380323285">
    <w:abstractNumId w:val="9"/>
  </w:num>
  <w:num w:numId="12" w16cid:durableId="10467607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32B"/>
    <w:rsid w:val="00401029"/>
    <w:rsid w:val="005C1FBB"/>
    <w:rsid w:val="006F22F3"/>
    <w:rsid w:val="00724D59"/>
    <w:rsid w:val="00AA1D8D"/>
    <w:rsid w:val="00B47730"/>
    <w:rsid w:val="00CB0664"/>
    <w:rsid w:val="00CF55C0"/>
    <w:rsid w:val="00D0544F"/>
    <w:rsid w:val="00DE291B"/>
    <w:rsid w:val="00E9011B"/>
    <w:rsid w:val="00FC3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1C6C6"/>
  <w14:defaultImageDpi w14:val="300"/>
  <w15:docId w15:val="{C3517B49-1F11-244D-A931-CE928DE7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15</cp:revision>
  <cp:lastPrinted>2026-03-25T13:17:00Z</cp:lastPrinted>
  <dcterms:created xsi:type="dcterms:W3CDTF">2026-03-25T13:17:00Z</dcterms:created>
  <dcterms:modified xsi:type="dcterms:W3CDTF">2026-03-26T06:58:00Z</dcterms:modified>
  <cp:category/>
</cp:coreProperties>
</file>