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DDR-0057 — CONJ Instruction Documentation</w:t>
      </w:r>
    </w:p>
    <w:p>
      <w:r>
        <w:t>Status: LOCKED</w:t>
        <w:br/>
        <w:t>Date: August 2, 2026</w:t>
      </w:r>
    </w:p>
    <w:p>
      <w:pPr>
        <w:pStyle w:val="ListBullet"/>
      </w:pPr>
      <w:r>
        <w:t>AUR-ARCH-005 shall include a complete CONJ instruction entry with bytecode, formats, overflow behavior, timing, and examples.</w:t>
      </w:r>
    </w:p>
    <w:p>
      <w:pPr>
        <w:pStyle w:val="ListBullet"/>
      </w:pPr>
      <w:r>
        <w:t>AUR-ARCH-006 shall show COMPLEX8 and COMPLEX16 standalone conjugation examples.</w:t>
      </w:r>
    </w:p>
    <w:p>
      <w:pPr>
        <w:pStyle w:val="ListBullet"/>
      </w:pPr>
      <w:r>
        <w:t>The machine-readable ISA table shall add CONJ as a unary packed-layout instruction.</w:t>
      </w:r>
    </w:p>
    <w:p>
      <w:pPr>
        <w:pStyle w:val="ListBullet"/>
      </w:pPr>
      <w:r>
        <w:t>The hardware block documentation shall note reuse of the packed negate/subtract datapath.</w:t>
      </w:r>
    </w:p>
    <w:p>
      <w:pPr>
        <w:pStyle w:val="ListBullet"/>
      </w:pPr>
      <w:r>
        <w:t>AUR-ARCH-005 v1.2n supersedes v1.2m as the canonical working Instruction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