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Aurora Architecture v1.2</w:t>
      </w:r>
    </w:p>
    <w:p>
      <w:pPr>
        <w:pStyle w:val="Subtitle"/>
        <w:jc w:val="center"/>
      </w:pPr>
      <w:r>
        <w:t>Pipeline and Microarchitecture Implementation Specification</w:t>
      </w:r>
    </w:p>
    <w:p>
      <w:pPr>
        <w:jc w:val="center"/>
      </w:pPr>
      <w:r>
        <w:t>Canonical Draft 1 - August 2026</w:t>
      </w:r>
    </w:p>
    <w:p>
      <w:r>
        <w:t>This specification defines the baseline four-stage pipeline, four-entry dynamic pairing window, issue and retirement rules, scoreboard structure, forwarding, completion handling, branch recovery, memory arbitration, stream/DMA interaction, and precise interrupt behavior for Aurora v1.2.</w:t>
      </w:r>
    </w:p>
    <w:p>
      <w:pPr>
        <w:pStyle w:val="Heading1"/>
      </w:pPr>
      <w:r>
        <w:t>1. Implementation Goals</w:t>
      </w:r>
    </w:p>
    <w:p>
      <w:pPr>
        <w:pStyle w:val="ListBullet"/>
      </w:pPr>
      <w:r>
        <w:t>Preserve deterministic embedded behavior while recovering short-range dual-issue opportunities.</w:t>
      </w:r>
    </w:p>
    <w:p>
      <w:pPr>
        <w:pStyle w:val="ListBullet"/>
      </w:pPr>
      <w:r>
        <w:t>Keep the architecture fundamentally in order: no register renaming and no general reorder buffer.</w:t>
      </w:r>
    </w:p>
    <w:p>
      <w:pPr>
        <w:pStyle w:val="ListBullet"/>
      </w:pPr>
      <w:r>
        <w:t>Allow multi-cycle DSP, memory, divide and paired-64 operations to remain outstanding under scoreboard control.</w:t>
      </w:r>
    </w:p>
    <w:p>
      <w:pPr>
        <w:pStyle w:val="ListBullet"/>
      </w:pPr>
      <w:r>
        <w:t>Use compiler scheduling as the primary optimization mechanism and hardware lookahead as a local repair mechanism.</w:t>
      </w:r>
    </w:p>
    <w:p>
      <w:pPr>
        <w:pStyle w:val="ListBullet"/>
      </w:pPr>
      <w:r>
        <w:t>Avoid placing 64-bit emulation, timers, DMA or optional memory features on the scalar critical path.</w:t>
      </w:r>
    </w:p>
    <w:p>
      <w:pPr>
        <w:pStyle w:val="ListBullet"/>
      </w:pPr>
      <w:r>
        <w:t>Maintain precise exceptions and bounded interrupt entry.</w:t>
      </w:r>
    </w:p>
    <w:p>
      <w:pPr>
        <w:pStyle w:val="Heading1"/>
      </w:pPr>
      <w:r>
        <w:t>2. Top-Level Datapath</w:t>
      </w:r>
    </w:p>
    <w:p>
      <w:r>
        <w:t>Fetch / Prefetch</w:t>
        <w:br/>
        <w:t xml:space="preserve">      |</w:t>
        <w:br/>
        <w:t>4-entry decoded pairing window</w:t>
        <w:br/>
        <w:t xml:space="preserve">      |</w:t>
        <w:br/>
        <w:t>Register read + dependency/resource selection</w:t>
        <w:br/>
        <w:t xml:space="preserve">      |</w:t>
        <w:br/>
        <w:t>Issue Lane 0: symmetric general lane     Issue Lane 1: symmetric general lane</w:t>
        <w:br/>
        <w:t>Shared resources: LSU, multiply/reduction, streams, branch/control, DIVSTEP assist</w:t>
        <w:br/>
        <w:t xml:space="preserve">      \______________________________/</w:t>
        <w:br/>
        <w:t xml:space="preserve">                     |</w:t>
        <w:br/>
        <w:t xml:space="preserve">              scoreboard/completion</w:t>
        <w:br/>
        <w:t xml:space="preserve">                     |</w:t>
        <w:br/>
        <w:t xml:space="preserve">                writeback/retire</w:t>
      </w:r>
    </w:p>
    <w:p>
      <w:pPr>
        <w:pStyle w:val="Heading1"/>
      </w:pPr>
      <w:r>
        <w:t>3. Four Pipeline Stages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tcPr>
          <w:p>
            <w:r>
              <w:t>Stage</w:t>
            </w:r>
          </w:p>
        </w:tc>
        <w:tc>
          <w:tcPr>
            <w:tcW w:type="dxa" w:w="2074"/>
            <w:shd w:fill="D9EAF7"/>
          </w:tcPr>
          <w:p>
            <w:r>
              <w:t>Name</w:t>
            </w:r>
          </w:p>
        </w:tc>
        <w:tc>
          <w:tcPr>
            <w:tcW w:type="dxa" w:w="2074"/>
            <w:shd w:fill="D9EAF7"/>
          </w:tcPr>
          <w:p>
            <w:r>
              <w:t>Primary work</w:t>
            </w:r>
          </w:p>
        </w:tc>
        <w:tc>
          <w:tcPr>
            <w:tcW w:type="dxa" w:w="2074"/>
            <w:shd w:fill="D9EAF7"/>
          </w:tcPr>
          <w:p>
            <w:r>
              <w:t>State produced</w:t>
            </w:r>
          </w:p>
        </w:tc>
        <w:tc>
          <w:tcPr>
            <w:tcW w:type="dxa" w:w="2074"/>
            <w:shd w:fill="D9EAF7"/>
          </w:tcPr>
          <w:p>
            <w:r>
              <w:t>Typical stalls</w:t>
            </w:r>
          </w:p>
        </w:tc>
      </w:tr>
      <w:tr>
        <w:tc>
          <w:tcPr>
            <w:tcW w:type="dxa" w:w="2074"/>
            <w:vAlign w:val="center"/>
          </w:tcPr>
          <w:p>
            <w:r>
              <w:t>1</w:t>
            </w:r>
          </w:p>
        </w:tc>
        <w:tc>
          <w:tcPr>
            <w:tcW w:type="dxa" w:w="2074"/>
            <w:vAlign w:val="center"/>
          </w:tcPr>
          <w:p>
            <w:r>
              <w:t>IF</w:t>
            </w:r>
          </w:p>
        </w:tc>
        <w:tc>
          <w:tcPr>
            <w:tcW w:type="dxa" w:w="2074"/>
            <w:vAlign w:val="center"/>
          </w:tcPr>
          <w:p>
            <w:r>
              <w:t>Fetch one or two adjacent 16-bit words; extension-word assembly; single-path prefetch</w:t>
            </w:r>
          </w:p>
        </w:tc>
        <w:tc>
          <w:tcPr>
            <w:tcW w:type="dxa" w:w="2074"/>
            <w:vAlign w:val="center"/>
          </w:tcPr>
          <w:p>
            <w:r>
              <w:t>Fetched words and PCs</w:t>
            </w:r>
          </w:p>
        </w:tc>
        <w:tc>
          <w:tcPr>
            <w:tcW w:type="dxa" w:w="2074"/>
            <w:vAlign w:val="center"/>
          </w:tcPr>
          <w:p>
            <w:r>
              <w:t>Memory wait, taken branch recovery, full decode window</w:t>
            </w:r>
          </w:p>
        </w:tc>
      </w:tr>
      <w:tr>
        <w:tc>
          <w:tcPr>
            <w:tcW w:type="dxa" w:w="2074"/>
            <w:vAlign w:val="center"/>
          </w:tcPr>
          <w:p>
            <w:r>
              <w:t>2</w:t>
            </w:r>
          </w:p>
        </w:tc>
        <w:tc>
          <w:tcPr>
            <w:tcW w:type="dxa" w:w="2074"/>
            <w:vAlign w:val="center"/>
          </w:tcPr>
          <w:p>
            <w:r>
              <w:t>ID/RR</w:t>
            </w:r>
          </w:p>
        </w:tc>
        <w:tc>
          <w:tcPr>
            <w:tcW w:type="dxa" w:w="2074"/>
            <w:vAlign w:val="center"/>
          </w:tcPr>
          <w:p>
            <w:r>
              <w:t>Decode, mode interpretation, four-entry compaction, dependency/resource checks, register read</w:t>
            </w:r>
          </w:p>
        </w:tc>
        <w:tc>
          <w:tcPr>
            <w:tcW w:type="dxa" w:w="2074"/>
            <w:vAlign w:val="center"/>
          </w:tcPr>
          <w:p>
            <w:r>
              <w:t>Up to two issued micro-ops</w:t>
            </w:r>
          </w:p>
        </w:tc>
        <w:tc>
          <w:tcPr>
            <w:tcW w:type="dxa" w:w="2074"/>
            <w:vAlign w:val="center"/>
          </w:tcPr>
          <w:p>
            <w:r>
              <w:t>RAW/WAR/WAW, unavailable unit, stream ordering, scoreboard conflict</w:t>
            </w:r>
          </w:p>
        </w:tc>
      </w:tr>
      <w:tr>
        <w:tc>
          <w:tcPr>
            <w:tcW w:type="dxa" w:w="2074"/>
            <w:vAlign w:val="center"/>
          </w:tcPr>
          <w:p>
            <w:r>
              <w:t>3</w:t>
            </w:r>
          </w:p>
        </w:tc>
        <w:tc>
          <w:tcPr>
            <w:tcW w:type="dxa" w:w="2074"/>
            <w:vAlign w:val="center"/>
          </w:tcPr>
          <w:p>
            <w:r>
              <w:t>EX/MEM</w:t>
            </w:r>
          </w:p>
        </w:tc>
        <w:tc>
          <w:tcPr>
            <w:tcW w:type="dxa" w:w="2074"/>
            <w:vAlign w:val="center"/>
          </w:tcPr>
          <w:p>
            <w:r>
              <w:t>ALU, branch resolution, address generation, packed/DSP execution launch, memory request</w:t>
            </w:r>
          </w:p>
        </w:tc>
        <w:tc>
          <w:tcPr>
            <w:tcW w:type="dxa" w:w="2074"/>
            <w:vAlign w:val="center"/>
          </w:tcPr>
          <w:p>
            <w:r>
              <w:t>Results or outstanding completion records</w:t>
            </w:r>
          </w:p>
        </w:tc>
        <w:tc>
          <w:tcPr>
            <w:tcW w:type="dxa" w:w="2074"/>
            <w:vAlign w:val="center"/>
          </w:tcPr>
          <w:p>
            <w:r>
              <w:t>Memory ready, multi-cycle unit occupancy, bank conflict</w:t>
            </w:r>
          </w:p>
        </w:tc>
      </w:tr>
      <w:tr>
        <w:tc>
          <w:tcPr>
            <w:tcW w:type="dxa" w:w="2074"/>
            <w:vAlign w:val="center"/>
          </w:tcPr>
          <w:p>
            <w:r>
              <w:t>4</w:t>
            </w:r>
          </w:p>
        </w:tc>
        <w:tc>
          <w:tcPr>
            <w:tcW w:type="dxa" w:w="2074"/>
            <w:vAlign w:val="center"/>
          </w:tcPr>
          <w:p>
            <w:r>
              <w:t>WB/RET</w:t>
            </w:r>
          </w:p>
        </w:tc>
        <w:tc>
          <w:tcPr>
            <w:tcW w:type="dxa" w:w="2074"/>
            <w:vAlign w:val="center"/>
          </w:tcPr>
          <w:p>
            <w:r>
              <w:t>Register/flag writeback, completion commit, ordered architectural retirement</w:t>
            </w:r>
          </w:p>
        </w:tc>
        <w:tc>
          <w:tcPr>
            <w:tcW w:type="dxa" w:w="2074"/>
            <w:vAlign w:val="center"/>
          </w:tcPr>
          <w:p>
            <w:r>
              <w:t>Architectural state update</w:t>
            </w:r>
          </w:p>
        </w:tc>
        <w:tc>
          <w:tcPr>
            <w:tcW w:type="dxa" w:w="2074"/>
            <w:vAlign w:val="center"/>
          </w:tcPr>
          <w:p>
            <w:r>
              <w:t>Older faulting instruction, writeback conflict, completion not ready</w:t>
            </w:r>
          </w:p>
        </w:tc>
      </w:tr>
    </w:tbl>
    <w:p>
      <w:pPr>
        <w:pStyle w:val="Heading1"/>
      </w:pPr>
      <w:r>
        <w:t>4. Fetch and Prefetch</w:t>
      </w:r>
    </w:p>
    <w:p>
      <w:pPr>
        <w:pStyle w:val="ListBullet"/>
      </w:pPr>
      <w:r>
        <w:t>The baseline front end fetches up to two adjacent 16-bit instruction words per cycle.</w:t>
      </w:r>
    </w:p>
    <w:p>
      <w:pPr>
        <w:pStyle w:val="ListBullet"/>
      </w:pPr>
      <w:r>
        <w:t>Extension words are attached to their base instruction before the decoded instruction enters the pairing window.</w:t>
      </w:r>
    </w:p>
    <w:p>
      <w:pPr>
        <w:pStyle w:val="ListBullet"/>
      </w:pPr>
      <w:r>
        <w:t>The prefetch buffer follows one predicted path only; there is no dual-path fetch.</w:t>
      </w:r>
    </w:p>
    <w:p>
      <w:pPr>
        <w:pStyle w:val="ListBullet"/>
      </w:pPr>
      <w:r>
        <w:t>Backward conditional branches are predicted taken; forward conditional branches are predicted not taken.</w:t>
      </w:r>
    </w:p>
    <w:p>
      <w:pPr>
        <w:pStyle w:val="ListBullet"/>
      </w:pPr>
      <w:r>
        <w:t>A taken branch resolved in EX/MEM invalidates younger fetched and decoded entries.</w:t>
      </w:r>
    </w:p>
    <w:p>
      <w:pPr>
        <w:pStyle w:val="ListBullet"/>
      </w:pPr>
      <w:r>
        <w:t>Instruction fetch has a dedicated ITCM path where implemented and otherwise arbitrates for general memory.</w:t>
      </w:r>
    </w:p>
    <w:p>
      <w:pPr>
        <w:pStyle w:val="Heading1"/>
      </w:pPr>
      <w:r>
        <w:t>5. Four-Entry Dynamic Pairing Window</w:t>
      </w:r>
    </w:p>
    <w:p>
      <w:r>
        <w:t>The decoded window contains four valid entries in original program order. The oldest unissued entry anchors each issue group. A second compatible instruction may be selected from any younger entry in the window.</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E2F0D9"/>
          </w:tcPr>
          <w:p>
            <w:r>
              <w:t>Entry field</w:t>
            </w:r>
          </w:p>
        </w:tc>
        <w:tc>
          <w:tcPr>
            <w:tcW w:type="dxa" w:w="2592"/>
            <w:shd w:fill="E2F0D9"/>
          </w:tcPr>
          <w:p>
            <w:r>
              <w:t>Minimum contents</w:t>
            </w:r>
          </w:p>
        </w:tc>
        <w:tc>
          <w:tcPr>
            <w:tcW w:type="dxa" w:w="2592"/>
            <w:shd w:fill="E2F0D9"/>
          </w:tcPr>
          <w:p>
            <w:r>
              <w:t>Purpose</w:t>
            </w:r>
          </w:p>
        </w:tc>
        <w:tc>
          <w:tcPr>
            <w:tcW w:type="dxa" w:w="2592"/>
            <w:shd w:fill="E2F0D9"/>
          </w:tcPr>
          <w:p>
            <w:r>
              <w:t>Architectural?</w:t>
            </w:r>
          </w:p>
        </w:tc>
      </w:tr>
      <w:tr>
        <w:tc>
          <w:tcPr>
            <w:tcW w:type="dxa" w:w="2592"/>
          </w:tcPr>
          <w:p>
            <w:r>
              <w:t>PC / length</w:t>
            </w:r>
          </w:p>
        </w:tc>
        <w:tc>
          <w:tcPr>
            <w:tcW w:type="dxa" w:w="2592"/>
          </w:tcPr>
          <w:p>
            <w:r>
              <w:t>32-bit PC, base plus extension length</w:t>
            </w:r>
          </w:p>
        </w:tc>
        <w:tc>
          <w:tcPr>
            <w:tcW w:type="dxa" w:w="2592"/>
          </w:tcPr>
          <w:p>
            <w:r>
              <w:t>Restart, branch and retirement ordering</w:t>
            </w:r>
          </w:p>
        </w:tc>
        <w:tc>
          <w:tcPr>
            <w:tcW w:type="dxa" w:w="2592"/>
          </w:tcPr>
          <w:p>
            <w:r>
              <w:t>Yes</w:t>
            </w:r>
          </w:p>
        </w:tc>
      </w:tr>
      <w:tr>
        <w:tc>
          <w:tcPr>
            <w:tcW w:type="dxa" w:w="2592"/>
          </w:tcPr>
          <w:p>
            <w:r>
              <w:t>Decoded operation</w:t>
            </w:r>
          </w:p>
        </w:tc>
        <w:tc>
          <w:tcPr>
            <w:tcW w:type="dxa" w:w="2592"/>
          </w:tcPr>
          <w:p>
            <w:r>
              <w:t>Opcode/subfunction/mode</w:t>
            </w:r>
          </w:p>
        </w:tc>
        <w:tc>
          <w:tcPr>
            <w:tcW w:type="dxa" w:w="2592"/>
          </w:tcPr>
          <w:p>
            <w:r>
              <w:t>Execution selection</w:t>
            </w:r>
          </w:p>
        </w:tc>
        <w:tc>
          <w:tcPr>
            <w:tcW w:type="dxa" w:w="2592"/>
          </w:tcPr>
          <w:p>
            <w:r>
              <w:t>Yes</w:t>
            </w:r>
          </w:p>
        </w:tc>
      </w:tr>
      <w:tr>
        <w:tc>
          <w:tcPr>
            <w:tcW w:type="dxa" w:w="2592"/>
          </w:tcPr>
          <w:p>
            <w:r>
              <w:t>Source masks</w:t>
            </w:r>
          </w:p>
        </w:tc>
        <w:tc>
          <w:tcPr>
            <w:tcW w:type="dxa" w:w="2592"/>
          </w:tcPr>
          <w:p>
            <w:r>
              <w:t>GPR, pair, accumulator, stream, flags</w:t>
            </w:r>
          </w:p>
        </w:tc>
        <w:tc>
          <w:tcPr>
            <w:tcW w:type="dxa" w:w="2592"/>
          </w:tcPr>
          <w:p>
            <w:r>
              <w:t>RAW/WAR checks</w:t>
            </w:r>
          </w:p>
        </w:tc>
        <w:tc>
          <w:tcPr>
            <w:tcW w:type="dxa" w:w="2592"/>
          </w:tcPr>
          <w:p>
            <w:r>
              <w:t>No</w:t>
            </w:r>
          </w:p>
        </w:tc>
      </w:tr>
      <w:tr>
        <w:tc>
          <w:tcPr>
            <w:tcW w:type="dxa" w:w="2592"/>
          </w:tcPr>
          <w:p>
            <w:r>
              <w:t>Destination masks</w:t>
            </w:r>
          </w:p>
        </w:tc>
        <w:tc>
          <w:tcPr>
            <w:tcW w:type="dxa" w:w="2592"/>
          </w:tcPr>
          <w:p>
            <w:r>
              <w:t>GPR, pair, accumulator, flags</w:t>
            </w:r>
          </w:p>
        </w:tc>
        <w:tc>
          <w:tcPr>
            <w:tcW w:type="dxa" w:w="2592"/>
          </w:tcPr>
          <w:p>
            <w:r>
              <w:t>WAW/WAR checks</w:t>
            </w:r>
          </w:p>
        </w:tc>
        <w:tc>
          <w:tcPr>
            <w:tcW w:type="dxa" w:w="2592"/>
          </w:tcPr>
          <w:p>
            <w:r>
              <w:t>No</w:t>
            </w:r>
          </w:p>
        </w:tc>
      </w:tr>
      <w:tr>
        <w:tc>
          <w:tcPr>
            <w:tcW w:type="dxa" w:w="2592"/>
          </w:tcPr>
          <w:p>
            <w:r>
              <w:t>Resource mask</w:t>
            </w:r>
          </w:p>
        </w:tc>
        <w:tc>
          <w:tcPr>
            <w:tcW w:type="dxa" w:w="2592"/>
          </w:tcPr>
          <w:p>
            <w:r>
              <w:t>Slot/unit/memory/stream requirements</w:t>
            </w:r>
          </w:p>
        </w:tc>
        <w:tc>
          <w:tcPr>
            <w:tcW w:type="dxa" w:w="2592"/>
          </w:tcPr>
          <w:p>
            <w:r>
              <w:t>Pair legality</w:t>
            </w:r>
          </w:p>
        </w:tc>
        <w:tc>
          <w:tcPr>
            <w:tcW w:type="dxa" w:w="2592"/>
          </w:tcPr>
          <w:p>
            <w:r>
              <w:t>No</w:t>
            </w:r>
          </w:p>
        </w:tc>
      </w:tr>
      <w:tr>
        <w:tc>
          <w:tcPr>
            <w:tcW w:type="dxa" w:w="2592"/>
          </w:tcPr>
          <w:p>
            <w:r>
              <w:t>Status</w:t>
            </w:r>
          </w:p>
        </w:tc>
        <w:tc>
          <w:tcPr>
            <w:tcW w:type="dxa" w:w="2592"/>
          </w:tcPr>
          <w:p>
            <w:r>
              <w:t>valid, issued, complete, fault, killed</w:t>
            </w:r>
          </w:p>
        </w:tc>
        <w:tc>
          <w:tcPr>
            <w:tcW w:type="dxa" w:w="2592"/>
          </w:tcPr>
          <w:p>
            <w:r>
              <w:t>Compaction and retirement</w:t>
            </w:r>
          </w:p>
        </w:tc>
        <w:tc>
          <w:tcPr>
            <w:tcW w:type="dxa" w:w="2592"/>
          </w:tcPr>
          <w:p>
            <w:r>
              <w:t>No</w:t>
            </w:r>
          </w:p>
        </w:tc>
      </w:tr>
    </w:tbl>
    <w:p>
      <w:pPr>
        <w:pStyle w:val="Heading2"/>
      </w:pPr>
      <w:r>
        <w:t>5.1 Selection rule</w:t>
      </w:r>
    </w:p>
    <w:p>
      <w:pPr>
        <w:pStyle w:val="ListBullet"/>
      </w:pPr>
      <w:r>
        <w:t>The oldest ready instruction is selected first unless a serializing or faulting older instruction blocks issue.</w:t>
      </w:r>
    </w:p>
    <w:p>
      <w:pPr>
        <w:pStyle w:val="ListBullet"/>
      </w:pPr>
      <w:r>
        <w:t>The partner may be entry +1, +2 or +3.</w:t>
      </w:r>
    </w:p>
    <w:p>
      <w:pPr>
        <w:pStyle w:val="ListBullet"/>
      </w:pPr>
      <w:r>
        <w:t>The partner must not conflict with the anchor or with any skipped older unissued entry.</w:t>
      </w:r>
    </w:p>
    <w:p>
      <w:pPr>
        <w:pStyle w:val="ListBullet"/>
      </w:pPr>
      <w:r>
        <w:t>Skipped entries retain their original order after issue and compaction.</w:t>
      </w:r>
    </w:p>
    <w:p>
      <w:pPr>
        <w:pStyle w:val="ListBullet"/>
      </w:pPr>
      <w:r>
        <w:t>At most two instructions issue per cycle.</w:t>
      </w:r>
    </w:p>
    <w:p>
      <w:pPr>
        <w:pStyle w:val="ListBullet"/>
      </w:pPr>
      <w:r>
        <w:t>If one instruction issues, one new decoded entry may be admitted; if two issue, two may be admitted.</w:t>
      </w:r>
    </w:p>
    <w:p>
      <w:pPr>
        <w:pStyle w:val="Heading2"/>
      </w:pPr>
      <w:r>
        <w:t>5.2 Preferred pass-through candidates</w:t>
      </w:r>
    </w:p>
    <w:p>
      <w:pPr>
        <w:pStyle w:val="ListBullet"/>
      </w:pPr>
      <w:r>
        <w:t>BSWAP, WSWAP, SHUFFLE, PACK, UNPACK, ZIP and UNZIP.</w:t>
      </w:r>
    </w:p>
    <w:p>
      <w:pPr>
        <w:pStyle w:val="ListBullet"/>
      </w:pPr>
      <w:r>
        <w:t>MOV and simple unary register operations.</w:t>
      </w:r>
    </w:p>
    <w:p>
      <w:pPr>
        <w:pStyle w:val="ListBullet"/>
      </w:pPr>
      <w:r>
        <w:t>Independent scalar ADD/SUB/logic/compare/shift operations.</w:t>
      </w:r>
    </w:p>
    <w:p>
      <w:pPr>
        <w:pStyle w:val="ListBullet"/>
      </w:pPr>
      <w:r>
        <w:t>Register-layout operations ignore stream interception and L8/L16 masking unless explicitly specified.</w:t>
      </w:r>
    </w:p>
    <w:p>
      <w:pPr>
        <w:pStyle w:val="ListBullet"/>
      </w:pPr>
      <w:r>
        <w:t>Memory, MMIO, privileged, stream-configuration and unresolved control operations are not preferred bypass candidates.</w:t>
      </w:r>
    </w:p>
    <w:p>
      <w:pPr>
        <w:pStyle w:val="Heading1"/>
      </w:pPr>
      <w:r>
        <w:t>6. Dependency Rules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FCE4D6"/>
          </w:tcPr>
          <w:p>
            <w:r>
              <w:t>Hazard</w:t>
            </w:r>
          </w:p>
        </w:tc>
        <w:tc>
          <w:tcPr>
            <w:tcW w:type="dxa" w:w="3456"/>
            <w:shd w:fill="FCE4D6"/>
          </w:tcPr>
          <w:p>
            <w:r>
              <w:t>Example</w:t>
            </w:r>
          </w:p>
        </w:tc>
        <w:tc>
          <w:tcPr>
            <w:tcW w:type="dxa" w:w="3456"/>
            <w:shd w:fill="FCE4D6"/>
          </w:tcPr>
          <w:p>
            <w:r>
              <w:t>Rule</w:t>
            </w:r>
          </w:p>
        </w:tc>
      </w:tr>
      <w:tr>
        <w:tc>
          <w:tcPr>
            <w:tcW w:type="dxa" w:w="3456"/>
          </w:tcPr>
          <w:p>
            <w:r>
              <w:t>RAW</w:t>
            </w:r>
          </w:p>
        </w:tc>
        <w:tc>
          <w:tcPr>
            <w:tcW w:type="dxa" w:w="3456"/>
          </w:tcPr>
          <w:p>
            <w:r>
              <w:t>I0 writes R2; I2 reads R2</w:t>
            </w:r>
          </w:p>
        </w:tc>
        <w:tc>
          <w:tcPr>
            <w:tcW w:type="dxa" w:w="3456"/>
          </w:tcPr>
          <w:p>
            <w:r>
              <w:t>I2 waits or uses an architecturally defined forward.</w:t>
            </w:r>
          </w:p>
        </w:tc>
      </w:tr>
      <w:tr>
        <w:tc>
          <w:tcPr>
            <w:tcW w:type="dxa" w:w="3456"/>
          </w:tcPr>
          <w:p>
            <w:r>
              <w:t>WAR</w:t>
            </w:r>
          </w:p>
        </w:tc>
        <w:tc>
          <w:tcPr>
            <w:tcW w:type="dxa" w:w="3456"/>
          </w:tcPr>
          <w:p>
            <w:r>
              <w:t>I0 reads R2; I2 writes R2</w:t>
            </w:r>
          </w:p>
        </w:tc>
        <w:tc>
          <w:tcPr>
            <w:tcW w:type="dxa" w:w="3456"/>
          </w:tcPr>
          <w:p>
            <w:r>
              <w:t>I2 may not pass I0 without renaming; Aurora does not rename.</w:t>
            </w:r>
          </w:p>
        </w:tc>
      </w:tr>
      <w:tr>
        <w:tc>
          <w:tcPr>
            <w:tcW w:type="dxa" w:w="3456"/>
          </w:tcPr>
          <w:p>
            <w:r>
              <w:t>WAW</w:t>
            </w:r>
          </w:p>
        </w:tc>
        <w:tc>
          <w:tcPr>
            <w:tcW w:type="dxa" w:w="3456"/>
          </w:tcPr>
          <w:p>
            <w:r>
              <w:t>I0 and I2 both write R2</w:t>
            </w:r>
          </w:p>
        </w:tc>
        <w:tc>
          <w:tcPr>
            <w:tcW w:type="dxa" w:w="3456"/>
          </w:tcPr>
          <w:p>
            <w:r>
              <w:t>Writes remain ordered.</w:t>
            </w:r>
          </w:p>
        </w:tc>
      </w:tr>
      <w:tr>
        <w:tc>
          <w:tcPr>
            <w:tcW w:type="dxa" w:w="3456"/>
          </w:tcPr>
          <w:p>
            <w:r>
              <w:t>Pair alias</w:t>
            </w:r>
          </w:p>
        </w:tc>
        <w:tc>
          <w:tcPr>
            <w:tcW w:type="dxa" w:w="3456"/>
          </w:tcPr>
          <w:p>
            <w:r>
              <w:t>I0 writes R2:R3; I2 reads R3</w:t>
            </w:r>
          </w:p>
        </w:tc>
        <w:tc>
          <w:tcPr>
            <w:tcW w:type="dxa" w:w="3456"/>
          </w:tcPr>
          <w:p>
            <w:r>
              <w:t>Whole pair aliases both halves.</w:t>
            </w:r>
          </w:p>
        </w:tc>
      </w:tr>
      <w:tr>
        <w:tc>
          <w:tcPr>
            <w:tcW w:type="dxa" w:w="3456"/>
          </w:tcPr>
          <w:p>
            <w:r>
              <w:t>Accumulator</w:t>
            </w:r>
          </w:p>
        </w:tc>
        <w:tc>
          <w:tcPr>
            <w:tcW w:type="dxa" w:w="3456"/>
          </w:tcPr>
          <w:p>
            <w:r>
              <w:t>I0 folds A0; I2 reads/writes A0</w:t>
            </w:r>
          </w:p>
        </w:tc>
        <w:tc>
          <w:tcPr>
            <w:tcW w:type="dxa" w:w="3456"/>
          </w:tcPr>
          <w:p>
            <w:r>
              <w:t>Respect accumulator feedback latency.</w:t>
            </w:r>
          </w:p>
        </w:tc>
      </w:tr>
      <w:tr>
        <w:tc>
          <w:tcPr>
            <w:tcW w:type="dxa" w:w="3456"/>
          </w:tcPr>
          <w:p>
            <w:r>
              <w:t>Flags</w:t>
            </w:r>
          </w:p>
        </w:tc>
        <w:tc>
          <w:tcPr>
            <w:tcW w:type="dxa" w:w="3456"/>
          </w:tcPr>
          <w:p>
            <w:r>
              <w:t>I0 writes flags; I2 reads or overwrites flags</w:t>
            </w:r>
          </w:p>
        </w:tc>
        <w:tc>
          <w:tcPr>
            <w:tcW w:type="dxa" w:w="3456"/>
          </w:tcPr>
          <w:p>
            <w:r>
              <w:t>Treat flags as an architectural register.</w:t>
            </w:r>
          </w:p>
        </w:tc>
      </w:tr>
      <w:tr>
        <w:tc>
          <w:tcPr>
            <w:tcW w:type="dxa" w:w="3456"/>
          </w:tcPr>
          <w:p>
            <w:r>
              <w:t>Stream</w:t>
            </w:r>
          </w:p>
        </w:tc>
        <w:tc>
          <w:tcPr>
            <w:tcW w:type="dxa" w:w="3456"/>
          </w:tcPr>
          <w:p>
            <w:r>
              <w:t>I0 consumes Q0; I2 consumes Q0</w:t>
            </w:r>
          </w:p>
        </w:tc>
        <w:tc>
          <w:tcPr>
            <w:tcW w:type="dxa" w:w="3456"/>
          </w:tcPr>
          <w:p>
            <w:r>
              <w:t>Consumption remains ordered per stream.</w:t>
            </w:r>
          </w:p>
        </w:tc>
      </w:tr>
    </w:tbl>
    <w:p>
      <w:pPr>
        <w:pStyle w:val="Heading1"/>
      </w:pPr>
      <w:r>
        <w:t>7. Issue Slots and Functional Resources</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FFF2CC"/>
          </w:tcPr>
          <w:p>
            <w:r>
              <w:t>Resource</w:t>
            </w:r>
          </w:p>
        </w:tc>
        <w:tc>
          <w:tcPr>
            <w:tcW w:type="dxa" w:w="2592"/>
            <w:shd w:fill="FFF2CC"/>
          </w:tcPr>
          <w:p>
            <w:r>
              <w:t>Dispatch / shared resource</w:t>
            </w:r>
          </w:p>
        </w:tc>
        <w:tc>
          <w:tcPr>
            <w:tcW w:type="dxa" w:w="2592"/>
            <w:shd w:fill="FFF2CC"/>
          </w:tcPr>
          <w:p>
            <w:r>
              <w:t>Concurrent use</w:t>
            </w:r>
          </w:p>
        </w:tc>
        <w:tc>
          <w:tcPr>
            <w:tcW w:type="dxa" w:w="2592"/>
            <w:shd w:fill="FFF2CC"/>
          </w:tcPr>
          <w:p>
            <w:r>
              <w:t>Notes</w:t>
            </w:r>
          </w:p>
        </w:tc>
      </w:tr>
      <w:tr>
        <w:tc>
          <w:tcPr>
            <w:tcW w:type="dxa" w:w="2592"/>
          </w:tcPr>
          <w:p>
            <w:r>
              <w:t>Scalar ALU / flags</w:t>
            </w:r>
          </w:p>
        </w:tc>
        <w:tc>
          <w:tcPr>
            <w:tcW w:type="dxa" w:w="2592"/>
          </w:tcPr>
          <w:p>
            <w:r>
              <w:t>Either symmetric lane</w:t>
            </w:r>
          </w:p>
        </w:tc>
        <w:tc>
          <w:tcPr>
            <w:tcW w:type="dxa" w:w="2592"/>
          </w:tcPr>
          <w:p>
            <w:r>
              <w:t>One scalar op per cycle</w:t>
            </w:r>
          </w:p>
        </w:tc>
        <w:tc>
          <w:tcPr>
            <w:tcW w:type="dxa" w:w="2592"/>
          </w:tcPr>
          <w:p>
            <w:r>
              <w:t>L8/L16 read-modify-write uses same path.</w:t>
            </w:r>
          </w:p>
        </w:tc>
      </w:tr>
      <w:tr>
        <w:tc>
          <w:tcPr>
            <w:tcW w:type="dxa" w:w="2592"/>
          </w:tcPr>
          <w:p>
            <w:r>
              <w:t>Branch/control</w:t>
            </w:r>
          </w:p>
        </w:tc>
        <w:tc>
          <w:tcPr>
            <w:tcW w:type="dxa" w:w="2592"/>
          </w:tcPr>
          <w:p>
            <w:r>
              <w:t>Either lane → shared branch resource</w:t>
            </w:r>
          </w:p>
        </w:tc>
        <w:tc>
          <w:tcPr>
            <w:tcW w:type="dxa" w:w="2592"/>
          </w:tcPr>
          <w:p>
            <w:r>
              <w:t>May pair with independent independent work work</w:t>
            </w:r>
          </w:p>
        </w:tc>
        <w:tc>
          <w:tcPr>
            <w:tcW w:type="dxa" w:w="2592"/>
          </w:tcPr>
          <w:p>
            <w:r>
              <w:t>Branch resolves in EX/MEM.</w:t>
            </w:r>
          </w:p>
        </w:tc>
      </w:tr>
      <w:tr>
        <w:tc>
          <w:tcPr>
            <w:tcW w:type="dxa" w:w="2592"/>
          </w:tcPr>
          <w:p>
            <w:r>
              <w:t>AGU</w:t>
            </w:r>
          </w:p>
        </w:tc>
        <w:tc>
          <w:tcPr>
            <w:tcW w:type="dxa" w:w="2592"/>
          </w:tcPr>
          <w:p>
            <w:r>
              <w:t>Either lane; LSU owns memory AGU</w:t>
            </w:r>
          </w:p>
        </w:tc>
        <w:tc>
          <w:tcPr>
            <w:tcW w:type="dxa" w:w="2592"/>
          </w:tcPr>
          <w:p>
            <w:r>
              <w:t>One architectural address launch per cycle baseline</w:t>
            </w:r>
          </w:p>
        </w:tc>
        <w:tc>
          <w:tcPr>
            <w:tcW w:type="dxa" w:w="2592"/>
          </w:tcPr>
          <w:p>
            <w:r>
              <w:t>Streams have private address state.</w:t>
            </w:r>
          </w:p>
        </w:tc>
      </w:tr>
      <w:tr>
        <w:tc>
          <w:tcPr>
            <w:tcW w:type="dxa" w:w="2592"/>
          </w:tcPr>
          <w:p>
            <w:r>
              <w:t>Load/store port</w:t>
            </w:r>
          </w:p>
        </w:tc>
        <w:tc>
          <w:tcPr>
            <w:tcW w:type="dxa" w:w="2592"/>
          </w:tcPr>
          <w:p>
            <w:r>
              <w:t>Either lane → shared LSU</w:t>
            </w:r>
          </w:p>
        </w:tc>
        <w:tc>
          <w:tcPr>
            <w:tcW w:type="dxa" w:w="2592"/>
          </w:tcPr>
          <w:p>
            <w:r>
              <w:t>One memory operation launched per cycle baseline</w:t>
            </w:r>
          </w:p>
        </w:tc>
        <w:tc>
          <w:tcPr>
            <w:tcW w:type="dxa" w:w="2592"/>
          </w:tcPr>
          <w:p>
            <w:r>
              <w:t>Banked SRAM may sustain more internally.</w:t>
            </w:r>
          </w:p>
        </w:tc>
      </w:tr>
      <w:tr>
        <w:tc>
          <w:tcPr>
            <w:tcW w:type="dxa" w:w="2592"/>
          </w:tcPr>
          <w:p>
            <w:r>
              <w:t>Multiplier/compressor cluster</w:t>
            </w:r>
          </w:p>
        </w:tc>
        <w:tc>
          <w:tcPr>
            <w:tcW w:type="dxa" w:w="2592"/>
          </w:tcPr>
          <w:p>
            <w:r>
              <w:t>Either lane → shared mul/reduce</w:t>
            </w:r>
          </w:p>
        </w:tc>
        <w:tc>
          <w:tcPr>
            <w:tcW w:type="dxa" w:w="2592"/>
          </w:tcPr>
          <w:p>
            <w:r>
              <w:t>Pipelined initiation interval normally 1</w:t>
            </w:r>
          </w:p>
        </w:tc>
        <w:tc>
          <w:tcPr>
            <w:tcW w:type="dxa" w:w="2592"/>
          </w:tcPr>
          <w:p>
            <w:r>
              <w:t>Long latency is scoreboarded.</w:t>
            </w:r>
          </w:p>
        </w:tc>
      </w:tr>
      <w:tr>
        <w:tc>
          <w:tcPr>
            <w:tcW w:type="dxa" w:w="2592"/>
          </w:tcPr>
          <w:p>
            <w:r>
              <w:t>Reduction tree</w:t>
            </w:r>
          </w:p>
        </w:tc>
        <w:tc>
          <w:tcPr>
            <w:tcW w:type="dxa" w:w="2592"/>
          </w:tcPr>
          <w:p>
            <w:r>
              <w:t>Either lane → shared mul/reduce</w:t>
            </w:r>
          </w:p>
        </w:tc>
        <w:tc>
          <w:tcPr>
            <w:tcW w:type="dxa" w:w="2592"/>
          </w:tcPr>
          <w:p>
            <w:r>
              <w:t>One DOT/SAD/REDUCE launch per cycle</w:t>
            </w:r>
          </w:p>
        </w:tc>
        <w:tc>
          <w:tcPr>
            <w:tcW w:type="dxa" w:w="2592"/>
          </w:tcPr>
          <w:p>
            <w:r>
              <w:t>Shared with relevant multiply reductions.</w:t>
            </w:r>
          </w:p>
        </w:tc>
      </w:tr>
      <w:tr>
        <w:tc>
          <w:tcPr>
            <w:tcW w:type="dxa" w:w="2592"/>
          </w:tcPr>
          <w:p>
            <w:r>
              <w:t>DIVSTEP assist</w:t>
            </w:r>
          </w:p>
        </w:tc>
        <w:tc>
          <w:tcPr>
            <w:tcW w:type="dxa" w:w="2592"/>
          </w:tcPr>
          <w:p>
            <w:r>
              <w:t>Either lane → reused ALU/shifter path</w:t>
            </w:r>
          </w:p>
        </w:tc>
        <w:tc>
          <w:tcPr>
            <w:tcW w:type="dxa" w:w="2592"/>
          </w:tcPr>
          <w:p>
            <w:r>
              <w:t>One step per launch</w:t>
            </w:r>
          </w:p>
        </w:tc>
        <w:tc>
          <w:tcPr>
            <w:tcW w:type="dxa" w:w="2592"/>
          </w:tcPr>
          <w:p>
            <w:r>
              <w:t>No standalone divider or hidden full-divide state.</w:t>
            </w:r>
          </w:p>
        </w:tc>
      </w:tr>
      <w:tr>
        <w:tc>
          <w:tcPr>
            <w:tcW w:type="dxa" w:w="2592"/>
          </w:tcPr>
          <w:p>
            <w:r>
              <w:t>Stream engines Q0/Q1</w:t>
            </w:r>
          </w:p>
        </w:tc>
        <w:tc>
          <w:tcPr>
            <w:tcW w:type="dxa" w:w="2592"/>
          </w:tcPr>
          <w:p>
            <w:r>
              <w:t>Either lane → Q0/Q1 resource</w:t>
            </w:r>
          </w:p>
        </w:tc>
        <w:tc>
          <w:tcPr>
            <w:tcW w:type="dxa" w:w="2592"/>
          </w:tcPr>
          <w:p>
            <w:r>
              <w:t>Independent engines may advance together when one instruction uses both</w:t>
            </w:r>
          </w:p>
        </w:tc>
        <w:tc>
          <w:tcPr>
            <w:tcW w:type="dxa" w:w="2592"/>
          </w:tcPr>
          <w:p>
            <w:r>
              <w:t>Per-stream order preserved.</w:t>
            </w:r>
          </w:p>
        </w:tc>
      </w:tr>
    </w:tbl>
    <w:p>
      <w:pPr>
        <w:pStyle w:val="Heading1"/>
      </w:pPr>
      <w:r>
        <w:t>8. Scoreboard</w:t>
      </w:r>
    </w:p>
    <w:p>
      <w:r>
        <w:t>The scoreboard tracks unavailable architectural destinations and outstanding resources. It is not a rename map.</w:t>
      </w:r>
    </w:p>
    <w:p>
      <w:pPr>
        <w:pStyle w:val="ListBullet"/>
      </w:pPr>
      <w:r>
        <w:t>One busy bit per GPR plus pair alias expansion.</w:t>
      </w:r>
    </w:p>
    <w:p>
      <w:pPr>
        <w:pStyle w:val="ListBullet"/>
      </w:pPr>
      <w:r>
        <w:t>Busy state for A0, A1, PSR flags, Q0 and Q1 visible/buffered state.</w:t>
      </w:r>
    </w:p>
    <w:p>
      <w:pPr>
        <w:pStyle w:val="ListBullet"/>
      </w:pPr>
      <w:r>
        <w:t>Outstanding records for load, multiply, reduction, divide, paired-64 and other multi-cycle results.</w:t>
      </w:r>
    </w:p>
    <w:p>
      <w:pPr>
        <w:pStyle w:val="ListBullet"/>
      </w:pPr>
      <w:r>
        <w:t>Each record stores destination mask, producing unit, completion age and fault state.</w:t>
      </w:r>
    </w:p>
    <w:p>
      <w:pPr>
        <w:pStyle w:val="ListBullet"/>
      </w:pPr>
      <w:r>
        <w:t>Consumers may issue when the result is available through an approved forwarding path; otherwise they wait.</w:t>
      </w:r>
    </w:p>
    <w:p>
      <w:pPr>
        <w:pStyle w:val="ListBullet"/>
      </w:pPr>
      <w:r>
        <w:t>A write to one half of a busy pair conflicts with the entire pair.</w:t>
      </w:r>
    </w:p>
    <w:p>
      <w:pPr>
        <w:pStyle w:val="Heading1"/>
      </w:pPr>
      <w:r>
        <w:t>9. Forwarding and Bypass</w:t>
      </w:r>
    </w:p>
    <w:tbl>
      <w:tblPr>
        <w:tblStyle w:val="TableGrid"/>
        <w:tblW w:type="auto" w:w="0"/>
        <w:tblLook w:firstColumn="1" w:firstRow="1" w:lastColumn="0" w:lastRow="0" w:noHBand="0" w:noVBand="1" w:val="04A0"/>
      </w:tblPr>
      <w:tblGrid>
        <w:gridCol w:w="3456"/>
        <w:gridCol w:w="3456"/>
        <w:gridCol w:w="3456"/>
      </w:tblGrid>
      <w:tr>
        <w:trPr>
          <w:tblHeader w:val="true"/>
        </w:trPr>
        <w:tc>
          <w:tcPr>
            <w:tcW w:type="dxa" w:w="3456"/>
            <w:shd w:fill="DDEBF7"/>
          </w:tcPr>
          <w:p>
            <w:r>
              <w:t>Path</w:t>
            </w:r>
          </w:p>
        </w:tc>
        <w:tc>
          <w:tcPr>
            <w:tcW w:type="dxa" w:w="3456"/>
            <w:shd w:fill="DDEBF7"/>
          </w:tcPr>
          <w:p>
            <w:r>
              <w:t>Allowed</w:t>
            </w:r>
          </w:p>
        </w:tc>
        <w:tc>
          <w:tcPr>
            <w:tcW w:type="dxa" w:w="3456"/>
            <w:shd w:fill="DDEBF7"/>
          </w:tcPr>
          <w:p>
            <w:r>
              <w:t>Baseline behavior</w:t>
            </w:r>
          </w:p>
        </w:tc>
      </w:tr>
      <w:tr>
        <w:tc>
          <w:tcPr>
            <w:tcW w:type="dxa" w:w="3456"/>
          </w:tcPr>
          <w:p>
            <w:r>
              <w:t>EX/MEM to next ID/RR</w:t>
            </w:r>
          </w:p>
        </w:tc>
        <w:tc>
          <w:tcPr>
            <w:tcW w:type="dxa" w:w="3456"/>
          </w:tcPr>
          <w:p>
            <w:r>
              <w:t>Yes</w:t>
            </w:r>
          </w:p>
        </w:tc>
        <w:tc>
          <w:tcPr>
            <w:tcW w:type="dxa" w:w="3456"/>
          </w:tcPr>
          <w:p>
            <w:r>
              <w:t>Single-cycle scalar ALU result may feed the next dependent instruction.</w:t>
            </w:r>
          </w:p>
        </w:tc>
      </w:tr>
      <w:tr>
        <w:tc>
          <w:tcPr>
            <w:tcW w:type="dxa" w:w="3456"/>
          </w:tcPr>
          <w:p>
            <w:r>
              <w:t>WB/RET to ID/RR</w:t>
            </w:r>
          </w:p>
        </w:tc>
        <w:tc>
          <w:tcPr>
            <w:tcW w:type="dxa" w:w="3456"/>
          </w:tcPr>
          <w:p>
            <w:r>
              <w:t>Yes</w:t>
            </w:r>
          </w:p>
        </w:tc>
        <w:tc>
          <w:tcPr>
            <w:tcW w:type="dxa" w:w="3456"/>
          </w:tcPr>
          <w:p>
            <w:r>
              <w:t>Normal writeback bypass.</w:t>
            </w:r>
          </w:p>
        </w:tc>
      </w:tr>
      <w:tr>
        <w:tc>
          <w:tcPr>
            <w:tcW w:type="dxa" w:w="3456"/>
          </w:tcPr>
          <w:p>
            <w:r>
              <w:t>Multiply/reduction completion</w:t>
            </w:r>
          </w:p>
        </w:tc>
        <w:tc>
          <w:tcPr>
            <w:tcW w:type="dxa" w:w="3456"/>
          </w:tcPr>
          <w:p>
            <w:r>
              <w:t>Yes when ready</w:t>
            </w:r>
          </w:p>
        </w:tc>
        <w:tc>
          <w:tcPr>
            <w:tcW w:type="dxa" w:w="3456"/>
          </w:tcPr>
          <w:p>
            <w:r>
              <w:t>Forward from completion bus; otherwise scoreboard stalls.</w:t>
            </w:r>
          </w:p>
        </w:tc>
      </w:tr>
      <w:tr>
        <w:tc>
          <w:tcPr>
            <w:tcW w:type="dxa" w:w="3456"/>
          </w:tcPr>
          <w:p>
            <w:r>
              <w:t>Load data</w:t>
            </w:r>
          </w:p>
        </w:tc>
        <w:tc>
          <w:tcPr>
            <w:tcW w:type="dxa" w:w="3456"/>
          </w:tcPr>
          <w:p>
            <w:r>
              <w:t>Profile-dependent timing</w:t>
            </w:r>
          </w:p>
        </w:tc>
        <w:tc>
          <w:tcPr>
            <w:tcW w:type="dxa" w:w="3456"/>
          </w:tcPr>
          <w:p>
            <w:r>
              <w:t>Minimum one completion cycle after memory response.</w:t>
            </w:r>
          </w:p>
        </w:tc>
      </w:tr>
      <w:tr>
        <w:tc>
          <w:tcPr>
            <w:tcW w:type="dxa" w:w="3456"/>
          </w:tcPr>
          <w:p>
            <w:r>
              <w:t>Pair result</w:t>
            </w:r>
          </w:p>
        </w:tc>
        <w:tc>
          <w:tcPr>
            <w:tcW w:type="dxa" w:w="3456"/>
          </w:tcPr>
          <w:p>
            <w:r>
              <w:t>Atomic pair forward</w:t>
            </w:r>
          </w:p>
        </w:tc>
        <w:tc>
          <w:tcPr>
            <w:tcW w:type="dxa" w:w="3456"/>
          </w:tcPr>
          <w:p>
            <w:r>
              <w:t>Both halves become available together.</w:t>
            </w:r>
          </w:p>
        </w:tc>
      </w:tr>
      <w:tr>
        <w:tc>
          <w:tcPr>
            <w:tcW w:type="dxa" w:w="3456"/>
          </w:tcPr>
          <w:p>
            <w:r>
              <w:t>Partial L8/L16 update</w:t>
            </w:r>
          </w:p>
        </w:tc>
        <w:tc>
          <w:tcPr>
            <w:tcW w:type="dxa" w:w="3456"/>
          </w:tcPr>
          <w:p>
            <w:r>
              <w:t>Whole-register forward</w:t>
            </w:r>
          </w:p>
        </w:tc>
        <w:tc>
          <w:tcPr>
            <w:tcW w:type="dxa" w:w="3456"/>
          </w:tcPr>
          <w:p>
            <w:r>
              <w:t>Merged 32-bit value is forwarded; no lane-granular scoreboard.</w:t>
            </w:r>
          </w:p>
        </w:tc>
      </w:tr>
    </w:tbl>
    <w:p>
      <w:pPr>
        <w:pStyle w:val="Heading1"/>
      </w:pPr>
      <w:r>
        <w:t>10. Completion and Retirement</w:t>
      </w:r>
    </w:p>
    <w:p>
      <w:r>
        <w:t>Execution may complete locally out of program order, but architectural retirement remains in program order.</w:t>
      </w:r>
    </w:p>
    <w:p>
      <w:pPr>
        <w:pStyle w:val="ListBullet"/>
      </w:pPr>
      <w:r>
        <w:t>Non-faulting one-cycle register operations may write directly when no older potentially faulting instruction can invalidate them.</w:t>
      </w:r>
    </w:p>
    <w:p>
      <w:pPr>
        <w:pStyle w:val="ListBullet"/>
      </w:pPr>
      <w:r>
        <w:t>Potentially faulting or multi-cycle operations retain a small completion record until they are safe to commit.</w:t>
      </w:r>
    </w:p>
    <w:p>
      <w:pPr>
        <w:pStyle w:val="ListBullet"/>
      </w:pPr>
      <w:r>
        <w:t>A completion record is tied to a decoded-window age tag; it is not a general speculative reorder buffer.</w:t>
      </w:r>
    </w:p>
    <w:p>
      <w:pPr>
        <w:pStyle w:val="ListBullet"/>
      </w:pPr>
      <w:r>
        <w:t>Stores become externally visible only in program order.</w:t>
      </w:r>
    </w:p>
    <w:p>
      <w:pPr>
        <w:pStyle w:val="ListBullet"/>
      </w:pPr>
      <w:r>
        <w:t>A fault kills all younger instructions and completion records.</w:t>
      </w:r>
    </w:p>
    <w:p>
      <w:pPr>
        <w:pStyle w:val="ListBullet"/>
      </w:pPr>
      <w:r>
        <w:t>At most two architectural instructions retire per cycle when both are complete and ordered.</w:t>
      </w:r>
    </w:p>
    <w:p>
      <w:pPr>
        <w:pStyle w:val="Heading1"/>
      </w:pPr>
      <w:r>
        <w:t>11. Branch Prediction and Recovery</w:t>
      </w:r>
    </w:p>
    <w:p>
      <w:pPr>
        <w:pStyle w:val="ListBullet"/>
      </w:pPr>
      <w:r>
        <w:t>Backward conditional branches are predicted taken; forward branches are predicted not taken.</w:t>
      </w:r>
    </w:p>
    <w:p>
      <w:pPr>
        <w:pStyle w:val="ListBullet"/>
      </w:pPr>
      <w:r>
        <w:t>Unconditional direct control transfers are predicted taken when target formation is available.</w:t>
      </w:r>
    </w:p>
    <w:p>
      <w:pPr>
        <w:pStyle w:val="ListBullet"/>
      </w:pPr>
      <w:r>
        <w:t>Branch resolution occurs in EX/MEM.</w:t>
      </w:r>
    </w:p>
    <w:p>
      <w:pPr>
        <w:pStyle w:val="ListBullet"/>
      </w:pPr>
      <w:r>
        <w:t>On misprediction, younger decoded-window entries, issued noncommitted operations and prefetched words are invalidated.</w:t>
      </w:r>
    </w:p>
    <w:p>
      <w:pPr>
        <w:pStyle w:val="ListBullet"/>
      </w:pPr>
      <w:r>
        <w:t>Committed stores or MMIO effects may never exist on a mispredicted path.</w:t>
      </w:r>
    </w:p>
    <w:p>
      <w:pPr>
        <w:pStyle w:val="ListBullet"/>
      </w:pPr>
      <w:r>
        <w:t>The architectural branch penalty is the number of cycles required to redirect fetch and refill the decoded window; the exact value is implementation-profiled.</w:t>
      </w:r>
    </w:p>
    <w:p>
      <w:pPr>
        <w:pStyle w:val="Heading1"/>
      </w:pPr>
      <w:r>
        <w:t>12. Memory Arbitration</w:t>
      </w:r>
    </w:p>
    <w:p>
      <w:r>
        <w:t>The internal fabric arbitrates instruction fetch, scalar loads/stores, Q0/Q1, DMA and external-memory traffic.</w:t>
      </w:r>
    </w:p>
    <w:p>
      <w:pPr>
        <w:pStyle w:val="ListBullet"/>
      </w:pPr>
      <w:r>
        <w:t>ITCM and DTCM have dedicated core-facing paths when implemented.</w:t>
      </w:r>
    </w:p>
    <w:p>
      <w:pPr>
        <w:pStyle w:val="ListBullet"/>
      </w:pPr>
      <w:r>
        <w:t>General SRAM is banked and interleaved at native 16-bit word granularity.</w:t>
      </w:r>
    </w:p>
    <w:p>
      <w:pPr>
        <w:pStyle w:val="ListBullet"/>
      </w:pPr>
      <w:r>
        <w:t>CPU retirement-critical accesses receive bounded priority over background DMA.</w:t>
      </w:r>
    </w:p>
    <w:p>
      <w:pPr>
        <w:pStyle w:val="ListBullet"/>
      </w:pPr>
      <w:r>
        <w:t>Stream refill may receive deterministic reservations to sustain DSP kernels.</w:t>
      </w:r>
    </w:p>
    <w:p>
      <w:pPr>
        <w:pStyle w:val="ListBullet"/>
      </w:pPr>
      <w:r>
        <w:t>DMA may use remaining bandwidth and explicit burst grants.</w:t>
      </w:r>
    </w:p>
    <w:p>
      <w:pPr>
        <w:pStyle w:val="ListBullet"/>
      </w:pPr>
      <w:r>
        <w:t>MMIO is strongly ordered and acts as an issue/retirement barrier.</w:t>
      </w:r>
    </w:p>
    <w:p>
      <w:pPr>
        <w:pStyle w:val="ListBullet"/>
      </w:pPr>
      <w:r>
        <w:t>External ready/acknowledge targets may insert wait states; outstanding accesses remain scoreboarded.</w:t>
      </w:r>
    </w:p>
    <w:p>
      <w:pPr>
        <w:pStyle w:val="Heading1"/>
      </w:pPr>
      <w:r>
        <w:t>13. Stream and DMA Coherence</w:t>
      </w:r>
    </w:p>
    <w:p>
      <w:pPr>
        <w:pStyle w:val="ListBullet"/>
      </w:pPr>
      <w:r>
        <w:t>Q0/Q1 and DMA use physical addresses from the unified address map.</w:t>
      </w:r>
    </w:p>
    <w:p>
      <w:pPr>
        <w:pStyle w:val="ListBullet"/>
      </w:pPr>
      <w:r>
        <w:t>Software owns buffer handoff. DMA completion and stream consumption are synchronized through explicit status and barriers.</w:t>
      </w:r>
    </w:p>
    <w:p>
      <w:pPr>
        <w:pStyle w:val="ListBullet"/>
      </w:pPr>
      <w:r>
        <w:t>A simultaneous QPUSH/QPOP replacement may be optimized internally without spilling the unchanged queue depth.</w:t>
      </w:r>
    </w:p>
    <w:p>
      <w:pPr>
        <w:pStyle w:val="ListBullet"/>
      </w:pPr>
      <w:r>
        <w:t>Stream configuration changes serialize later stream-consuming instructions.</w:t>
      </w:r>
    </w:p>
    <w:p>
      <w:pPr>
        <w:pStyle w:val="ListBullet"/>
      </w:pPr>
      <w:r>
        <w:t>Register-only operations naming R0/R4 do not consume streams.</w:t>
      </w:r>
    </w:p>
    <w:p>
      <w:pPr>
        <w:pStyle w:val="ListBullet"/>
      </w:pPr>
      <w:r>
        <w:t>Circular addressing updates are atomic with the associated stream transfer.</w:t>
      </w:r>
    </w:p>
    <w:p>
      <w:pPr>
        <w:pStyle w:val="Heading1"/>
      </w:pPr>
      <w:r>
        <w:t>14. Precise Interrupt and Exception Behavior</w:t>
      </w:r>
    </w:p>
    <w:p>
      <w:pPr>
        <w:pStyle w:val="ListBullet"/>
      </w:pPr>
      <w:r>
        <w:t>Interrupt recognition occurs between architectural retirement groups.</w:t>
      </w:r>
    </w:p>
    <w:p>
      <w:pPr>
        <w:pStyle w:val="ListBullet"/>
      </w:pPr>
      <w:r>
        <w:t>A higher-priority interrupt may be recognized once all older instructions are retired or safely restartable.</w:t>
      </w:r>
    </w:p>
    <w:p>
      <w:pPr>
        <w:pStyle w:val="ListBullet"/>
      </w:pPr>
      <w:r>
        <w:t>Younger decoded entries are discarded on interrupt entry.</w:t>
      </w:r>
    </w:p>
    <w:p>
      <w:pPr>
        <w:pStyle w:val="ListBullet"/>
      </w:pPr>
      <w:r>
        <w:t>Outstanding nonfaulting operations may either complete before entry or be canceled and restarted according to their documented class.</w:t>
      </w:r>
    </w:p>
    <w:p>
      <w:pPr>
        <w:pStyle w:val="ListBullet"/>
      </w:pPr>
      <w:r>
        <w:t>Stores and MMIO writes must be retired before the interrupt frame is exposed.</w:t>
      </w:r>
    </w:p>
    <w:p>
      <w:pPr>
        <w:pStyle w:val="ListBullet"/>
      </w:pPr>
      <w:r>
        <w:t>Hardware saves at least PC and PSR; ASC or the handler saves additional state.</w:t>
      </w:r>
    </w:p>
    <w:p>
      <w:pPr>
        <w:pStyle w:val="ListBullet"/>
      </w:pPr>
      <w:r>
        <w:t>The maximum recognition delay is bounded by the longest non-abortable operation; long-latency units should provide abort/restart points where practical.</w:t>
      </w:r>
    </w:p>
    <w:p>
      <w:pPr>
        <w:pStyle w:val="ListBullet"/>
      </w:pPr>
      <w:r>
        <w:t>Stream and accumulator extended state may be lazily saved using dirty bits.</w:t>
      </w:r>
    </w:p>
    <w:p>
      <w:pPr>
        <w:pStyle w:val="Heading1"/>
      </w:pPr>
      <w:r>
        <w:t>15. Multi-Cycle and Abort Policy</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EADCF8"/>
          </w:tcPr>
          <w:p>
            <w:r>
              <w:t>Operation class</w:t>
            </w:r>
          </w:p>
        </w:tc>
        <w:tc>
          <w:tcPr>
            <w:tcW w:type="dxa" w:w="2592"/>
            <w:shd w:fill="EADCF8"/>
          </w:tcPr>
          <w:p>
            <w:r>
              <w:t>Abortable?</w:t>
            </w:r>
          </w:p>
        </w:tc>
        <w:tc>
          <w:tcPr>
            <w:tcW w:type="dxa" w:w="2592"/>
            <w:shd w:fill="EADCF8"/>
          </w:tcPr>
          <w:p>
            <w:r>
              <w:t>Interrupt policy</w:t>
            </w:r>
          </w:p>
        </w:tc>
        <w:tc>
          <w:tcPr>
            <w:tcW w:type="dxa" w:w="2592"/>
            <w:shd w:fill="EADCF8"/>
          </w:tcPr>
          <w:p>
            <w:r>
              <w:t>Restart behavior</w:t>
            </w:r>
          </w:p>
        </w:tc>
      </w:tr>
      <w:tr>
        <w:tc>
          <w:tcPr>
            <w:tcW w:type="dxa" w:w="2592"/>
          </w:tcPr>
          <w:p>
            <w:r>
              <w:t>Scalar ALU / shuffle</w:t>
            </w:r>
          </w:p>
        </w:tc>
        <w:tc>
          <w:tcPr>
            <w:tcW w:type="dxa" w:w="2592"/>
          </w:tcPr>
          <w:p>
            <w:r>
              <w:t>N/A</w:t>
            </w:r>
          </w:p>
        </w:tc>
        <w:tc>
          <w:tcPr>
            <w:tcW w:type="dxa" w:w="2592"/>
          </w:tcPr>
          <w:p>
            <w:r>
              <w:t>Retire immediately</w:t>
            </w:r>
          </w:p>
        </w:tc>
        <w:tc>
          <w:tcPr>
            <w:tcW w:type="dxa" w:w="2592"/>
          </w:tcPr>
          <w:p>
            <w:r>
              <w:t>No restart needed</w:t>
            </w:r>
          </w:p>
        </w:tc>
      </w:tr>
      <w:tr>
        <w:tc>
          <w:tcPr>
            <w:tcW w:type="dxa" w:w="2592"/>
          </w:tcPr>
          <w:p>
            <w:r>
              <w:t>Load</w:t>
            </w:r>
          </w:p>
        </w:tc>
        <w:tc>
          <w:tcPr>
            <w:tcW w:type="dxa" w:w="2592"/>
          </w:tcPr>
          <w:p>
            <w:r>
              <w:t>Yes before commit</w:t>
            </w:r>
          </w:p>
        </w:tc>
        <w:tc>
          <w:tcPr>
            <w:tcW w:type="dxa" w:w="2592"/>
          </w:tcPr>
          <w:p>
            <w:r>
              <w:t>Cancel outstanding request if fabric permits</w:t>
            </w:r>
          </w:p>
        </w:tc>
        <w:tc>
          <w:tcPr>
            <w:tcW w:type="dxa" w:w="2592"/>
          </w:tcPr>
          <w:p>
            <w:r>
              <w:t>Restart from instruction PC</w:t>
            </w:r>
          </w:p>
        </w:tc>
      </w:tr>
      <w:tr>
        <w:tc>
          <w:tcPr>
            <w:tcW w:type="dxa" w:w="2592"/>
          </w:tcPr>
          <w:p>
            <w:r>
              <w:t>Store/MMIO</w:t>
            </w:r>
          </w:p>
        </w:tc>
        <w:tc>
          <w:tcPr>
            <w:tcW w:type="dxa" w:w="2592"/>
          </w:tcPr>
          <w:p>
            <w:r>
              <w:t>No after acceptance</w:t>
            </w:r>
          </w:p>
        </w:tc>
        <w:tc>
          <w:tcPr>
            <w:tcW w:type="dxa" w:w="2592"/>
          </w:tcPr>
          <w:p>
            <w:r>
              <w:t>Retire before interrupt</w:t>
            </w:r>
          </w:p>
        </w:tc>
        <w:tc>
          <w:tcPr>
            <w:tcW w:type="dxa" w:w="2592"/>
          </w:tcPr>
          <w:p>
            <w:r>
              <w:t>Never duplicate visible write</w:t>
            </w:r>
          </w:p>
        </w:tc>
      </w:tr>
      <w:tr>
        <w:tc>
          <w:tcPr>
            <w:tcW w:type="dxa" w:w="2592"/>
          </w:tcPr>
          <w:p>
            <w:r>
              <w:t>Multiply/reduction</w:t>
            </w:r>
          </w:p>
        </w:tc>
        <w:tc>
          <w:tcPr>
            <w:tcW w:type="dxa" w:w="2592"/>
          </w:tcPr>
          <w:p>
            <w:r>
              <w:t>Implementation choice</w:t>
            </w:r>
          </w:p>
        </w:tc>
        <w:tc>
          <w:tcPr>
            <w:tcW w:type="dxa" w:w="2592"/>
          </w:tcPr>
          <w:p>
            <w:r>
              <w:t>Finish or checkpoint</w:t>
            </w:r>
          </w:p>
        </w:tc>
        <w:tc>
          <w:tcPr>
            <w:tcW w:type="dxa" w:w="2592"/>
          </w:tcPr>
          <w:p>
            <w:r>
              <w:t>Precise restart if canceled</w:t>
            </w:r>
          </w:p>
        </w:tc>
      </w:tr>
      <w:tr>
        <w:tc>
          <w:tcPr>
            <w:tcW w:type="dxa" w:w="2592"/>
          </w:tcPr>
          <w:p>
            <w:r>
              <w:t>DIVSTEP</w:t>
            </w:r>
          </w:p>
        </w:tc>
        <w:tc>
          <w:tcPr>
            <w:tcW w:type="dxa" w:w="2592"/>
          </w:tcPr>
          <w:p>
            <w:r>
              <w:t>N/A between instructions</w:t>
            </w:r>
          </w:p>
        </w:tc>
        <w:tc>
          <w:tcPr>
            <w:tcW w:type="dxa" w:w="2592"/>
          </w:tcPr>
          <w:p>
            <w:r>
              <w:t>Interrupt may occur between retired steps</w:t>
            </w:r>
          </w:p>
        </w:tc>
        <w:tc>
          <w:tcPr>
            <w:tcW w:type="dxa" w:w="2592"/>
          </w:tcPr>
          <w:p>
            <w:r>
              <w:t>No hidden divide state; software sequence resumes normally</w:t>
            </w:r>
          </w:p>
        </w:tc>
      </w:tr>
      <w:tr>
        <w:tc>
          <w:tcPr>
            <w:tcW w:type="dxa" w:w="2592"/>
          </w:tcPr>
          <w:p>
            <w:r>
              <w:t>Paired-64 shift/ALU</w:t>
            </w:r>
          </w:p>
        </w:tc>
        <w:tc>
          <w:tcPr>
            <w:tcW w:type="dxa" w:w="2592"/>
          </w:tcPr>
          <w:p>
            <w:r>
              <w:t>Recommended abortable between internal steps</w:t>
            </w:r>
          </w:p>
        </w:tc>
        <w:tc>
          <w:tcPr>
            <w:tcW w:type="dxa" w:w="2592"/>
          </w:tcPr>
          <w:p>
            <w:r>
              <w:t>Short bounded delay</w:t>
            </w:r>
          </w:p>
        </w:tc>
        <w:tc>
          <w:tcPr>
            <w:tcW w:type="dxa" w:w="2592"/>
          </w:tcPr>
          <w:p>
            <w:r>
              <w:t>Restart whole instruction</w:t>
            </w:r>
          </w:p>
        </w:tc>
      </w:tr>
    </w:tbl>
    <w:p>
      <w:pPr>
        <w:pStyle w:val="Heading1"/>
      </w:pPr>
      <w:r>
        <w:t>16. Determinism Requirements</w:t>
      </w:r>
    </w:p>
    <w:p>
      <w:pPr>
        <w:pStyle w:val="ListBullet"/>
      </w:pPr>
      <w:r>
        <w:t>Every instruction class has a documented minimum and maximum latency.</w:t>
      </w:r>
    </w:p>
    <w:p>
      <w:pPr>
        <w:pStyle w:val="ListBullet"/>
      </w:pPr>
      <w:r>
        <w:t>Dynamic pairing decisions are deterministic for a given machine state and instruction sequence.</w:t>
      </w:r>
    </w:p>
    <w:p>
      <w:pPr>
        <w:pStyle w:val="ListBullet"/>
      </w:pPr>
      <w:r>
        <w:t>Arbitration policies are fixed or configured through privileged state, not randomized.</w:t>
      </w:r>
    </w:p>
    <w:p>
      <w:pPr>
        <w:pStyle w:val="ListBullet"/>
      </w:pPr>
      <w:r>
        <w:t>Worst-case interrupt recognition includes current instruction completion, retirement, vector fetch and ASC entry.</w:t>
      </w:r>
    </w:p>
    <w:p>
      <w:pPr>
        <w:pStyle w:val="ListBullet"/>
      </w:pPr>
      <w:r>
        <w:t>Optional profiles may improve average performance but must publish worst-case timing.</w:t>
      </w:r>
    </w:p>
    <w:p>
      <w:pPr>
        <w:pStyle w:val="ListBullet"/>
      </w:pPr>
      <w:r>
        <w:t>Compiler scheduling never changes architectural correctness; hardware lookahead only selects legal independent pairs.</w:t>
      </w:r>
    </w:p>
    <w:p>
      <w:pPr>
        <w:pStyle w:val="Heading1"/>
      </w:pPr>
      <w:r>
        <w:t>17. Baseline Timing Targets</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D9EAD3"/>
          </w:tcPr>
          <w:p>
            <w:r>
              <w:t>Class</w:t>
            </w:r>
          </w:p>
        </w:tc>
        <w:tc>
          <w:tcPr>
            <w:tcW w:type="dxa" w:w="2592"/>
            <w:shd w:fill="D9EAD3"/>
          </w:tcPr>
          <w:p>
            <w:r>
              <w:t>Latency target</w:t>
            </w:r>
          </w:p>
        </w:tc>
        <w:tc>
          <w:tcPr>
            <w:tcW w:type="dxa" w:w="2592"/>
            <w:shd w:fill="D9EAD3"/>
          </w:tcPr>
          <w:p>
            <w:r>
              <w:t>Initiation interval</w:t>
            </w:r>
          </w:p>
        </w:tc>
        <w:tc>
          <w:tcPr>
            <w:tcW w:type="dxa" w:w="2592"/>
            <w:shd w:fill="D9EAD3"/>
          </w:tcPr>
          <w:p>
            <w:r>
              <w:t>Comment</w:t>
            </w:r>
          </w:p>
        </w:tc>
      </w:tr>
      <w:tr>
        <w:tc>
          <w:tcPr>
            <w:tcW w:type="dxa" w:w="2592"/>
          </w:tcPr>
          <w:p>
            <w:r>
              <w:t>Scalar ALU / compare / layout</w:t>
            </w:r>
          </w:p>
        </w:tc>
        <w:tc>
          <w:tcPr>
            <w:tcW w:type="dxa" w:w="2592"/>
          </w:tcPr>
          <w:p>
            <w:r>
              <w:t>1</w:t>
            </w:r>
          </w:p>
        </w:tc>
        <w:tc>
          <w:tcPr>
            <w:tcW w:type="dxa" w:w="2592"/>
          </w:tcPr>
          <w:p>
            <w:r>
              <w:t>1</w:t>
            </w:r>
          </w:p>
        </w:tc>
        <w:tc>
          <w:tcPr>
            <w:tcW w:type="dxa" w:w="2592"/>
          </w:tcPr>
          <w:p>
            <w:r>
              <w:t>Forwardable</w:t>
            </w:r>
          </w:p>
        </w:tc>
      </w:tr>
      <w:tr>
        <w:tc>
          <w:tcPr>
            <w:tcW w:type="dxa" w:w="2592"/>
          </w:tcPr>
          <w:p>
            <w:r>
              <w:t>Branch</w:t>
            </w:r>
          </w:p>
        </w:tc>
        <w:tc>
          <w:tcPr>
            <w:tcW w:type="dxa" w:w="2592"/>
          </w:tcPr>
          <w:p>
            <w:r>
              <w:t>1 resolve</w:t>
            </w:r>
          </w:p>
        </w:tc>
        <w:tc>
          <w:tcPr>
            <w:tcW w:type="dxa" w:w="2592"/>
          </w:tcPr>
          <w:p>
            <w:r>
              <w:t>1</w:t>
            </w:r>
          </w:p>
        </w:tc>
        <w:tc>
          <w:tcPr>
            <w:tcW w:type="dxa" w:w="2592"/>
          </w:tcPr>
          <w:p>
            <w:r>
              <w:t>Refill penalty profile-dependent</w:t>
            </w:r>
          </w:p>
        </w:tc>
      </w:tr>
      <w:tr>
        <w:tc>
          <w:tcPr>
            <w:tcW w:type="dxa" w:w="2592"/>
          </w:tcPr>
          <w:p>
            <w:r>
              <w:t>Load from TCM</w:t>
            </w:r>
          </w:p>
        </w:tc>
        <w:tc>
          <w:tcPr>
            <w:tcW w:type="dxa" w:w="2592"/>
          </w:tcPr>
          <w:p>
            <w:r>
              <w:t>2</w:t>
            </w:r>
          </w:p>
        </w:tc>
        <w:tc>
          <w:tcPr>
            <w:tcW w:type="dxa" w:w="2592"/>
          </w:tcPr>
          <w:p>
            <w:r>
              <w:t>1</w:t>
            </w:r>
          </w:p>
        </w:tc>
        <w:tc>
          <w:tcPr>
            <w:tcW w:type="dxa" w:w="2592"/>
          </w:tcPr>
          <w:p>
            <w:r>
              <w:t>Address plus return/writeback</w:t>
            </w:r>
          </w:p>
        </w:tc>
      </w:tr>
      <w:tr>
        <w:tc>
          <w:tcPr>
            <w:tcW w:type="dxa" w:w="2592"/>
          </w:tcPr>
          <w:p>
            <w:r>
              <w:t>Store to TCM</w:t>
            </w:r>
          </w:p>
        </w:tc>
        <w:tc>
          <w:tcPr>
            <w:tcW w:type="dxa" w:w="2592"/>
          </w:tcPr>
          <w:p>
            <w:r>
              <w:t>1 launch</w:t>
            </w:r>
          </w:p>
        </w:tc>
        <w:tc>
          <w:tcPr>
            <w:tcW w:type="dxa" w:w="2592"/>
          </w:tcPr>
          <w:p>
            <w:r>
              <w:t>1</w:t>
            </w:r>
          </w:p>
        </w:tc>
        <w:tc>
          <w:tcPr>
            <w:tcW w:type="dxa" w:w="2592"/>
          </w:tcPr>
          <w:p>
            <w:r>
              <w:t>Retires in order</w:t>
            </w:r>
          </w:p>
        </w:tc>
      </w:tr>
      <w:tr>
        <w:tc>
          <w:tcPr>
            <w:tcW w:type="dxa" w:w="2592"/>
          </w:tcPr>
          <w:p>
            <w:r>
              <w:t>Packed add/logic</w:t>
            </w:r>
          </w:p>
        </w:tc>
        <w:tc>
          <w:tcPr>
            <w:tcW w:type="dxa" w:w="2592"/>
          </w:tcPr>
          <w:p>
            <w:r>
              <w:t>1</w:t>
            </w:r>
          </w:p>
        </w:tc>
        <w:tc>
          <w:tcPr>
            <w:tcW w:type="dxa" w:w="2592"/>
          </w:tcPr>
          <w:p>
            <w:r>
              <w:t>1</w:t>
            </w:r>
          </w:p>
        </w:tc>
        <w:tc>
          <w:tcPr>
            <w:tcW w:type="dxa" w:w="2592"/>
          </w:tcPr>
          <w:p>
            <w:r>
              <w:t>Mode-controlled</w:t>
            </w:r>
          </w:p>
        </w:tc>
      </w:tr>
      <w:tr>
        <w:tc>
          <w:tcPr>
            <w:tcW w:type="dxa" w:w="2592"/>
          </w:tcPr>
          <w:p>
            <w:r>
              <w:t>Multiply/MAC</w:t>
            </w:r>
          </w:p>
        </w:tc>
        <w:tc>
          <w:tcPr>
            <w:tcW w:type="dxa" w:w="2592"/>
          </w:tcPr>
          <w:p>
            <w:r>
              <w:t>3</w:t>
            </w:r>
          </w:p>
        </w:tc>
        <w:tc>
          <w:tcPr>
            <w:tcW w:type="dxa" w:w="2592"/>
          </w:tcPr>
          <w:p>
            <w:r>
              <w:t>1</w:t>
            </w:r>
          </w:p>
        </w:tc>
        <w:tc>
          <w:tcPr>
            <w:tcW w:type="dxa" w:w="2592"/>
          </w:tcPr>
          <w:p>
            <w:r>
              <w:t>Scoreboarded pipeline</w:t>
            </w:r>
          </w:p>
        </w:tc>
      </w:tr>
      <w:tr>
        <w:tc>
          <w:tcPr>
            <w:tcW w:type="dxa" w:w="2592"/>
          </w:tcPr>
          <w:p>
            <w:r>
              <w:t>DOT/SAD</w:t>
            </w:r>
          </w:p>
        </w:tc>
        <w:tc>
          <w:tcPr>
            <w:tcW w:type="dxa" w:w="2592"/>
          </w:tcPr>
          <w:p>
            <w:r>
              <w:t>3</w:t>
            </w:r>
          </w:p>
        </w:tc>
        <w:tc>
          <w:tcPr>
            <w:tcW w:type="dxa" w:w="2592"/>
          </w:tcPr>
          <w:p>
            <w:r>
              <w:t>1</w:t>
            </w:r>
          </w:p>
        </w:tc>
        <w:tc>
          <w:tcPr>
            <w:tcW w:type="dxa" w:w="2592"/>
          </w:tcPr>
          <w:p>
            <w:r>
              <w:t>Shared reduction infrastructure</w:t>
            </w:r>
          </w:p>
        </w:tc>
      </w:tr>
      <w:tr>
        <w:tc>
          <w:tcPr>
            <w:tcW w:type="dxa" w:w="2592"/>
          </w:tcPr>
          <w:p>
            <w:r>
              <w:t>REDUCE</w:t>
            </w:r>
          </w:p>
        </w:tc>
        <w:tc>
          <w:tcPr>
            <w:tcW w:type="dxa" w:w="2592"/>
          </w:tcPr>
          <w:p>
            <w:r>
              <w:t>2</w:t>
            </w:r>
          </w:p>
        </w:tc>
        <w:tc>
          <w:tcPr>
            <w:tcW w:type="dxa" w:w="2592"/>
          </w:tcPr>
          <w:p>
            <w:r>
              <w:t>1</w:t>
            </w:r>
          </w:p>
        </w:tc>
        <w:tc>
          <w:tcPr>
            <w:tcW w:type="dxa" w:w="2592"/>
          </w:tcPr>
          <w:p>
            <w:r>
              <w:t>Operator-specific fold supported</w:t>
            </w:r>
          </w:p>
        </w:tc>
      </w:tr>
      <w:tr>
        <w:tc>
          <w:tcPr>
            <w:tcW w:type="dxa" w:w="2592"/>
          </w:tcPr>
          <w:p>
            <w:r>
              <w:t>Paired-64 shift</w:t>
            </w:r>
          </w:p>
        </w:tc>
        <w:tc>
          <w:tcPr>
            <w:tcW w:type="dxa" w:w="2592"/>
          </w:tcPr>
          <w:p>
            <w:r>
              <w:t>2+</w:t>
            </w:r>
          </w:p>
        </w:tc>
        <w:tc>
          <w:tcPr>
            <w:tcW w:type="dxa" w:w="2592"/>
          </w:tcPr>
          <w:p>
            <w:r>
              <w:t>1 or 2</w:t>
            </w:r>
          </w:p>
        </w:tc>
        <w:tc>
          <w:tcPr>
            <w:tcW w:type="dxa" w:w="2592"/>
          </w:tcPr>
          <w:p>
            <w:r>
              <w:t>Reuse 32-bit shifter</w:t>
            </w:r>
          </w:p>
        </w:tc>
      </w:tr>
      <w:tr>
        <w:tc>
          <w:tcPr>
            <w:tcW w:type="dxa" w:w="2592"/>
          </w:tcPr>
          <w:p>
            <w:r>
              <w:t>DIVSTEP</w:t>
            </w:r>
          </w:p>
        </w:tc>
        <w:tc>
          <w:tcPr>
            <w:tcW w:type="dxa" w:w="2592"/>
          </w:tcPr>
          <w:p>
            <w:r>
              <w:t>1-2</w:t>
            </w:r>
          </w:p>
        </w:tc>
        <w:tc>
          <w:tcPr>
            <w:tcW w:type="dxa" w:w="2592"/>
          </w:tcPr>
          <w:p>
            <w:r>
              <w:t>1</w:t>
            </w:r>
          </w:p>
        </w:tc>
        <w:tc>
          <w:tcPr>
            <w:tcW w:type="dxa" w:w="2592"/>
          </w:tcPr>
          <w:p>
            <w:r>
              <w:t>Reuses lane ALU/shifter; full division is software/runtime sequence</w:t>
            </w:r>
          </w:p>
        </w:tc>
      </w:tr>
    </w:tbl>
    <w:p>
      <w:pPr>
        <w:pStyle w:val="Heading1"/>
      </w:pPr>
      <w:r>
        <w:t>18. RTL Partitioning Recommendation</w:t>
      </w:r>
    </w:p>
    <w:p>
      <w:pPr>
        <w:pStyle w:val="ListBullet"/>
      </w:pPr>
      <w:r>
        <w:t>front_end: fetch, prefetch, branch prediction and extension-word assembly</w:t>
      </w:r>
    </w:p>
    <w:p>
      <w:pPr>
        <w:pStyle w:val="ListBullet"/>
      </w:pPr>
      <w:r>
        <w:t>issue_window: four entries, dependency comparators, partner selection and compaction</w:t>
      </w:r>
    </w:p>
    <w:p>
      <w:pPr>
        <w:pStyle w:val="ListBullet"/>
      </w:pPr>
      <w:r>
        <w:t>regfile: 16 x 32 with two read ports and planned writeback arbitration</w:t>
      </w:r>
    </w:p>
    <w:p>
      <w:pPr>
        <w:pStyle w:val="ListBullet"/>
      </w:pPr>
      <w:r>
        <w:t>slot_a: scalar ALU, control and selected layout operations</w:t>
      </w:r>
    </w:p>
    <w:p>
      <w:pPr>
        <w:pStyle w:val="ListBullet"/>
      </w:pPr>
      <w:r>
        <w:t>shared_units: LSU, multiply/reduction, stream dispatch, branch/control, and DIVSTEP assist</w:t>
      </w:r>
    </w:p>
    <w:p>
      <w:pPr>
        <w:pStyle w:val="ListBullet"/>
      </w:pPr>
      <w:r>
        <w:t>scoreboard: destination/resource busy tracking and completion tags</w:t>
      </w:r>
    </w:p>
    <w:p>
      <w:pPr>
        <w:pStyle w:val="ListBullet"/>
      </w:pPr>
      <w:r>
        <w:t>completion: multi-cycle result/fault capture and ordered commit gating</w:t>
      </w:r>
    </w:p>
    <w:p>
      <w:pPr>
        <w:pStyle w:val="ListBullet"/>
      </w:pPr>
      <w:r>
        <w:t>memory_fabric: TCM, banked SRAM, MMIO, DMA and external arbitration</w:t>
      </w:r>
    </w:p>
    <w:p>
      <w:pPr>
        <w:pStyle w:val="ListBullet"/>
      </w:pPr>
      <w:r>
        <w:t>interrupt_unit: priority encoder, retirement boundary recognition and vector entry</w:t>
      </w:r>
    </w:p>
    <w:p>
      <w:pPr>
        <w:pStyle w:val="Heading1"/>
      </w:pPr>
      <w:r>
        <w:t>19. Verification Requirements</w:t>
      </w:r>
    </w:p>
    <w:p>
      <w:pPr>
        <w:pStyle w:val="ListBullet"/>
      </w:pPr>
      <w:r>
        <w:t>Exhaustive RAW/WAR/WAW tests across all four window positions.</w:t>
      </w:r>
    </w:p>
    <w:p>
      <w:pPr>
        <w:pStyle w:val="ListBullet"/>
      </w:pPr>
      <w:r>
        <w:t>Random legal/illegal pairing tests with resource and flag conflicts.</w:t>
      </w:r>
    </w:p>
    <w:p>
      <w:pPr>
        <w:pStyle w:val="ListBullet"/>
      </w:pPr>
      <w:r>
        <w:t>Branch misprediction tests with outstanding noncommitted operations.</w:t>
      </w:r>
    </w:p>
    <w:p>
      <w:pPr>
        <w:pStyle w:val="ListBullet"/>
      </w:pPr>
      <w:r>
        <w:t>Precise fault tests for loads, stores, MMIO and privileged instructions.</w:t>
      </w:r>
    </w:p>
    <w:p>
      <w:pPr>
        <w:pStyle w:val="ListBullet"/>
      </w:pPr>
      <w:r>
        <w:t>Interrupt injection at every pipeline stage and every multi-cycle operation phase.</w:t>
      </w:r>
    </w:p>
    <w:p>
      <w:pPr>
        <w:pStyle w:val="ListBullet"/>
      </w:pPr>
      <w:r>
        <w:t>Pair alias and L8/L16 whole-register hazard tests.</w:t>
      </w:r>
    </w:p>
    <w:p>
      <w:pPr>
        <w:pStyle w:val="ListBullet"/>
      </w:pPr>
      <w:r>
        <w:t>Q0/Q1 order, peek/consume and circular-boundary tests.</w:t>
      </w:r>
    </w:p>
    <w:p>
      <w:pPr>
        <w:pStyle w:val="ListBullet"/>
      </w:pPr>
      <w:r>
        <w:t>DMA/CPU/stream arbitration and memory-barrier tests.</w:t>
      </w:r>
    </w:p>
    <w:p>
      <w:pPr>
        <w:pStyle w:val="ListBullet"/>
      </w:pPr>
      <w:r>
        <w:t>Cycle-accurate comparison against the machine-readable ISA database.</w:t>
      </w:r>
    </w:p>
    <w:p>
      <w:pPr>
        <w:pStyle w:val="Heading1"/>
      </w:pPr>
      <w:r>
        <w:t>20. Freeze Checklist</w:t>
      </w:r>
    </w:p>
    <w:p>
      <w:r>
        <w:t>PASS - Four stages and their boundaries defined.</w:t>
      </w:r>
    </w:p>
    <w:p>
      <w:r>
        <w:t>PASS - Four-entry dynamic pairing and compaction defined.</w:t>
      </w:r>
    </w:p>
    <w:p>
      <w:r>
        <w:t>PASS - No renaming / no general ROB policy defined.</w:t>
      </w:r>
    </w:p>
    <w:p>
      <w:r>
        <w:t>PASS - Scoreboard and completion records defined.</w:t>
      </w:r>
    </w:p>
    <w:p>
      <w:r>
        <w:t>PASS - Forwarding and pair alias behavior defined.</w:t>
      </w:r>
    </w:p>
    <w:p>
      <w:r>
        <w:t>PASS - Branch prediction and recovery defined.</w:t>
      </w:r>
    </w:p>
    <w:p>
      <w:r>
        <w:t>PASS - Memory and stream arbitration principles defined.</w:t>
      </w:r>
    </w:p>
    <w:p>
      <w:r>
        <w:t>PASS - Precise interrupt and abort behavior defined.</w:t>
      </w:r>
    </w:p>
    <w:p>
      <w:r>
        <w:t>PASS - Baseline timing targets and verification requirements defined.</w:t>
      </w:r>
    </w:p>
    <w:p>
      <w:pPr>
        <w:pStyle w:val="Heading1"/>
      </w:pPr>
      <w:r>
        <w:t>Architecture Correction (v1.2a): Symmetric Dual-Issue Lanes</w:t>
      </w:r>
    </w:p>
    <w:p>
      <w:r>
        <w:t>This correction supersedes any earlier wording that implied fixed instruction classes for 'one symmetric lane' and 'the other symmetric lane'. Aurora uses two largely symmetric issue lanes. Ordinary scalar, packed, shuffle, address, and control instructions may issue from either lane when dependencies and resources permit.</w:t>
      </w:r>
    </w:p>
    <w:p>
      <w:pPr>
        <w:pStyle w:val="ListBullet"/>
      </w:pPr>
      <w:r>
        <w:t>Pairing legality is determined by data dependencies, ordering rules, and physical resource availability—not by a fixed slot assignment.</w:t>
      </w:r>
    </w:p>
    <w:p>
      <w:pPr>
        <w:pStyle w:val="ListBullet"/>
      </w:pPr>
      <w:r>
        <w:t>Two independent ALU-class operations may issue together.</w:t>
      </w:r>
    </w:p>
    <w:p>
      <w:pPr>
        <w:pStyle w:val="ListBullet"/>
      </w:pPr>
      <w:r>
        <w:t>Byte/word swap, PACK, UNPACK, ZIP, UNZIP, MOV, and similar register-layout operations are preferred pairing candidates and may execute in either lane.</w:t>
      </w:r>
    </w:p>
    <w:p>
      <w:pPr>
        <w:pStyle w:val="ListBullet"/>
      </w:pPr>
      <w:r>
        <w:t>At most one branch/control-flow instruction issues per cycle.</w:t>
      </w:r>
    </w:p>
    <w:p>
      <w:pPr>
        <w:pStyle w:val="ListBullet"/>
      </w:pPr>
      <w:r>
        <w:t>Memory operations are limited by the number of implemented load/store launch ports rather than issue-lane identity.</w:t>
      </w:r>
    </w:p>
    <w:p>
      <w:pPr>
        <w:pStyle w:val="ListBullet"/>
      </w:pPr>
      <w:r>
        <w:t>DOT, SAD, REDUCE, multiply, divide, stream, and other specialized operations may issue from either lane but contend for their shared execution resources.</w:t>
      </w:r>
    </w:p>
    <w:p>
      <w:pPr>
        <w:pStyle w:val="ListBullet"/>
      </w:pPr>
      <w:r>
        <w:t>Compiler scheduling models resource usage instead of fixed slot letters.</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Aurora Architecture v1.2 | Pipeline and Microarchitecture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