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RTL Expansion Roadmap</w:t>
      </w:r>
    </w:p>
    <w:p>
      <w:r>
        <w:t>Expand every RTL module specification to implementation-ready quality.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Decode &amp; Issue Window</w:t>
            </w:r>
          </w:p>
        </w:tc>
        <w:tc>
          <w:tcPr>
            <w:tcW w:type="dxa" w:w="2880"/>
          </w:tcPr>
          <w:p>
            <w:r>
              <w:t>Architectural heart of Aurora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Register File &amp; Scoreboard</w:t>
            </w:r>
          </w:p>
        </w:tc>
        <w:tc>
          <w:tcPr>
            <w:tcW w:type="dxa" w:w="2880"/>
          </w:tcPr>
          <w:p>
            <w:r>
              <w:t>Defines hazards and forwarding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Execution Lanes</w:t>
            </w:r>
          </w:p>
        </w:tc>
        <w:tc>
          <w:tcPr>
            <w:tcW w:type="dxa" w:w="2880"/>
          </w:tcPr>
          <w:p>
            <w:r>
              <w:t>Largest instruction coverage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Multiplier &amp; Reduction</w:t>
            </w:r>
          </w:p>
        </w:tc>
        <w:tc>
          <w:tcPr>
            <w:tcW w:type="dxa" w:w="2880"/>
          </w:tcPr>
          <w:p>
            <w:r>
              <w:t>DSP differentiator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Load/Store Unit</w:t>
            </w:r>
          </w:p>
        </w:tc>
        <w:tc>
          <w:tcPr>
            <w:tcW w:type="dxa" w:w="2880"/>
          </w:tcPr>
          <w:p>
            <w:r>
              <w:t>Memory correctness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Remaining modules</w:t>
            </w:r>
          </w:p>
        </w:tc>
        <w:tc>
          <w:tcPr>
            <w:tcW w:type="dxa" w:w="2880"/>
          </w:tcPr>
          <w:p>
            <w:r>
              <w:t>Follow dependency order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