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AUR-RTL-002F Divider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Implement integer division using an iterative radix-step engine, supporting signed/unsigned scalar operation and paired-64 assistance without a full single-cycle divider.</w:t>
      </w:r>
    </w:p>
    <w:p>
      <w:pPr>
        <w:pStyle w:val="Heading1"/>
      </w:pPr>
      <w:r>
        <w:t>2.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Meaning</w:t>
            </w:r>
          </w:p>
        </w:tc>
      </w:tr>
      <w:tr>
        <w:tc>
          <w:tcPr>
            <w:tcW w:type="dxa" w:w="5184"/>
          </w:tcPr>
          <w:p>
            <w:r>
              <w:t>busy</w:t>
            </w:r>
          </w:p>
        </w:tc>
        <w:tc>
          <w:tcPr>
            <w:tcW w:type="dxa" w:w="5184"/>
          </w:tcPr>
          <w:p>
            <w:r>
              <w:t>Operation active</w:t>
            </w:r>
          </w:p>
        </w:tc>
      </w:tr>
      <w:tr>
        <w:tc>
          <w:tcPr>
            <w:tcW w:type="dxa" w:w="5184"/>
          </w:tcPr>
          <w:p>
            <w:r>
              <w:t>signed</w:t>
            </w:r>
          </w:p>
        </w:tc>
        <w:tc>
          <w:tcPr>
            <w:tcW w:type="dxa" w:w="5184"/>
          </w:tcPr>
          <w:p>
            <w:r>
              <w:t>Signed or unsigned</w:t>
            </w:r>
          </w:p>
        </w:tc>
      </w:tr>
      <w:tr>
        <w:tc>
          <w:tcPr>
            <w:tcW w:type="dxa" w:w="5184"/>
          </w:tcPr>
          <w:p>
            <w:r>
              <w:t>dividend</w:t>
            </w:r>
          </w:p>
        </w:tc>
        <w:tc>
          <w:tcPr>
            <w:tcW w:type="dxa" w:w="5184"/>
          </w:tcPr>
          <w:p>
            <w:r>
              <w:t>Working dividend/remainder</w:t>
            </w:r>
          </w:p>
        </w:tc>
      </w:tr>
      <w:tr>
        <w:tc>
          <w:tcPr>
            <w:tcW w:type="dxa" w:w="5184"/>
          </w:tcPr>
          <w:p>
            <w:r>
              <w:t>divisor</w:t>
            </w:r>
          </w:p>
        </w:tc>
        <w:tc>
          <w:tcPr>
            <w:tcW w:type="dxa" w:w="5184"/>
          </w:tcPr>
          <w:p>
            <w:r>
              <w:t>Normalized divisor</w:t>
            </w:r>
          </w:p>
        </w:tc>
      </w:tr>
      <w:tr>
        <w:tc>
          <w:tcPr>
            <w:tcW w:type="dxa" w:w="5184"/>
          </w:tcPr>
          <w:p>
            <w:r>
              <w:t>quotient</w:t>
            </w:r>
          </w:p>
        </w:tc>
        <w:tc>
          <w:tcPr>
            <w:tcW w:type="dxa" w:w="5184"/>
          </w:tcPr>
          <w:p>
            <w:r>
              <w:t>Partial quotient</w:t>
            </w:r>
          </w:p>
        </w:tc>
      </w:tr>
      <w:tr>
        <w:tc>
          <w:tcPr>
            <w:tcW w:type="dxa" w:w="5184"/>
          </w:tcPr>
          <w:p>
            <w:r>
              <w:t>step</w:t>
            </w:r>
          </w:p>
        </w:tc>
        <w:tc>
          <w:tcPr>
            <w:tcW w:type="dxa" w:w="5184"/>
          </w:tcPr>
          <w:p>
            <w:r>
              <w:t>Iteration counter</w:t>
            </w:r>
          </w:p>
        </w:tc>
      </w:tr>
      <w:tr>
        <w:tc>
          <w:tcPr>
            <w:tcW w:type="dxa" w:w="5184"/>
          </w:tcPr>
          <w:p>
            <w:r>
              <w:t>age/destination</w:t>
            </w:r>
          </w:p>
        </w:tc>
        <w:tc>
          <w:tcPr>
            <w:tcW w:type="dxa" w:w="5184"/>
          </w:tcPr>
          <w:p>
            <w:r>
              <w:t>Completion metadata</w:t>
            </w:r>
          </w:p>
        </w:tc>
      </w:tr>
      <w:tr>
        <w:tc>
          <w:tcPr>
            <w:tcW w:type="dxa" w:w="5184"/>
          </w:tcPr>
          <w:p>
            <w:r>
              <w:t>fault</w:t>
            </w:r>
          </w:p>
        </w:tc>
        <w:tc>
          <w:tcPr>
            <w:tcW w:type="dxa" w:w="5184"/>
          </w:tcPr>
          <w:p>
            <w:r>
              <w:t>Divide-by-zero/overflow</w:t>
            </w:r>
          </w:p>
        </w:tc>
      </w:tr>
    </w:tbl>
    <w:p>
      <w:pPr>
        <w:pStyle w:val="Heading1"/>
      </w:pPr>
      <w:r>
        <w:t>3. Algorithm</w:t>
      </w:r>
    </w:p>
    <w:p>
      <w:pPr>
        <w:pStyle w:val="ListBullet"/>
      </w:pPr>
      <w:r>
        <w:t>Baseline may use radix-2 or radix-4 restoring/non-restoring division.</w:t>
      </w:r>
    </w:p>
    <w:p>
      <w:pPr>
        <w:pStyle w:val="ListBullet"/>
      </w:pPr>
      <w:r>
        <w:t>DIVSTEP exposes one architectural step for software-assisted forms.</w:t>
      </w:r>
    </w:p>
    <w:p>
      <w:pPr>
        <w:pStyle w:val="ListBullet"/>
      </w:pPr>
      <w:r>
        <w:t>Full DIV runs internally until quotient/remainder complete.</w:t>
      </w:r>
    </w:p>
    <w:p>
      <w:pPr>
        <w:pStyle w:val="ListBullet"/>
      </w:pPr>
      <w:r>
        <w:t>Signed division converts operands to magnitude and restores signs at completion.</w:t>
      </w:r>
    </w:p>
    <w:p>
      <w:pPr>
        <w:pStyle w:val="Heading1"/>
      </w:pPr>
      <w:r>
        <w:t>4. Interruptibility</w:t>
      </w:r>
    </w:p>
    <w:p>
      <w:pPr>
        <w:pStyle w:val="ListBullet"/>
      </w:pPr>
      <w:r>
        <w:t>Divider should provide checkpoint/abort between iterations.</w:t>
      </w:r>
    </w:p>
    <w:p>
      <w:pPr>
        <w:pStyle w:val="ListBullet"/>
      </w:pPr>
      <w:r>
        <w:t>If canceled for precise interrupt, the whole instruction restarts.</w:t>
      </w:r>
    </w:p>
    <w:p>
      <w:pPr>
        <w:pStyle w:val="ListBullet"/>
      </w:pPr>
      <w:r>
        <w:t>Maximum non-abortable interval should be one iteration.</w:t>
      </w:r>
    </w:p>
    <w:p>
      <w:pPr>
        <w:pStyle w:val="ListBullet"/>
      </w:pPr>
      <w:r>
        <w:t>One outstanding divide is sufficient for v1.2.</w:t>
      </w:r>
    </w:p>
    <w:p>
      <w:pPr>
        <w:pStyle w:val="Heading1"/>
      </w:pPr>
      <w:r>
        <w:t>5. Assertions</w:t>
      </w:r>
    </w:p>
    <w:p>
      <w:pPr>
        <w:pStyle w:val="ListBullet"/>
      </w:pPr>
      <w:r>
        <w:t>quotient * divisor + remainder equals dividend for valid operations.</w:t>
      </w:r>
    </w:p>
    <w:p>
      <w:pPr>
        <w:pStyle w:val="ListBullet"/>
      </w:pPr>
      <w:r>
        <w:t>Remainder magnitude is less than divisor magnitude.</w:t>
      </w:r>
    </w:p>
    <w:p>
      <w:pPr>
        <w:pStyle w:val="ListBullet"/>
      </w:pPr>
      <w:r>
        <w:t>Divide-by-zero produces precise fault and no destination write.</w:t>
      </w:r>
    </w:p>
    <w:p>
      <w:pPr>
        <w:pStyle w:val="ListBullet"/>
      </w:pPr>
      <w:r>
        <w:t>Canceled divide produces no architectural result.</w:t>
      </w:r>
    </w:p>
    <w:p>
      <w:pPr>
        <w:pStyle w:val="ListBullet"/>
      </w:pPr>
      <w:r>
        <w:t>Signed overflow case is explicitly defined.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