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AUR-ARCH-006 — Aurora Assembly Language Programmer's Guide (Draft v1.0)</w:t>
      </w:r>
    </w:p>
    <w:p>
      <w:r>
        <w:t>Companion to the Aurora Instruction Reference. This guide focuses on writing efficient, readable, and high-performance Aurora assembly rather than defining instruction semantics.</w:t>
      </w:r>
    </w:p>
    <w:p>
      <w:pPr>
        <w:pStyle w:val="Heading1"/>
      </w:pPr>
      <w:r>
        <w:t>1. Getting Started</w:t>
      </w:r>
    </w:p>
    <w:p>
      <w:pPr>
        <w:pStyle w:val="ListBullet"/>
      </w:pPr>
      <w:r>
        <w:t>Assembly file structure</w:t>
      </w:r>
    </w:p>
    <w:p>
      <w:pPr>
        <w:pStyle w:val="ListBullet"/>
      </w:pPr>
      <w:r>
        <w:t>Sections and symbols</w:t>
      </w:r>
    </w:p>
    <w:p>
      <w:pPr>
        <w:pStyle w:val="ListBullet"/>
      </w:pPr>
      <w:r>
        <w:t>Assembler directives</w:t>
      </w:r>
    </w:p>
    <w:p>
      <w:pPr>
        <w:pStyle w:val="ListBullet"/>
      </w:pPr>
      <w:r>
        <w:t>Calling conventions overview</w:t>
      </w:r>
    </w:p>
    <w:p>
      <w:pPr>
        <w:pStyle w:val="Heading1"/>
      </w:pPr>
      <w:r>
        <w:t>2. Register Usage</w:t>
      </w:r>
    </w:p>
    <w:p>
      <w:pPr>
        <w:pStyle w:val="ListBullet"/>
      </w:pPr>
      <w:r>
        <w:t>General-purpose registers</w:t>
      </w:r>
    </w:p>
    <w:p>
      <w:pPr>
        <w:pStyle w:val="ListBullet"/>
      </w:pPr>
      <w:r>
        <w:t>Link, stack, and program counter</w:t>
      </w:r>
    </w:p>
    <w:p>
      <w:pPr>
        <w:pStyle w:val="ListBullet"/>
      </w:pPr>
      <w:r>
        <w:t>Accumulators A0/A1</w:t>
      </w:r>
    </w:p>
    <w:p>
      <w:pPr>
        <w:pStyle w:val="ListBullet"/>
      </w:pPr>
      <w:r>
        <w:t>Stream engines Q0/Q1</w:t>
      </w:r>
    </w:p>
    <w:p>
      <w:pPr>
        <w:pStyle w:val="ListBullet"/>
      </w:pPr>
      <w:r>
        <w:t>PSR usage</w:t>
      </w:r>
    </w:p>
    <w:p>
      <w:pPr>
        <w:pStyle w:val="Heading1"/>
      </w:pPr>
      <w:r>
        <w:t>3. Instruction Selection</w:t>
      </w:r>
    </w:p>
    <w:p>
      <w:pPr>
        <w:pStyle w:val="ListBullet"/>
      </w:pPr>
      <w:r>
        <w:t>Choosing arithmetic vs packed operations</w:t>
      </w:r>
    </w:p>
    <w:p>
      <w:pPr>
        <w:pStyle w:val="ListBullet"/>
      </w:pPr>
      <w:r>
        <w:t>Using DIVSTEP sequences</w:t>
      </w:r>
    </w:p>
    <w:p>
      <w:pPr>
        <w:pStyle w:val="ListBullet"/>
      </w:pPr>
      <w:r>
        <w:t>Efficient load/store forms</w:t>
      </w:r>
    </w:p>
    <w:p>
      <w:pPr>
        <w:pStyle w:val="ListBullet"/>
      </w:pPr>
      <w:r>
        <w:t>Layout and shuffle operations</w:t>
      </w:r>
    </w:p>
    <w:p>
      <w:pPr>
        <w:pStyle w:val="Heading1"/>
      </w:pPr>
      <w:r>
        <w:t>4. Dual-Issue Scheduling</w:t>
      </w:r>
    </w:p>
    <w:p>
      <w:pPr>
        <w:pStyle w:val="ListBullet"/>
      </w:pPr>
      <w:r>
        <w:t>Keep independent operations adjacent</w:t>
      </w:r>
    </w:p>
    <w:p>
      <w:pPr>
        <w:pStyle w:val="ListBullet"/>
      </w:pPr>
      <w:r>
        <w:t>Avoid scoreboard conflicts</w:t>
      </w:r>
    </w:p>
    <w:p>
      <w:pPr>
        <w:pStyle w:val="ListBullet"/>
      </w:pPr>
      <w:r>
        <w:t>Balance shared resources</w:t>
      </w:r>
    </w:p>
    <w:p>
      <w:pPr>
        <w:pStyle w:val="ListBullet"/>
      </w:pPr>
      <w:r>
        <w:t>Exploit forwarding opportunities</w:t>
      </w:r>
    </w:p>
    <w:p>
      <w:pPr>
        <w:pStyle w:val="Heading1"/>
      </w:pPr>
      <w:r>
        <w:t>5. Stream Programming</w:t>
      </w:r>
    </w:p>
    <w:p>
      <w:pPr>
        <w:pStyle w:val="ListBullet"/>
      </w:pPr>
      <w:r>
        <w:t>Configuring Q0/Q1</w:t>
      </w:r>
    </w:p>
    <w:p>
      <w:pPr>
        <w:pStyle w:val="ListBullet"/>
      </w:pPr>
      <w:r>
        <w:t>Circular buffers</w:t>
      </w:r>
    </w:p>
    <w:p>
      <w:pPr>
        <w:pStyle w:val="ListBullet"/>
      </w:pPr>
      <w:r>
        <w:t>DMA interaction</w:t>
      </w:r>
    </w:p>
    <w:p>
      <w:pPr>
        <w:pStyle w:val="ListBullet"/>
      </w:pPr>
      <w:r>
        <w:t>Producer/consumer patterns</w:t>
      </w:r>
    </w:p>
    <w:p>
      <w:pPr>
        <w:pStyle w:val="Heading1"/>
      </w:pPr>
      <w:r>
        <w:t>6. Interrupts and Exceptions</w:t>
      </w:r>
    </w:p>
    <w:p>
      <w:pPr>
        <w:pStyle w:val="ListBullet"/>
      </w:pPr>
      <w:r>
        <w:t>Prologue/epilogue patterns</w:t>
      </w:r>
    </w:p>
    <w:p>
      <w:pPr>
        <w:pStyle w:val="ListBullet"/>
      </w:pPr>
      <w:r>
        <w:t>Saving registers</w:t>
      </w:r>
    </w:p>
    <w:p>
      <w:pPr>
        <w:pStyle w:val="ListBullet"/>
      </w:pPr>
      <w:r>
        <w:t>Latency considerations</w:t>
      </w:r>
    </w:p>
    <w:p>
      <w:pPr>
        <w:pStyle w:val="ListBullet"/>
      </w:pPr>
      <w:r>
        <w:t>Timer-driven scheduling</w:t>
      </w:r>
    </w:p>
    <w:p>
      <w:pPr>
        <w:pStyle w:val="Heading1"/>
      </w:pPr>
      <w:r>
        <w:t>7. DSP Programming</w:t>
      </w:r>
    </w:p>
    <w:p>
      <w:pPr>
        <w:pStyle w:val="ListBullet"/>
      </w:pPr>
      <w:r>
        <w:t>FIR filters</w:t>
      </w:r>
    </w:p>
    <w:p>
      <w:pPr>
        <w:pStyle w:val="ListBullet"/>
      </w:pPr>
      <w:r>
        <w:t>MAC loops</w:t>
      </w:r>
    </w:p>
    <w:p>
      <w:pPr>
        <w:pStyle w:val="ListBullet"/>
      </w:pPr>
      <w:r>
        <w:t>Dot products</w:t>
      </w:r>
    </w:p>
    <w:p>
      <w:pPr>
        <w:pStyle w:val="ListBullet"/>
      </w:pPr>
      <w:r>
        <w:t>Horizontal reductions</w:t>
      </w:r>
    </w:p>
    <w:p>
      <w:pPr>
        <w:pStyle w:val="ListBullet"/>
      </w:pPr>
      <w:r>
        <w:t>SAD kernels</w:t>
      </w:r>
    </w:p>
    <w:p>
      <w:pPr>
        <w:pStyle w:val="Heading1"/>
      </w:pPr>
      <w:r>
        <w:t>8. Performance Tuning</w:t>
      </w:r>
    </w:p>
    <w:p>
      <w:pPr>
        <w:pStyle w:val="ListBullet"/>
      </w:pPr>
      <w:r>
        <w:t>Minimize memory stalls</w:t>
      </w:r>
    </w:p>
    <w:p>
      <w:pPr>
        <w:pStyle w:val="ListBullet"/>
      </w:pPr>
      <w:r>
        <w:t>Prefer stream accesses</w:t>
      </w:r>
    </w:p>
    <w:p>
      <w:pPr>
        <w:pStyle w:val="ListBullet"/>
      </w:pPr>
      <w:r>
        <w:t>Reduce writeback conflicts</w:t>
      </w:r>
    </w:p>
    <w:p>
      <w:pPr>
        <w:pStyle w:val="ListBullet"/>
      </w:pPr>
      <w:r>
        <w:t>Use packed arithmetic when applicable</w:t>
      </w:r>
    </w:p>
    <w:p>
      <w:pPr>
        <w:pStyle w:val="Heading1"/>
      </w:pPr>
      <w:r>
        <w:t>9. Coding Idioms</w:t>
      </w:r>
    </w:p>
    <w:p>
      <w:pPr>
        <w:pStyle w:val="ListBullet"/>
      </w:pPr>
      <w:r>
        <w:t>memcpy</w:t>
      </w:r>
    </w:p>
    <w:p>
      <w:pPr>
        <w:pStyle w:val="ListBullet"/>
      </w:pPr>
      <w:r>
        <w:t>memset</w:t>
      </w:r>
    </w:p>
    <w:p>
      <w:pPr>
        <w:pStyle w:val="ListBullet"/>
      </w:pPr>
      <w:r>
        <w:t>Checksum</w:t>
      </w:r>
    </w:p>
    <w:p>
      <w:pPr>
        <w:pStyle w:val="ListBullet"/>
      </w:pPr>
      <w:r>
        <w:t>CRC</w:t>
      </w:r>
    </w:p>
    <w:p>
      <w:pPr>
        <w:pStyle w:val="ListBullet"/>
      </w:pPr>
      <w:r>
        <w:t>Loop counters</w:t>
      </w:r>
    </w:p>
    <w:p>
      <w:pPr>
        <w:pStyle w:val="ListBullet"/>
      </w:pPr>
      <w:r>
        <w:t>Function prologues/epilogues</w:t>
      </w:r>
    </w:p>
    <w:p>
      <w:pPr>
        <w:pStyle w:val="Heading1"/>
      </w:pPr>
      <w:r>
        <w:t>10. Debugging</w:t>
      </w:r>
    </w:p>
    <w:p>
      <w:pPr>
        <w:pStyle w:val="ListBullet"/>
      </w:pPr>
      <w:r>
        <w:t>Reading PSR</w:t>
      </w:r>
    </w:p>
    <w:p>
      <w:pPr>
        <w:pStyle w:val="ListBullet"/>
      </w:pPr>
      <w:r>
        <w:t>Diagnosing hazards</w:t>
      </w:r>
    </w:p>
    <w:p>
      <w:pPr>
        <w:pStyle w:val="ListBullet"/>
      </w:pPr>
      <w:r>
        <w:t>Common programming mistakes</w:t>
      </w:r>
    </w:p>
    <w:p>
      <w:pPr>
        <w:pStyle w:val="Heading1"/>
      </w:pPr>
      <w:r>
        <w:t>Future Companion Material</w:t>
      </w:r>
    </w:p>
    <w:p>
      <w:pPr>
        <w:pStyle w:val="ListBullet"/>
      </w:pPr>
      <w:r>
        <w:t>Cycle timing cheat sheet</w:t>
      </w:r>
    </w:p>
    <w:p>
      <w:pPr>
        <w:pStyle w:val="ListBullet"/>
      </w:pPr>
      <w:r>
        <w:t>Instruction pairing quick reference</w:t>
      </w:r>
    </w:p>
    <w:p>
      <w:pPr>
        <w:pStyle w:val="ListBullet"/>
      </w:pPr>
      <w:r>
        <w:t>DSP optimization cookbook</w:t>
      </w:r>
    </w:p>
    <w:p>
      <w:pPr>
        <w:pStyle w:val="ListBullet"/>
      </w:pPr>
      <w:r>
        <w:t>Compiler scheduling guide</w:t>
      </w:r>
    </w:p>
    <w:p>
      <w:pPr>
        <w:pStyle w:val="ListBullet"/>
      </w:pPr>
      <w:r>
        <w:t>Porting guide from ARM Cortex-M</w:t>
      </w:r>
    </w:p>
    <w:p>
      <w:pPr>
        <w:pStyle w:val="ListBullet"/>
      </w:pPr>
      <w:r>
        <w:t>Porting guide from dsPIC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