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82881" w14:textId="77777777" w:rsidR="00A01FCC" w:rsidRDefault="00A01FCC" w:rsidP="00A01FCC">
      <w:r>
        <w:rPr>
          <w:rFonts w:hint="eastAsia"/>
        </w:rPr>
        <w:t>在高精度运动控制系统中，上位机、运动控制卡、驱动器和马达各自负责不同的功能，并通过协同工作实现精确的运动控制。以下是每个部件的功能及其配合方式：</w:t>
      </w:r>
    </w:p>
    <w:p w14:paraId="1876A818" w14:textId="77777777" w:rsidR="00A01FCC" w:rsidRDefault="00A01FCC" w:rsidP="00A01FCC">
      <w:r>
        <w:t>1. 上位机（Host Computer）</w:t>
      </w:r>
    </w:p>
    <w:p w14:paraId="1B1B6249" w14:textId="77777777" w:rsidR="00A01FCC" w:rsidRDefault="00A01FCC" w:rsidP="00A01FCC">
      <w:r>
        <w:rPr>
          <w:rFonts w:hint="eastAsia"/>
        </w:rPr>
        <w:t>功能：</w:t>
      </w:r>
    </w:p>
    <w:p w14:paraId="04963B87" w14:textId="77777777" w:rsidR="00A01FCC" w:rsidRDefault="00A01FCC" w:rsidP="00A01FCC">
      <w:r>
        <w:rPr>
          <w:rFonts w:hint="eastAsia"/>
        </w:rPr>
        <w:t>用户界面：提供人机交互界面，允许操作人员设置运动参数、监控系统状态、输入指令等。</w:t>
      </w:r>
    </w:p>
    <w:p w14:paraId="12765594" w14:textId="77777777" w:rsidR="00A01FCC" w:rsidRDefault="00A01FCC" w:rsidP="00A01FCC">
      <w:r>
        <w:rPr>
          <w:rFonts w:hint="eastAsia"/>
        </w:rPr>
        <w:t>数据处理：处理运动控制算法、路径规划等复杂计算。</w:t>
      </w:r>
    </w:p>
    <w:p w14:paraId="60BDD6B2" w14:textId="77777777" w:rsidR="00A01FCC" w:rsidRDefault="00A01FCC" w:rsidP="00A01FCC">
      <w:r>
        <w:rPr>
          <w:rFonts w:hint="eastAsia"/>
        </w:rPr>
        <w:t>命令发送：将运动控制命令发送给运动控制卡。</w:t>
      </w:r>
    </w:p>
    <w:p w14:paraId="6DE252E3" w14:textId="77777777" w:rsidR="00A01FCC" w:rsidRDefault="00A01FCC" w:rsidP="00A01FCC">
      <w:r>
        <w:rPr>
          <w:rFonts w:hint="eastAsia"/>
        </w:rPr>
        <w:t>配合方式：</w:t>
      </w:r>
    </w:p>
    <w:p w14:paraId="1E92C1B5" w14:textId="77777777" w:rsidR="00A01FCC" w:rsidRDefault="00A01FCC" w:rsidP="00A01FCC">
      <w:r>
        <w:rPr>
          <w:rFonts w:hint="eastAsia"/>
        </w:rPr>
        <w:t>上位机通过通信接口（如以太网、</w:t>
      </w:r>
      <w:r>
        <w:t>USB、串口等）将控制指令发送到运动控制卡。</w:t>
      </w:r>
    </w:p>
    <w:p w14:paraId="7F1DFE50" w14:textId="77777777" w:rsidR="00A01FCC" w:rsidRDefault="00A01FCC" w:rsidP="00A01FCC">
      <w:r>
        <w:rPr>
          <w:rFonts w:hint="eastAsia"/>
        </w:rPr>
        <w:t>接收并处理来自运动控制卡的反馈数据。</w:t>
      </w:r>
    </w:p>
    <w:p w14:paraId="3CB240CB" w14:textId="77777777" w:rsidR="00A01FCC" w:rsidRDefault="00A01FCC" w:rsidP="00A01FCC">
      <w:r>
        <w:t>2. 运动控制卡（Motion Control Card）</w:t>
      </w:r>
    </w:p>
    <w:p w14:paraId="1D6C7DCC" w14:textId="77777777" w:rsidR="00A01FCC" w:rsidRDefault="00A01FCC" w:rsidP="00A01FCC">
      <w:r>
        <w:rPr>
          <w:rFonts w:hint="eastAsia"/>
        </w:rPr>
        <w:t>功能：</w:t>
      </w:r>
    </w:p>
    <w:p w14:paraId="6622AA9D" w14:textId="77777777" w:rsidR="00A01FCC" w:rsidRDefault="00A01FCC" w:rsidP="00A01FCC">
      <w:r>
        <w:rPr>
          <w:rFonts w:hint="eastAsia"/>
        </w:rPr>
        <w:t>运动规划：根据上位机的指令，进行插补计算，生成连续的运动轨迹。</w:t>
      </w:r>
    </w:p>
    <w:p w14:paraId="5AF82904" w14:textId="77777777" w:rsidR="00A01FCC" w:rsidRDefault="00A01FCC" w:rsidP="00A01FCC">
      <w:r>
        <w:rPr>
          <w:rFonts w:hint="eastAsia"/>
        </w:rPr>
        <w:t>控制算法：执行</w:t>
      </w:r>
      <w:r>
        <w:t>PID控制、速度控制、位置控制等运动控制算法。</w:t>
      </w:r>
    </w:p>
    <w:p w14:paraId="7D4A7270" w14:textId="77777777" w:rsidR="00A01FCC" w:rsidRDefault="00A01FCC" w:rsidP="00A01FCC">
      <w:r>
        <w:rPr>
          <w:rFonts w:hint="eastAsia"/>
        </w:rPr>
        <w:t>信号输出：产生</w:t>
      </w:r>
      <w:r>
        <w:t>PWM信号或脉冲信号，控制驱动器。</w:t>
      </w:r>
    </w:p>
    <w:p w14:paraId="2C1539C9" w14:textId="77777777" w:rsidR="00A01FCC" w:rsidRDefault="00A01FCC" w:rsidP="00A01FCC">
      <w:r>
        <w:rPr>
          <w:rFonts w:hint="eastAsia"/>
        </w:rPr>
        <w:t>配合方式：</w:t>
      </w:r>
    </w:p>
    <w:p w14:paraId="45569AAD" w14:textId="77777777" w:rsidR="00A01FCC" w:rsidRDefault="00A01FCC" w:rsidP="00A01FCC">
      <w:r>
        <w:rPr>
          <w:rFonts w:hint="eastAsia"/>
        </w:rPr>
        <w:t>接收上位机发送的运动指令和参数。</w:t>
      </w:r>
    </w:p>
    <w:p w14:paraId="2678C3B4" w14:textId="77777777" w:rsidR="00A01FCC" w:rsidRDefault="00A01FCC" w:rsidP="00A01FCC">
      <w:r>
        <w:rPr>
          <w:rFonts w:hint="eastAsia"/>
        </w:rPr>
        <w:t>将处理后的控制信号发送到驱动器。</w:t>
      </w:r>
    </w:p>
    <w:p w14:paraId="01F8969A" w14:textId="77777777" w:rsidR="00A01FCC" w:rsidRDefault="00A01FCC" w:rsidP="00A01FCC">
      <w:r>
        <w:rPr>
          <w:rFonts w:hint="eastAsia"/>
        </w:rPr>
        <w:t>接收来自驱动器或编码器的反馈信号，并实时调整输出信号以实现精确控制。</w:t>
      </w:r>
    </w:p>
    <w:p w14:paraId="38B64CFD" w14:textId="77777777" w:rsidR="00A01FCC" w:rsidRDefault="00A01FCC" w:rsidP="00A01FCC">
      <w:r>
        <w:t>3. 驱动器（Driver）</w:t>
      </w:r>
    </w:p>
    <w:p w14:paraId="44B464D9" w14:textId="77777777" w:rsidR="00A01FCC" w:rsidRDefault="00A01FCC" w:rsidP="00A01FCC">
      <w:r>
        <w:rPr>
          <w:rFonts w:hint="eastAsia"/>
        </w:rPr>
        <w:t>功能：</w:t>
      </w:r>
    </w:p>
    <w:p w14:paraId="578DA8A1" w14:textId="77777777" w:rsidR="00A01FCC" w:rsidRDefault="00A01FCC" w:rsidP="00A01FCC">
      <w:r>
        <w:rPr>
          <w:rFonts w:hint="eastAsia"/>
        </w:rPr>
        <w:t>功率放大：将运动控制卡的低功率信号放大为能够驱动马达的高功率信号。</w:t>
      </w:r>
    </w:p>
    <w:p w14:paraId="708B137C" w14:textId="77777777" w:rsidR="00A01FCC" w:rsidRDefault="00A01FCC" w:rsidP="00A01FCC">
      <w:r>
        <w:rPr>
          <w:rFonts w:hint="eastAsia"/>
        </w:rPr>
        <w:t>保护功能：提供过流、过压、过热等保护功能，确保系统安全运行。</w:t>
      </w:r>
    </w:p>
    <w:p w14:paraId="22776493" w14:textId="77777777" w:rsidR="00A01FCC" w:rsidRDefault="00A01FCC" w:rsidP="00A01FCC">
      <w:r>
        <w:rPr>
          <w:rFonts w:hint="eastAsia"/>
        </w:rPr>
        <w:t>配合方式：</w:t>
      </w:r>
    </w:p>
    <w:p w14:paraId="595A1DDD" w14:textId="77777777" w:rsidR="00A01FCC" w:rsidRDefault="00A01FCC" w:rsidP="00A01FCC">
      <w:r>
        <w:rPr>
          <w:rFonts w:hint="eastAsia"/>
        </w:rPr>
        <w:t>接收运动控制卡的控制信号（如</w:t>
      </w:r>
      <w:r>
        <w:t>PWM信号或脉冲信号）。</w:t>
      </w:r>
    </w:p>
    <w:p w14:paraId="7138858B" w14:textId="77777777" w:rsidR="00A01FCC" w:rsidRDefault="00A01FCC" w:rsidP="00A01FCC">
      <w:r>
        <w:rPr>
          <w:rFonts w:hint="eastAsia"/>
        </w:rPr>
        <w:t>驱动马达进行相应的动作。</w:t>
      </w:r>
    </w:p>
    <w:p w14:paraId="206812AB" w14:textId="77777777" w:rsidR="00A01FCC" w:rsidRDefault="00A01FCC" w:rsidP="00A01FCC">
      <w:r>
        <w:rPr>
          <w:rFonts w:hint="eastAsia"/>
        </w:rPr>
        <w:t>将马达的运行状态和反馈信号（如电流、电压、速度等）传回运动控制卡。</w:t>
      </w:r>
    </w:p>
    <w:p w14:paraId="53A0F69F" w14:textId="77777777" w:rsidR="00A01FCC" w:rsidRDefault="00A01FCC" w:rsidP="00A01FCC">
      <w:r>
        <w:t>4. 马达（Motor）</w:t>
      </w:r>
    </w:p>
    <w:p w14:paraId="61221D0F" w14:textId="77777777" w:rsidR="00A01FCC" w:rsidRDefault="00A01FCC" w:rsidP="00A01FCC">
      <w:r>
        <w:rPr>
          <w:rFonts w:hint="eastAsia"/>
        </w:rPr>
        <w:t>功能：</w:t>
      </w:r>
    </w:p>
    <w:p w14:paraId="74C1A67B" w14:textId="77777777" w:rsidR="00A01FCC" w:rsidRDefault="00A01FCC" w:rsidP="00A01FCC">
      <w:r>
        <w:rPr>
          <w:rFonts w:hint="eastAsia"/>
        </w:rPr>
        <w:t>执行元件：根据驱动器的信号进行相应的运动（旋转或线性运动）。</w:t>
      </w:r>
    </w:p>
    <w:p w14:paraId="441CBB50" w14:textId="77777777" w:rsidR="00A01FCC" w:rsidRDefault="00A01FCC" w:rsidP="00A01FCC">
      <w:r>
        <w:rPr>
          <w:rFonts w:hint="eastAsia"/>
        </w:rPr>
        <w:t>配合方式：</w:t>
      </w:r>
    </w:p>
    <w:p w14:paraId="1D4AC501" w14:textId="77777777" w:rsidR="00A01FCC" w:rsidRDefault="00A01FCC" w:rsidP="00A01FCC">
      <w:r>
        <w:rPr>
          <w:rFonts w:hint="eastAsia"/>
        </w:rPr>
        <w:t>接收驱动器的驱动信号，实现运动。</w:t>
      </w:r>
    </w:p>
    <w:p w14:paraId="58748224" w14:textId="77777777" w:rsidR="00A01FCC" w:rsidRDefault="00A01FCC" w:rsidP="00A01FCC">
      <w:r>
        <w:rPr>
          <w:rFonts w:hint="eastAsia"/>
        </w:rPr>
        <w:t>通过编码器或其他传感器将位置信息、速度信息反馈给运动控制卡，以实现闭环控制。</w:t>
      </w:r>
    </w:p>
    <w:p w14:paraId="08B18390" w14:textId="77777777" w:rsidR="00A01FCC" w:rsidRDefault="00A01FCC" w:rsidP="00A01FCC">
      <w:r>
        <w:rPr>
          <w:rFonts w:hint="eastAsia"/>
        </w:rPr>
        <w:t>系统配合工作流程：</w:t>
      </w:r>
    </w:p>
    <w:p w14:paraId="1D10CEAE" w14:textId="77777777" w:rsidR="00A01FCC" w:rsidRDefault="00A01FCC" w:rsidP="00A01FCC">
      <w:r>
        <w:rPr>
          <w:rFonts w:hint="eastAsia"/>
        </w:rPr>
        <w:t>指令发送：操作人员在上位机输入运动参数和命令。</w:t>
      </w:r>
    </w:p>
    <w:p w14:paraId="28D5B8DD" w14:textId="77777777" w:rsidR="00A01FCC" w:rsidRDefault="00A01FCC" w:rsidP="00A01FCC">
      <w:r>
        <w:rPr>
          <w:rFonts w:hint="eastAsia"/>
        </w:rPr>
        <w:t>数据处理和运动规划：上位机处理运动控制算法，发送运动指令到运动控制卡。</w:t>
      </w:r>
    </w:p>
    <w:p w14:paraId="2A21ACFC" w14:textId="77777777" w:rsidR="00A01FCC" w:rsidRDefault="00A01FCC" w:rsidP="00A01FCC">
      <w:r>
        <w:rPr>
          <w:rFonts w:hint="eastAsia"/>
        </w:rPr>
        <w:t>控制信号生成：运动控制卡进行插补计算和控制算法运算，生成控制信号发送给驱动器。</w:t>
      </w:r>
    </w:p>
    <w:p w14:paraId="68F609F3" w14:textId="77777777" w:rsidR="00A01FCC" w:rsidRDefault="00A01FCC" w:rsidP="00A01FCC">
      <w:r>
        <w:rPr>
          <w:rFonts w:hint="eastAsia"/>
        </w:rPr>
        <w:t>功率放大：驱动器将控制信号放大，驱动马达进行运动。</w:t>
      </w:r>
    </w:p>
    <w:p w14:paraId="41E89747" w14:textId="77777777" w:rsidR="00A01FCC" w:rsidRDefault="00A01FCC" w:rsidP="00A01FCC">
      <w:r>
        <w:rPr>
          <w:rFonts w:hint="eastAsia"/>
        </w:rPr>
        <w:t>反馈控制：马达通过编码器或其他传感器反馈位置信息和速度信息到运动控制卡，运动控制卡进行实时调整，实现闭环控制。</w:t>
      </w:r>
    </w:p>
    <w:p w14:paraId="13005D21" w14:textId="77777777" w:rsidR="00A01FCC" w:rsidRDefault="00A01FCC" w:rsidP="00A01FCC">
      <w:r>
        <w:rPr>
          <w:rFonts w:hint="eastAsia"/>
        </w:rPr>
        <w:t>监控和调整：上位</w:t>
      </w:r>
      <w:proofErr w:type="gramStart"/>
      <w:r>
        <w:rPr>
          <w:rFonts w:hint="eastAsia"/>
        </w:rPr>
        <w:t>机持续</w:t>
      </w:r>
      <w:proofErr w:type="gramEnd"/>
      <w:r>
        <w:rPr>
          <w:rFonts w:hint="eastAsia"/>
        </w:rPr>
        <w:t>监控系统状态，进行必要的调整和优化。</w:t>
      </w:r>
    </w:p>
    <w:p w14:paraId="400233B5" w14:textId="100188C4" w:rsidR="006D54E7" w:rsidRDefault="00A01FCC" w:rsidP="00A01FCC">
      <w:r>
        <w:rPr>
          <w:rFonts w:hint="eastAsia"/>
        </w:rPr>
        <w:t>这种分工协作的方式，使得整个系统能够实现高精度、高响应的运动控制。</w:t>
      </w:r>
    </w:p>
    <w:sectPr w:rsidR="006D54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64DC8" w14:textId="77777777" w:rsidR="00E55EFD" w:rsidRDefault="00E55EFD" w:rsidP="00A01FCC">
      <w:r>
        <w:separator/>
      </w:r>
    </w:p>
  </w:endnote>
  <w:endnote w:type="continuationSeparator" w:id="0">
    <w:p w14:paraId="38E91004" w14:textId="77777777" w:rsidR="00E55EFD" w:rsidRDefault="00E55EFD" w:rsidP="00A0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30E2D" w14:textId="77777777" w:rsidR="00E55EFD" w:rsidRDefault="00E55EFD" w:rsidP="00A01FCC">
      <w:r>
        <w:separator/>
      </w:r>
    </w:p>
  </w:footnote>
  <w:footnote w:type="continuationSeparator" w:id="0">
    <w:p w14:paraId="1A2247A7" w14:textId="77777777" w:rsidR="00E55EFD" w:rsidRDefault="00E55EFD" w:rsidP="00A01F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B4"/>
    <w:rsid w:val="006D54E7"/>
    <w:rsid w:val="008655B4"/>
    <w:rsid w:val="00A01FCC"/>
    <w:rsid w:val="00E102F8"/>
    <w:rsid w:val="00E55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E530A5-1603-4575-A549-D5C18292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55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55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55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55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55B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655B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55B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55B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655B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55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55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55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55B4"/>
    <w:rPr>
      <w:rFonts w:cstheme="majorBidi"/>
      <w:color w:val="0F4761" w:themeColor="accent1" w:themeShade="BF"/>
      <w:sz w:val="28"/>
      <w:szCs w:val="28"/>
    </w:rPr>
  </w:style>
  <w:style w:type="character" w:customStyle="1" w:styleId="50">
    <w:name w:val="标题 5 字符"/>
    <w:basedOn w:val="a0"/>
    <w:link w:val="5"/>
    <w:uiPriority w:val="9"/>
    <w:semiHidden/>
    <w:rsid w:val="008655B4"/>
    <w:rPr>
      <w:rFonts w:cstheme="majorBidi"/>
      <w:color w:val="0F4761" w:themeColor="accent1" w:themeShade="BF"/>
      <w:sz w:val="24"/>
      <w:szCs w:val="24"/>
    </w:rPr>
  </w:style>
  <w:style w:type="character" w:customStyle="1" w:styleId="60">
    <w:name w:val="标题 6 字符"/>
    <w:basedOn w:val="a0"/>
    <w:link w:val="6"/>
    <w:uiPriority w:val="9"/>
    <w:semiHidden/>
    <w:rsid w:val="008655B4"/>
    <w:rPr>
      <w:rFonts w:cstheme="majorBidi"/>
      <w:b/>
      <w:bCs/>
      <w:color w:val="0F4761" w:themeColor="accent1" w:themeShade="BF"/>
    </w:rPr>
  </w:style>
  <w:style w:type="character" w:customStyle="1" w:styleId="70">
    <w:name w:val="标题 7 字符"/>
    <w:basedOn w:val="a0"/>
    <w:link w:val="7"/>
    <w:uiPriority w:val="9"/>
    <w:semiHidden/>
    <w:rsid w:val="008655B4"/>
    <w:rPr>
      <w:rFonts w:cstheme="majorBidi"/>
      <w:b/>
      <w:bCs/>
      <w:color w:val="595959" w:themeColor="text1" w:themeTint="A6"/>
    </w:rPr>
  </w:style>
  <w:style w:type="character" w:customStyle="1" w:styleId="80">
    <w:name w:val="标题 8 字符"/>
    <w:basedOn w:val="a0"/>
    <w:link w:val="8"/>
    <w:uiPriority w:val="9"/>
    <w:semiHidden/>
    <w:rsid w:val="008655B4"/>
    <w:rPr>
      <w:rFonts w:cstheme="majorBidi"/>
      <w:color w:val="595959" w:themeColor="text1" w:themeTint="A6"/>
    </w:rPr>
  </w:style>
  <w:style w:type="character" w:customStyle="1" w:styleId="90">
    <w:name w:val="标题 9 字符"/>
    <w:basedOn w:val="a0"/>
    <w:link w:val="9"/>
    <w:uiPriority w:val="9"/>
    <w:semiHidden/>
    <w:rsid w:val="008655B4"/>
    <w:rPr>
      <w:rFonts w:eastAsiaTheme="majorEastAsia" w:cstheme="majorBidi"/>
      <w:color w:val="595959" w:themeColor="text1" w:themeTint="A6"/>
    </w:rPr>
  </w:style>
  <w:style w:type="paragraph" w:styleId="a3">
    <w:name w:val="Title"/>
    <w:basedOn w:val="a"/>
    <w:next w:val="a"/>
    <w:link w:val="a4"/>
    <w:uiPriority w:val="10"/>
    <w:qFormat/>
    <w:rsid w:val="008655B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55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55B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55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55B4"/>
    <w:pPr>
      <w:spacing w:before="160" w:after="160"/>
      <w:jc w:val="center"/>
    </w:pPr>
    <w:rPr>
      <w:i/>
      <w:iCs/>
      <w:color w:val="404040" w:themeColor="text1" w:themeTint="BF"/>
    </w:rPr>
  </w:style>
  <w:style w:type="character" w:customStyle="1" w:styleId="a8">
    <w:name w:val="引用 字符"/>
    <w:basedOn w:val="a0"/>
    <w:link w:val="a7"/>
    <w:uiPriority w:val="29"/>
    <w:rsid w:val="008655B4"/>
    <w:rPr>
      <w:i/>
      <w:iCs/>
      <w:color w:val="404040" w:themeColor="text1" w:themeTint="BF"/>
    </w:rPr>
  </w:style>
  <w:style w:type="paragraph" w:styleId="a9">
    <w:name w:val="List Paragraph"/>
    <w:basedOn w:val="a"/>
    <w:uiPriority w:val="34"/>
    <w:qFormat/>
    <w:rsid w:val="008655B4"/>
    <w:pPr>
      <w:ind w:left="720"/>
      <w:contextualSpacing/>
    </w:pPr>
  </w:style>
  <w:style w:type="character" w:styleId="aa">
    <w:name w:val="Intense Emphasis"/>
    <w:basedOn w:val="a0"/>
    <w:uiPriority w:val="21"/>
    <w:qFormat/>
    <w:rsid w:val="008655B4"/>
    <w:rPr>
      <w:i/>
      <w:iCs/>
      <w:color w:val="0F4761" w:themeColor="accent1" w:themeShade="BF"/>
    </w:rPr>
  </w:style>
  <w:style w:type="paragraph" w:styleId="ab">
    <w:name w:val="Intense Quote"/>
    <w:basedOn w:val="a"/>
    <w:next w:val="a"/>
    <w:link w:val="ac"/>
    <w:uiPriority w:val="30"/>
    <w:qFormat/>
    <w:rsid w:val="0086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55B4"/>
    <w:rPr>
      <w:i/>
      <w:iCs/>
      <w:color w:val="0F4761" w:themeColor="accent1" w:themeShade="BF"/>
    </w:rPr>
  </w:style>
  <w:style w:type="character" w:styleId="ad">
    <w:name w:val="Intense Reference"/>
    <w:basedOn w:val="a0"/>
    <w:uiPriority w:val="32"/>
    <w:qFormat/>
    <w:rsid w:val="008655B4"/>
    <w:rPr>
      <w:b/>
      <w:bCs/>
      <w:smallCaps/>
      <w:color w:val="0F4761" w:themeColor="accent1" w:themeShade="BF"/>
      <w:spacing w:val="5"/>
    </w:rPr>
  </w:style>
  <w:style w:type="paragraph" w:styleId="ae">
    <w:name w:val="header"/>
    <w:basedOn w:val="a"/>
    <w:link w:val="af"/>
    <w:uiPriority w:val="99"/>
    <w:unhideWhenUsed/>
    <w:rsid w:val="00A01FCC"/>
    <w:pPr>
      <w:tabs>
        <w:tab w:val="center" w:pos="4153"/>
        <w:tab w:val="right" w:pos="8306"/>
      </w:tabs>
      <w:snapToGrid w:val="0"/>
      <w:jc w:val="center"/>
    </w:pPr>
    <w:rPr>
      <w:sz w:val="18"/>
      <w:szCs w:val="18"/>
    </w:rPr>
  </w:style>
  <w:style w:type="character" w:customStyle="1" w:styleId="af">
    <w:name w:val="页眉 字符"/>
    <w:basedOn w:val="a0"/>
    <w:link w:val="ae"/>
    <w:uiPriority w:val="99"/>
    <w:rsid w:val="00A01FCC"/>
    <w:rPr>
      <w:sz w:val="18"/>
      <w:szCs w:val="18"/>
    </w:rPr>
  </w:style>
  <w:style w:type="paragraph" w:styleId="af0">
    <w:name w:val="footer"/>
    <w:basedOn w:val="a"/>
    <w:link w:val="af1"/>
    <w:uiPriority w:val="99"/>
    <w:unhideWhenUsed/>
    <w:rsid w:val="00A01FCC"/>
    <w:pPr>
      <w:tabs>
        <w:tab w:val="center" w:pos="4153"/>
        <w:tab w:val="right" w:pos="8306"/>
      </w:tabs>
      <w:snapToGrid w:val="0"/>
      <w:jc w:val="left"/>
    </w:pPr>
    <w:rPr>
      <w:sz w:val="18"/>
      <w:szCs w:val="18"/>
    </w:rPr>
  </w:style>
  <w:style w:type="character" w:customStyle="1" w:styleId="af1">
    <w:name w:val="页脚 字符"/>
    <w:basedOn w:val="a0"/>
    <w:link w:val="af0"/>
    <w:uiPriority w:val="99"/>
    <w:rsid w:val="00A01F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2024-06-24T01:25:00Z</dcterms:created>
  <dcterms:modified xsi:type="dcterms:W3CDTF">2024-06-24T01:25:00Z</dcterms:modified>
</cp:coreProperties>
</file>