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7616E" w14:textId="77777777" w:rsidR="00EF3057" w:rsidRDefault="00EF3057"/>
    <w:p w14:paraId="6E20BF02" w14:textId="734E9858" w:rsidR="006D54E7" w:rsidRDefault="000611EF">
      <w:r>
        <w:rPr>
          <w:rFonts w:hint="eastAsia"/>
        </w:rPr>
        <w:t>需求：</w:t>
      </w:r>
      <w:r w:rsidR="007079D9">
        <w:rPr>
          <w:rFonts w:hint="eastAsia"/>
        </w:rPr>
        <w:t>原来耦合是找光功率计的最大输出点，现在要改成以</w:t>
      </w:r>
      <w:r w:rsidR="00AD42E1">
        <w:rPr>
          <w:rFonts w:hint="eastAsia"/>
        </w:rPr>
        <w:t>2602采集到的</w:t>
      </w:r>
      <w:r w:rsidR="007079D9">
        <w:rPr>
          <w:rFonts w:hint="eastAsia"/>
        </w:rPr>
        <w:t>光电流来判断。</w:t>
      </w:r>
    </w:p>
    <w:p w14:paraId="5CFFDB91" w14:textId="0B011679" w:rsidR="008459B5" w:rsidRDefault="008459B5">
      <w:r>
        <w:rPr>
          <w:rFonts w:hint="eastAsia"/>
        </w:rPr>
        <w:t>方案：</w:t>
      </w:r>
      <w:r w:rsidR="002A5E89">
        <w:rPr>
          <w:rFonts w:hint="eastAsia"/>
        </w:rPr>
        <w:t>跟陈军请教了一下，在现有代码中，UI部分不用改，只用在配置文件中添加一个选项，然后在点了耦合按钮后，判断这个选项，决定是用哪个信号作为判断依据。</w:t>
      </w:r>
    </w:p>
    <w:p w14:paraId="1380A03B" w14:textId="69993485" w:rsidR="00B96E25" w:rsidRDefault="00297062">
      <w:r w:rsidRPr="00297062">
        <w:rPr>
          <w:noProof/>
        </w:rPr>
        <w:drawing>
          <wp:inline distT="0" distB="0" distL="0" distR="0" wp14:anchorId="3580CDA6" wp14:editId="65C40A8F">
            <wp:extent cx="2670508" cy="1642454"/>
            <wp:effectExtent l="0" t="0" r="0" b="0"/>
            <wp:docPr id="40966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953" cy="16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57E" w14:textId="77777777" w:rsidR="00606BB9" w:rsidRDefault="00606BB9"/>
    <w:p w14:paraId="77DDDF20" w14:textId="02A01857" w:rsidR="00606BB9" w:rsidRDefault="00606BB9">
      <w:r>
        <w:rPr>
          <w:rFonts w:hint="eastAsia"/>
        </w:rPr>
        <w:t>代码分析：（执行2D耦光）</w:t>
      </w:r>
    </w:p>
    <w:p w14:paraId="621883DA" w14:textId="045E39E7" w:rsidR="00C26669" w:rsidRDefault="00C26669">
      <w:r>
        <w:rPr>
          <w:rFonts w:hint="eastAsia"/>
        </w:rPr>
        <w:t>1. 输入检查</w:t>
      </w:r>
    </w:p>
    <w:p w14:paraId="67315AF0" w14:textId="479202D7" w:rsidR="00C26669" w:rsidRDefault="00C26669">
      <w:r>
        <w:rPr>
          <w:rFonts w:hint="eastAsia"/>
        </w:rPr>
        <w:t>2. 把输入存入一个字符串</w:t>
      </w:r>
    </w:p>
    <w:p w14:paraId="105F4983" w14:textId="77777777" w:rsidR="001767F1" w:rsidRDefault="001767F1">
      <w:r>
        <w:rPr>
          <w:rFonts w:hint="eastAsia"/>
        </w:rPr>
        <w:t>3. 把这个字符串和通用数据结构sharedObjects传给request.</w:t>
      </w:r>
    </w:p>
    <w:p w14:paraId="3AFF5281" w14:textId="3B51F520" w:rsidR="00346740" w:rsidRDefault="001767F1">
      <w:r>
        <w:rPr>
          <w:rFonts w:hint="eastAsia"/>
        </w:rPr>
        <w:t>4. 异步调用request.Run</w:t>
      </w:r>
    </w:p>
    <w:p w14:paraId="3C0CEA4E" w14:textId="3C764969" w:rsidR="00346740" w:rsidRDefault="00346740">
      <w:r w:rsidRPr="00346740">
        <w:rPr>
          <w:noProof/>
        </w:rPr>
        <w:drawing>
          <wp:inline distT="0" distB="0" distL="0" distR="0" wp14:anchorId="20EB0389" wp14:editId="53D2CFA2">
            <wp:extent cx="2452846" cy="702115"/>
            <wp:effectExtent l="0" t="0" r="5080" b="3175"/>
            <wp:docPr id="32443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389" cy="7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1C99" w14:textId="52B70B5C" w:rsidR="008B23EA" w:rsidRDefault="008B23EA">
      <w:r>
        <w:rPr>
          <w:rFonts w:hint="eastAsia"/>
        </w:rPr>
        <w:t>看看request的构造函数：</w:t>
      </w:r>
    </w:p>
    <w:p w14:paraId="333CA576" w14:textId="7195D1F9" w:rsidR="008B23EA" w:rsidRDefault="008B23EA">
      <w:r w:rsidRPr="008B23EA">
        <w:rPr>
          <w:noProof/>
        </w:rPr>
        <w:drawing>
          <wp:inline distT="0" distB="0" distL="0" distR="0" wp14:anchorId="1BA5228A" wp14:editId="6CD3F89F">
            <wp:extent cx="4459326" cy="863840"/>
            <wp:effectExtent l="0" t="0" r="0" b="0"/>
            <wp:docPr id="127835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1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044" cy="8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9C2" w14:textId="4A7C8F18" w:rsidR="00497C73" w:rsidRDefault="00497C73">
      <w:r>
        <w:rPr>
          <w:rFonts w:hint="eastAsia"/>
        </w:rPr>
        <w:t>再看看request.TryUpdateParameters(allParameter)</w:t>
      </w:r>
    </w:p>
    <w:p w14:paraId="14C1085B" w14:textId="0D153683" w:rsidR="004917F7" w:rsidRDefault="004F1B82">
      <w:r w:rsidRPr="004F1B82">
        <w:rPr>
          <w:noProof/>
        </w:rPr>
        <w:lastRenderedPageBreak/>
        <w:drawing>
          <wp:inline distT="0" distB="0" distL="0" distR="0" wp14:anchorId="01D8F38F" wp14:editId="7917F4DD">
            <wp:extent cx="3937860" cy="3046555"/>
            <wp:effectExtent l="0" t="0" r="5715" b="1905"/>
            <wp:docPr id="780818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8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354" cy="30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D19" w14:textId="292C18DD" w:rsidR="0024517D" w:rsidRDefault="00223294">
      <w:r>
        <w:rPr>
          <w:rFonts w:hint="eastAsia"/>
        </w:rPr>
        <w:t>1.</w:t>
      </w:r>
      <w:r w:rsidR="00C813D2">
        <w:rPr>
          <w:rFonts w:hint="eastAsia"/>
        </w:rPr>
        <w:t xml:space="preserve"> </w:t>
      </w:r>
      <w:r w:rsidR="009448BF">
        <w:rPr>
          <w:rFonts w:hint="eastAsia"/>
        </w:rPr>
        <w:t>通过一个非常复杂的解析逻辑，将耦合配置信息</w:t>
      </w:r>
      <w:r w:rsidR="0024517D">
        <w:rPr>
          <w:rFonts w:hint="eastAsia"/>
        </w:rPr>
        <w:t>提取出来</w:t>
      </w:r>
    </w:p>
    <w:p w14:paraId="08AC9C8B" w14:textId="5B064577" w:rsidR="0024517D" w:rsidRDefault="00C813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 w:rsidR="0024517D">
        <w:rPr>
          <w:rFonts w:hint="eastAsia"/>
        </w:rPr>
        <w:t>. 用提取出的配置信息来创建和初始化</w:t>
      </w:r>
      <w:r w:rsidR="0024517D">
        <w:rPr>
          <w:rFonts w:ascii="新宋体" w:eastAsia="新宋体" w:cs="新宋体"/>
          <w:color w:val="000000"/>
          <w:kern w:val="0"/>
          <w:sz w:val="19"/>
          <w:szCs w:val="19"/>
        </w:rPr>
        <w:t>templateCrossCoupling2D</w:t>
      </w:r>
      <w:r w:rsidR="00A36061">
        <w:rPr>
          <w:rFonts w:ascii="新宋体" w:eastAsia="新宋体" w:cs="新宋体" w:hint="eastAsia"/>
          <w:color w:val="000000"/>
          <w:kern w:val="0"/>
          <w:sz w:val="19"/>
          <w:szCs w:val="19"/>
        </w:rPr>
        <w:t>（后面会展开讲）</w:t>
      </w:r>
    </w:p>
    <w:p w14:paraId="60912ACD" w14:textId="0358524B" w:rsidR="009448BF" w:rsidRDefault="00C813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24517D">
        <w:rPr>
          <w:rFonts w:ascii="新宋体" w:eastAsia="新宋体" w:cs="新宋体" w:hint="eastAsia"/>
          <w:color w:val="000000"/>
          <w:kern w:val="0"/>
          <w:sz w:val="19"/>
          <w:szCs w:val="19"/>
        </w:rPr>
        <w:t>. 将提取出来的配置信息</w:t>
      </w:r>
      <w:r w:rsidR="009448BF">
        <w:rPr>
          <w:rFonts w:hint="eastAsia"/>
        </w:rPr>
        <w:t>存入</w:t>
      </w:r>
      <w:r w:rsidR="009448BF">
        <w:rPr>
          <w:rFonts w:ascii="新宋体" w:eastAsia="新宋体" w:cs="新宋体"/>
          <w:color w:val="000000"/>
          <w:kern w:val="0"/>
          <w:sz w:val="19"/>
          <w:szCs w:val="19"/>
        </w:rPr>
        <w:t>coupling2DList</w:t>
      </w:r>
    </w:p>
    <w:p w14:paraId="0CFD3878" w14:textId="77777777" w:rsidR="00030C20" w:rsidRDefault="00030C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476E5" w14:textId="6997B106" w:rsidR="00030C20" w:rsidRDefault="00030C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再来看request.Run做了什么：</w:t>
      </w:r>
    </w:p>
    <w:p w14:paraId="22CC827A" w14:textId="169DC0E8" w:rsidR="00F05C23" w:rsidRDefault="00F05C23">
      <w:r w:rsidRPr="00F05C23">
        <w:rPr>
          <w:noProof/>
        </w:rPr>
        <w:drawing>
          <wp:inline distT="0" distB="0" distL="0" distR="0" wp14:anchorId="3CFE4EFC" wp14:editId="22235917">
            <wp:extent cx="3447696" cy="1781130"/>
            <wp:effectExtent l="0" t="0" r="635" b="0"/>
            <wp:docPr id="76501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2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698" cy="17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776" w14:textId="2ED0C543" w:rsidR="002B029B" w:rsidRDefault="002B029B">
      <w:r>
        <w:rPr>
          <w:rFonts w:hint="eastAsia"/>
        </w:rPr>
        <w:t>这个Run是定义在abstract class里的抽象函数</w:t>
      </w:r>
      <w:r w:rsidR="00F5158B">
        <w:rPr>
          <w:rFonts w:hint="eastAsia"/>
        </w:rPr>
        <w:t>，具体实现在以下三处</w:t>
      </w:r>
      <w:r>
        <w:rPr>
          <w:rFonts w:hint="eastAsia"/>
        </w:rPr>
        <w:t>：</w:t>
      </w:r>
    </w:p>
    <w:p w14:paraId="07C62BD5" w14:textId="27045947" w:rsidR="002B029B" w:rsidRDefault="002B029B">
      <w:r w:rsidRPr="002B029B">
        <w:rPr>
          <w:noProof/>
        </w:rPr>
        <w:drawing>
          <wp:inline distT="0" distB="0" distL="0" distR="0" wp14:anchorId="6CE1CD89" wp14:editId="07F9DE25">
            <wp:extent cx="4437657" cy="908261"/>
            <wp:effectExtent l="0" t="0" r="1270" b="6350"/>
            <wp:docPr id="1034097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9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013" cy="9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B43B" w14:textId="310A1469" w:rsidR="007B3FB6" w:rsidRDefault="007B3FB6">
      <w:r>
        <w:rPr>
          <w:rFonts w:hint="eastAsia"/>
        </w:rPr>
        <w:t>调用在以下两处：</w:t>
      </w:r>
    </w:p>
    <w:p w14:paraId="10496B42" w14:textId="5905CC27" w:rsidR="007B3FB6" w:rsidRDefault="007B3FB6">
      <w:r w:rsidRPr="007B3FB6">
        <w:rPr>
          <w:noProof/>
        </w:rPr>
        <w:drawing>
          <wp:inline distT="0" distB="0" distL="0" distR="0" wp14:anchorId="35BD6F5A" wp14:editId="282751CF">
            <wp:extent cx="2223162" cy="525704"/>
            <wp:effectExtent l="0" t="0" r="5715" b="8255"/>
            <wp:docPr id="91538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792" cy="5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F64">
        <w:rPr>
          <w:rFonts w:hint="eastAsia"/>
        </w:rPr>
        <w:t>RequestCrossCoupling2d就是我们最开始的入口</w:t>
      </w:r>
    </w:p>
    <w:p w14:paraId="13144469" w14:textId="77777777" w:rsidR="007F32FA" w:rsidRDefault="007F32FA"/>
    <w:p w14:paraId="5CF03B53" w14:textId="333BB30D" w:rsidR="007F32FA" w:rsidRDefault="007F32FA">
      <w:r>
        <w:rPr>
          <w:rFonts w:hint="eastAsia"/>
        </w:rPr>
        <w:t>先从CrossCoupling2DStepped入手：</w:t>
      </w:r>
    </w:p>
    <w:p w14:paraId="2AA6C171" w14:textId="32C27666" w:rsidR="00E20C26" w:rsidRDefault="00E20C26">
      <w:r w:rsidRPr="00E20C26">
        <w:rPr>
          <w:noProof/>
        </w:rPr>
        <w:lastRenderedPageBreak/>
        <w:drawing>
          <wp:inline distT="0" distB="0" distL="0" distR="0" wp14:anchorId="69450516" wp14:editId="363AEB2F">
            <wp:extent cx="2499995" cy="1206138"/>
            <wp:effectExtent l="0" t="0" r="0" b="0"/>
            <wp:docPr id="617028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8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663" cy="12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929" w14:textId="35A3823A" w:rsidR="00847BB0" w:rsidRDefault="00847BB0">
      <w:r w:rsidRPr="00847BB0">
        <w:rPr>
          <w:noProof/>
        </w:rPr>
        <w:drawing>
          <wp:inline distT="0" distB="0" distL="0" distR="0" wp14:anchorId="5CC7C475" wp14:editId="0183A395">
            <wp:extent cx="5274310" cy="4358005"/>
            <wp:effectExtent l="0" t="0" r="2540" b="4445"/>
            <wp:docPr id="36621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A6F" w14:textId="66F13460" w:rsidR="001A42F4" w:rsidRDefault="001A42F4">
      <w:r>
        <w:rPr>
          <w:rFonts w:hint="eastAsia"/>
        </w:rPr>
        <w:t>跟读数相关的</w:t>
      </w:r>
      <w:r w:rsidR="008C37E6">
        <w:rPr>
          <w:rFonts w:hint="eastAsia"/>
        </w:rPr>
        <w:t>，也就是这次要修改的代码</w:t>
      </w:r>
      <w:r>
        <w:rPr>
          <w:rFonts w:hint="eastAsia"/>
        </w:rPr>
        <w:t>，应该会在圆圈圈起的函数里。</w:t>
      </w:r>
    </w:p>
    <w:p w14:paraId="41A065BD" w14:textId="77777777" w:rsidR="00346736" w:rsidRDefault="00346736"/>
    <w:p w14:paraId="5FDE6309" w14:textId="39D49636" w:rsidR="00346736" w:rsidRDefault="00346736">
      <w:r>
        <w:rPr>
          <w:rFonts w:hint="eastAsia"/>
        </w:rPr>
        <w:t>查看Run的代码：</w:t>
      </w:r>
    </w:p>
    <w:p w14:paraId="4FFFC601" w14:textId="18DD4FA6" w:rsidR="00346736" w:rsidRDefault="00346736">
      <w:r w:rsidRPr="00346736">
        <w:rPr>
          <w:noProof/>
        </w:rPr>
        <w:drawing>
          <wp:inline distT="0" distB="0" distL="0" distR="0" wp14:anchorId="7D455158" wp14:editId="50E98DB6">
            <wp:extent cx="2959883" cy="1787476"/>
            <wp:effectExtent l="0" t="0" r="0" b="3810"/>
            <wp:docPr id="1192074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4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989" cy="17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443" w14:textId="371EC538" w:rsidR="00E51CDE" w:rsidRDefault="00E51CDE">
      <w:r>
        <w:rPr>
          <w:rFonts w:hint="eastAsia"/>
        </w:rPr>
        <w:t>这个input.GetFeedback是SingleAxisCouplingStepped的内部参数的delegate</w:t>
      </w:r>
      <w:r w:rsidR="00507D4D">
        <w:rPr>
          <w:rFonts w:hint="eastAsia"/>
        </w:rPr>
        <w:t>，其实就是</w:t>
      </w:r>
      <w:r w:rsidR="009C1035">
        <w:rPr>
          <w:rFonts w:hint="eastAsia"/>
        </w:rPr>
        <w:lastRenderedPageBreak/>
        <w:t>AbstractCoupling2D</w:t>
      </w:r>
      <w:r w:rsidR="00507D4D">
        <w:rPr>
          <w:rFonts w:hint="eastAsia"/>
        </w:rPr>
        <w:t>的函数</w:t>
      </w:r>
      <w:r w:rsidR="009C1035">
        <w:rPr>
          <w:rFonts w:hint="eastAsia"/>
        </w:rPr>
        <w:t>成员</w:t>
      </w:r>
      <w:r w:rsidR="00507D4D">
        <w:rPr>
          <w:rFonts w:hint="eastAsia"/>
        </w:rPr>
        <w:t>funcGetFeedback</w:t>
      </w:r>
    </w:p>
    <w:p w14:paraId="55F802A4" w14:textId="02D52C68" w:rsidR="00161A73" w:rsidRDefault="00B04412">
      <w:r>
        <w:rPr>
          <w:rFonts w:hint="eastAsia"/>
        </w:rPr>
        <w:t>查看GoToPeak代码：</w:t>
      </w:r>
    </w:p>
    <w:p w14:paraId="1CF1A73A" w14:textId="5081F915" w:rsidR="00161A73" w:rsidRDefault="00161A73">
      <w:r w:rsidRPr="00161A73">
        <w:rPr>
          <w:noProof/>
        </w:rPr>
        <w:drawing>
          <wp:inline distT="0" distB="0" distL="0" distR="0" wp14:anchorId="253D700D" wp14:editId="7F07F934">
            <wp:extent cx="2587189" cy="989730"/>
            <wp:effectExtent l="0" t="0" r="3810" b="1270"/>
            <wp:docPr id="1753351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51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772" cy="9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2F2" w14:textId="1BC3C19F" w:rsidR="00C16EA0" w:rsidRDefault="00C16EA0">
      <w:r>
        <w:rPr>
          <w:rFonts w:hint="eastAsia"/>
        </w:rPr>
        <w:t>不需要读取反馈信号。</w:t>
      </w:r>
    </w:p>
    <w:p w14:paraId="12B9ADC5" w14:textId="77777777" w:rsidR="005D6E62" w:rsidRDefault="005D6E62"/>
    <w:p w14:paraId="1A48B711" w14:textId="2C7CBCC4" w:rsidR="005D6E62" w:rsidRDefault="005D6E62">
      <w:r>
        <w:rPr>
          <w:rFonts w:hint="eastAsia"/>
        </w:rPr>
        <w:t>所以关键就是这个funcGetFeedback</w:t>
      </w:r>
      <w:r w:rsidR="00EB5ADC">
        <w:rPr>
          <w:rFonts w:hint="eastAsia"/>
        </w:rPr>
        <w:t>。它是如何创建和定义的呢？</w:t>
      </w:r>
    </w:p>
    <w:p w14:paraId="03918B76" w14:textId="46BC85FD" w:rsidR="00EB5ADC" w:rsidRDefault="00EB5ADC">
      <w:r w:rsidRPr="00EB5ADC">
        <w:rPr>
          <w:noProof/>
        </w:rPr>
        <w:drawing>
          <wp:inline distT="0" distB="0" distL="0" distR="0" wp14:anchorId="496D064A" wp14:editId="519BFFF8">
            <wp:extent cx="4255644" cy="1302414"/>
            <wp:effectExtent l="0" t="0" r="0" b="0"/>
            <wp:docPr id="1846563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63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2" cy="1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83A2" w14:textId="77777777" w:rsidR="0024517D" w:rsidRDefault="0024517D"/>
    <w:p w14:paraId="2AE56514" w14:textId="117485E7" w:rsidR="0024517D" w:rsidRDefault="0024517D">
      <w:r>
        <w:rPr>
          <w:rFonts w:hint="eastAsia"/>
        </w:rPr>
        <w:t>在前面的</w:t>
      </w:r>
      <w:r w:rsidR="004917F7">
        <w:rPr>
          <w:rFonts w:hint="eastAsia"/>
        </w:rPr>
        <w:t>request.TryUpdateParameters(allParameter)的第</w:t>
      </w:r>
      <w:r w:rsidR="00132F49">
        <w:rPr>
          <w:rFonts w:hint="eastAsia"/>
        </w:rPr>
        <w:t>2</w:t>
      </w:r>
      <w:r w:rsidR="004917F7">
        <w:rPr>
          <w:rFonts w:hint="eastAsia"/>
        </w:rPr>
        <w:t>个动作</w:t>
      </w:r>
    </w:p>
    <w:p w14:paraId="48D9B450" w14:textId="347F396B" w:rsidR="002B61C5" w:rsidRDefault="000B0B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“</w:t>
      </w:r>
      <w:r w:rsidR="002B61C5">
        <w:rPr>
          <w:rFonts w:hint="eastAsia"/>
        </w:rPr>
        <w:t>用提取出的配置信息来创建和初始化</w:t>
      </w:r>
      <w:r w:rsidR="002B61C5">
        <w:rPr>
          <w:rFonts w:ascii="新宋体" w:eastAsia="新宋体" w:cs="新宋体"/>
          <w:color w:val="000000"/>
          <w:kern w:val="0"/>
          <w:sz w:val="19"/>
          <w:szCs w:val="19"/>
        </w:rPr>
        <w:t>templateCrossCoupling2D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="000E4679"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里面的初始化动作：</w:t>
      </w:r>
    </w:p>
    <w:p w14:paraId="6787712E" w14:textId="16ABC4D3" w:rsidR="000E4679" w:rsidRDefault="000E4679">
      <w:r w:rsidRPr="000E4679">
        <w:rPr>
          <w:noProof/>
        </w:rPr>
        <w:drawing>
          <wp:inline distT="0" distB="0" distL="0" distR="0" wp14:anchorId="56AA920A" wp14:editId="0FC17F91">
            <wp:extent cx="3869949" cy="733827"/>
            <wp:effectExtent l="0" t="0" r="0" b="9525"/>
            <wp:docPr id="1209195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95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573" cy="7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79FF" w14:textId="01D8B4E1" w:rsidR="009A5370" w:rsidRDefault="00FF4463">
      <w:r>
        <w:rPr>
          <w:rFonts w:hint="eastAsia"/>
        </w:rPr>
        <w:t>注意，这个templateCrossCoupling2D就是继承自AbstractCoupling2D.</w:t>
      </w:r>
    </w:p>
    <w:p w14:paraId="1CA92DF7" w14:textId="28EB7BF5" w:rsidR="009A5370" w:rsidRDefault="009A5370">
      <w:r>
        <w:rPr>
          <w:rFonts w:hint="eastAsia"/>
        </w:rPr>
        <w:t>来看看这个Prepare函数：</w:t>
      </w:r>
    </w:p>
    <w:p w14:paraId="154729E8" w14:textId="4527F0BA" w:rsidR="009A5370" w:rsidRDefault="009A5370">
      <w:r w:rsidRPr="009A5370">
        <w:rPr>
          <w:noProof/>
        </w:rPr>
        <w:drawing>
          <wp:inline distT="0" distB="0" distL="0" distR="0" wp14:anchorId="284AE717" wp14:editId="6509C55E">
            <wp:extent cx="3488588" cy="1654411"/>
            <wp:effectExtent l="0" t="0" r="0" b="3175"/>
            <wp:docPr id="932537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7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2150" cy="16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CD6" w14:textId="6C04E957" w:rsidR="00547BB6" w:rsidRDefault="00547BB6">
      <w:r>
        <w:rPr>
          <w:rFonts w:hint="eastAsia"/>
        </w:rPr>
        <w:t>显然关键是feedbackUtility.GetFuncGetFetFeedback()，以及feedbackUtility的构造函数</w:t>
      </w:r>
      <w:r w:rsidR="00E64471">
        <w:rPr>
          <w:rFonts w:hint="eastAsia"/>
        </w:rPr>
        <w:t>。</w:t>
      </w:r>
    </w:p>
    <w:p w14:paraId="2531DE10" w14:textId="7C57FE11" w:rsidR="000F428C" w:rsidRDefault="000F428C">
      <w:r>
        <w:rPr>
          <w:rFonts w:hint="eastAsia"/>
        </w:rPr>
        <w:t>看构造函数</w:t>
      </w:r>
      <w:r w:rsidR="00632E83">
        <w:rPr>
          <w:rFonts w:hint="eastAsia"/>
        </w:rPr>
        <w:t>之前，先看看它的输入参数。</w:t>
      </w:r>
    </w:p>
    <w:p w14:paraId="77D0C3E6" w14:textId="79E4F85A" w:rsidR="000F428C" w:rsidRDefault="00B50D95">
      <w:r>
        <w:rPr>
          <w:rFonts w:hint="eastAsia"/>
        </w:rPr>
        <w:t>其输入参数couplingFeedbackInstrumentUsage是这样来的：</w:t>
      </w:r>
    </w:p>
    <w:p w14:paraId="766B7DAB" w14:textId="2129930E" w:rsidR="0033086F" w:rsidRDefault="00B50D95">
      <w:r w:rsidRPr="00B50D95">
        <w:rPr>
          <w:noProof/>
        </w:rPr>
        <w:lastRenderedPageBreak/>
        <w:drawing>
          <wp:inline distT="0" distB="0" distL="0" distR="0" wp14:anchorId="552998D0" wp14:editId="5E2AD243">
            <wp:extent cx="4446325" cy="2095222"/>
            <wp:effectExtent l="0" t="0" r="0" b="635"/>
            <wp:docPr id="1342978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78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987" cy="20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648" w14:textId="04E274B9" w:rsidR="0071131B" w:rsidRDefault="0071131B">
      <w:r>
        <w:rPr>
          <w:rFonts w:hint="eastAsia"/>
        </w:rPr>
        <w:t>而这里的parameter就是TryUpdateParamenters里面解析出来的结果。</w:t>
      </w:r>
    </w:p>
    <w:p w14:paraId="0AED21DE" w14:textId="0BC3D1B0" w:rsidR="0033086F" w:rsidRDefault="0033086F">
      <w:r>
        <w:rPr>
          <w:rFonts w:hint="eastAsia"/>
        </w:rPr>
        <w:t>另外可以看到这里也从parameter里面获取了FeedbackInstrument</w:t>
      </w:r>
    </w:p>
    <w:p w14:paraId="10535BD6" w14:textId="77777777" w:rsidR="00271F5B" w:rsidRDefault="00271F5B">
      <w:r>
        <w:rPr>
          <w:rFonts w:hint="eastAsia"/>
        </w:rPr>
        <w:t>再来看看构造函数：</w:t>
      </w:r>
    </w:p>
    <w:p w14:paraId="2FC3E275" w14:textId="0F207E2D" w:rsidR="00F67909" w:rsidRDefault="00F67909">
      <w:r w:rsidRPr="00F67909">
        <w:rPr>
          <w:noProof/>
        </w:rPr>
        <w:drawing>
          <wp:inline distT="0" distB="0" distL="0" distR="0" wp14:anchorId="6C954B9A" wp14:editId="1779446A">
            <wp:extent cx="2162491" cy="268001"/>
            <wp:effectExtent l="0" t="0" r="9525" b="0"/>
            <wp:docPr id="116008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4157" cy="2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9FFE" w14:textId="03E0EFBD" w:rsidR="00F67909" w:rsidRDefault="00F67909">
      <w:r>
        <w:rPr>
          <w:rFonts w:hint="eastAsia"/>
        </w:rPr>
        <w:t>基本不用看了，只是把输入参数记录了起来。</w:t>
      </w:r>
    </w:p>
    <w:p w14:paraId="709776E4" w14:textId="4CB67FD8" w:rsidR="00262872" w:rsidRDefault="00262872">
      <w:r>
        <w:rPr>
          <w:rFonts w:hint="eastAsia"/>
        </w:rPr>
        <w:t>再来看看GetFuncGetFetFeedback()</w:t>
      </w:r>
    </w:p>
    <w:p w14:paraId="6E7ACCE6" w14:textId="2CC5B93F" w:rsidR="008E61DE" w:rsidRDefault="008E61DE">
      <w:r w:rsidRPr="008E61DE">
        <w:rPr>
          <w:noProof/>
        </w:rPr>
        <w:drawing>
          <wp:inline distT="0" distB="0" distL="0" distR="0" wp14:anchorId="38608053" wp14:editId="32FC00C5">
            <wp:extent cx="3791944" cy="1575944"/>
            <wp:effectExtent l="0" t="0" r="0" b="5715"/>
            <wp:docPr id="1697622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2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9196" cy="1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D49" w14:textId="483A8508" w:rsidR="00243819" w:rsidRDefault="00243819">
      <w:r>
        <w:rPr>
          <w:rFonts w:hint="eastAsia"/>
        </w:rPr>
        <w:t>到这里基本上就很清楚了，GetFeedback的具体实现，其实就是opm.OpmReadPower或者smu.Measure。</w:t>
      </w:r>
    </w:p>
    <w:p w14:paraId="2B06D05C" w14:textId="3E66244F" w:rsidR="00711843" w:rsidRDefault="00711843">
      <w:r>
        <w:rPr>
          <w:rFonts w:hint="eastAsia"/>
        </w:rPr>
        <w:t>架构已经支持各种情况了，我们要做的其实就是保证smu.Measure可以如期动作。</w:t>
      </w:r>
    </w:p>
    <w:p w14:paraId="791088AB" w14:textId="77777777" w:rsidR="00234DA0" w:rsidRDefault="00234DA0"/>
    <w:p w14:paraId="23CD1A85" w14:textId="2AC4D08C" w:rsidR="00234DA0" w:rsidRDefault="00234DA0">
      <w:r>
        <w:rPr>
          <w:rFonts w:hint="eastAsia"/>
        </w:rPr>
        <w:t>smu的继承结构如下：</w:t>
      </w:r>
    </w:p>
    <w:p w14:paraId="3CB9BDD3" w14:textId="2EDA6E57" w:rsidR="00234DA0" w:rsidRDefault="00234D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SmuKeithley2602B : StandaloneSmu, ITriggerIn</w:t>
      </w:r>
    </w:p>
    <w:p w14:paraId="32508D9B" w14:textId="0DEC7D2C" w:rsidR="00B76AA9" w:rsidRDefault="001263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StandaloneSmu : Instrument, ISmu</w:t>
      </w:r>
    </w:p>
    <w:p w14:paraId="7C27975F" w14:textId="10C25D12" w:rsidR="00B76AA9" w:rsidRDefault="00B76AA9">
      <w:r w:rsidRPr="00B76AA9">
        <w:rPr>
          <w:noProof/>
        </w:rPr>
        <w:drawing>
          <wp:inline distT="0" distB="0" distL="0" distR="0" wp14:anchorId="0B793FCD" wp14:editId="74D478D0">
            <wp:extent cx="2257832" cy="1748419"/>
            <wp:effectExtent l="0" t="0" r="9525" b="4445"/>
            <wp:docPr id="2028412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2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970" cy="17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C5A" w14:textId="63165963" w:rsidR="00663D74" w:rsidRDefault="00663D74">
      <w:r w:rsidRPr="00663D74">
        <w:rPr>
          <w:noProof/>
        </w:rPr>
        <w:lastRenderedPageBreak/>
        <w:drawing>
          <wp:inline distT="0" distB="0" distL="0" distR="0" wp14:anchorId="6B7010DD" wp14:editId="0AF06AB4">
            <wp:extent cx="2305502" cy="1292647"/>
            <wp:effectExtent l="0" t="0" r="0" b="3175"/>
            <wp:docPr id="1437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5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7752" cy="13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E308" w14:textId="4F310AD5" w:rsidR="00C9042C" w:rsidRDefault="00C9042C">
      <w:r w:rsidRPr="00C9042C">
        <w:rPr>
          <w:noProof/>
        </w:rPr>
        <w:drawing>
          <wp:inline distT="0" distB="0" distL="0" distR="0" wp14:anchorId="277965A5" wp14:editId="15C98520">
            <wp:extent cx="2877544" cy="897284"/>
            <wp:effectExtent l="0" t="0" r="0" b="0"/>
            <wp:docPr id="1769114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4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288" cy="9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4E4" w14:textId="2DCAF045" w:rsidR="006A4379" w:rsidRDefault="006A4379">
      <w:r>
        <w:rPr>
          <w:rFonts w:hint="eastAsia"/>
        </w:rPr>
        <w:t>Measure是在ISmu中定义的</w:t>
      </w:r>
      <w:r w:rsidR="004C4A1D">
        <w:rPr>
          <w:rFonts w:hint="eastAsia"/>
        </w:rPr>
        <w:t>，在</w:t>
      </w:r>
      <w:r w:rsidR="004C4A1D">
        <w:rPr>
          <w:rFonts w:ascii="新宋体" w:eastAsia="新宋体" w:cs="新宋体"/>
          <w:color w:val="000000"/>
          <w:kern w:val="0"/>
          <w:sz w:val="19"/>
          <w:szCs w:val="19"/>
        </w:rPr>
        <w:t>SmuKeithley2602B</w:t>
      </w:r>
      <w:r w:rsidR="004C4A1D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>
        <w:rPr>
          <w:rFonts w:hint="eastAsia"/>
        </w:rPr>
        <w:t>。</w:t>
      </w:r>
    </w:p>
    <w:p w14:paraId="78199004" w14:textId="74D87B93" w:rsidR="00742AB7" w:rsidRDefault="00742AB7">
      <w:r>
        <w:rPr>
          <w:rFonts w:hint="eastAsia"/>
        </w:rPr>
        <w:t>具体实现如下：</w:t>
      </w:r>
    </w:p>
    <w:p w14:paraId="7DC0CBD6" w14:textId="19761BA7" w:rsidR="00742AB7" w:rsidRDefault="00742AB7">
      <w:r w:rsidRPr="00742AB7">
        <w:rPr>
          <w:noProof/>
        </w:rPr>
        <w:drawing>
          <wp:inline distT="0" distB="0" distL="0" distR="0" wp14:anchorId="630F9774" wp14:editId="6C956CA5">
            <wp:extent cx="2747534" cy="1126039"/>
            <wp:effectExtent l="0" t="0" r="0" b="0"/>
            <wp:docPr id="955549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97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5721" cy="11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57D" w14:textId="1E09EA0D" w:rsidR="0011615F" w:rsidRDefault="001161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keithley2602b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是什么？</w:t>
      </w:r>
    </w:p>
    <w:p w14:paraId="55557937" w14:textId="07ED20D6" w:rsidR="009A524F" w:rsidRDefault="009A524F">
      <w:r w:rsidRPr="009A524F">
        <w:rPr>
          <w:noProof/>
        </w:rPr>
        <w:drawing>
          <wp:inline distT="0" distB="0" distL="0" distR="0" wp14:anchorId="2F115D21" wp14:editId="24E3D66E">
            <wp:extent cx="3869949" cy="625733"/>
            <wp:effectExtent l="0" t="0" r="0" b="3175"/>
            <wp:docPr id="204004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98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5306" cy="6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3222" w14:textId="7A8EE29D" w:rsidR="006E2A82" w:rsidRDefault="006E2A82">
      <w:r w:rsidRPr="006E2A82">
        <w:rPr>
          <w:noProof/>
        </w:rPr>
        <w:drawing>
          <wp:inline distT="0" distB="0" distL="0" distR="0" wp14:anchorId="1B3300BD" wp14:editId="6ADD5FAB">
            <wp:extent cx="1085290" cy="1937141"/>
            <wp:effectExtent l="0" t="0" r="635" b="6350"/>
            <wp:docPr id="47195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31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0519" cy="19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C80">
        <w:rPr>
          <w:rFonts w:hint="eastAsia"/>
        </w:rPr>
        <w:t>看来是Keithley提供的driver</w:t>
      </w:r>
      <w:r w:rsidR="0021582D">
        <w:rPr>
          <w:rFonts w:hint="eastAsia"/>
        </w:rPr>
        <w:t>。</w:t>
      </w:r>
    </w:p>
    <w:p w14:paraId="382F35C1" w14:textId="281CB694" w:rsidR="0021582D" w:rsidRDefault="0021582D">
      <w:r>
        <w:rPr>
          <w:rFonts w:hint="eastAsia"/>
        </w:rPr>
        <w:t>如此看来，代码都已经支持好了，这里需要做的仅仅是修改一下config文件，然后</w:t>
      </w:r>
      <w:r w:rsidR="007274EF">
        <w:rPr>
          <w:rFonts w:hint="eastAsia"/>
        </w:rPr>
        <w:t>测试一下。</w:t>
      </w:r>
    </w:p>
    <w:p w14:paraId="034643BC" w14:textId="77777777" w:rsidR="00031F64" w:rsidRDefault="00031F64"/>
    <w:p w14:paraId="782F6211" w14:textId="5E7A17A8" w:rsidR="00031F64" w:rsidRDefault="00031F64">
      <w:r>
        <w:rPr>
          <w:rFonts w:hint="eastAsia"/>
        </w:rPr>
        <w:t>那接下来研究一下</w:t>
      </w:r>
      <w:r w:rsidR="00363781">
        <w:rPr>
          <w:rFonts w:hint="eastAsia"/>
        </w:rPr>
        <w:t>config文件是如何配置的</w:t>
      </w:r>
      <w:r w:rsidR="0080788A">
        <w:rPr>
          <w:rFonts w:hint="eastAsia"/>
        </w:rPr>
        <w:t>。</w:t>
      </w:r>
      <w:r w:rsidR="00380505">
        <w:rPr>
          <w:rFonts w:hint="eastAsia"/>
        </w:rPr>
        <w:t>刚好陈军发来了他认为可以解决这个需求的配置文件：</w:t>
      </w:r>
    </w:p>
    <w:p w14:paraId="4A5BB586" w14:textId="3E53C6F2" w:rsidR="007D4E99" w:rsidRDefault="007D4E99">
      <w:r w:rsidRPr="007D4E99">
        <w:rPr>
          <w:noProof/>
        </w:rPr>
        <w:lastRenderedPageBreak/>
        <w:drawing>
          <wp:inline distT="0" distB="0" distL="0" distR="0" wp14:anchorId="2F03F653" wp14:editId="66D5CF64">
            <wp:extent cx="4866689" cy="2820641"/>
            <wp:effectExtent l="0" t="0" r="0" b="0"/>
            <wp:docPr id="1323741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1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8976" cy="28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9B6" w14:textId="4B2B75D6" w:rsidR="001C146B" w:rsidRDefault="001C146B">
      <w:r>
        <w:rPr>
          <w:rFonts w:hint="eastAsia"/>
        </w:rPr>
        <w:t>简单来说就是有个Keithley 2602B的SMU （source meter unit）, 用了它的channel A</w:t>
      </w:r>
      <w:r w:rsidR="00AA3B2D">
        <w:rPr>
          <w:rFonts w:hint="eastAsia"/>
        </w:rPr>
        <w:t>, 输出电压1V，输入电流</w:t>
      </w:r>
      <w:r w:rsidR="005453EF">
        <w:rPr>
          <w:rFonts w:hint="eastAsia"/>
        </w:rPr>
        <w:t>，auto range 打开。</w:t>
      </w:r>
    </w:p>
    <w:p w14:paraId="04B7FA31" w14:textId="3D39A422" w:rsidR="00232A00" w:rsidRDefault="00232A00">
      <w:r w:rsidRPr="00232A00">
        <w:rPr>
          <w:noProof/>
        </w:rPr>
        <w:drawing>
          <wp:inline distT="0" distB="0" distL="0" distR="0" wp14:anchorId="675A73E8" wp14:editId="62756C73">
            <wp:extent cx="3002346" cy="2773536"/>
            <wp:effectExtent l="0" t="0" r="7620" b="8255"/>
            <wp:docPr id="84230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05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743" cy="27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096" w14:textId="24D4CFBB" w:rsidR="006F39B0" w:rsidRDefault="006F39B0">
      <w:r>
        <w:rPr>
          <w:rFonts w:hint="eastAsia"/>
        </w:rPr>
        <w:t>将UI的选项和使用的instrument关联起来</w:t>
      </w:r>
      <w:r w:rsidR="005D5316">
        <w:rPr>
          <w:rFonts w:hint="eastAsia"/>
        </w:rPr>
        <w:t>。</w:t>
      </w:r>
    </w:p>
    <w:p w14:paraId="297D7018" w14:textId="1E37461A" w:rsidR="00874A09" w:rsidRPr="00223294" w:rsidRDefault="00874A09">
      <w:r>
        <w:rPr>
          <w:rFonts w:hint="eastAsia"/>
        </w:rPr>
        <w:t>这个部分的代码分析，用另一个文档来记录。</w:t>
      </w:r>
    </w:p>
    <w:sectPr w:rsidR="00874A09" w:rsidRPr="0022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E6E79" w14:textId="77777777" w:rsidR="007E0574" w:rsidRDefault="007E0574" w:rsidP="007079D9">
      <w:r>
        <w:separator/>
      </w:r>
    </w:p>
  </w:endnote>
  <w:endnote w:type="continuationSeparator" w:id="0">
    <w:p w14:paraId="590745BB" w14:textId="77777777" w:rsidR="007E0574" w:rsidRDefault="007E0574" w:rsidP="0070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B610B" w14:textId="77777777" w:rsidR="007E0574" w:rsidRDefault="007E0574" w:rsidP="007079D9">
      <w:r>
        <w:separator/>
      </w:r>
    </w:p>
  </w:footnote>
  <w:footnote w:type="continuationSeparator" w:id="0">
    <w:p w14:paraId="14C5CF16" w14:textId="77777777" w:rsidR="007E0574" w:rsidRDefault="007E0574" w:rsidP="00707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3"/>
    <w:rsid w:val="000067C1"/>
    <w:rsid w:val="00030C20"/>
    <w:rsid w:val="00031F64"/>
    <w:rsid w:val="000611EF"/>
    <w:rsid w:val="000B0B21"/>
    <w:rsid w:val="000E29FC"/>
    <w:rsid w:val="000E4679"/>
    <w:rsid w:val="000F428C"/>
    <w:rsid w:val="0011615F"/>
    <w:rsid w:val="0012630D"/>
    <w:rsid w:val="00132F49"/>
    <w:rsid w:val="00161A73"/>
    <w:rsid w:val="001767F1"/>
    <w:rsid w:val="001928EE"/>
    <w:rsid w:val="001A2E23"/>
    <w:rsid w:val="001A42F4"/>
    <w:rsid w:val="001A6EBD"/>
    <w:rsid w:val="001C146B"/>
    <w:rsid w:val="001F0C91"/>
    <w:rsid w:val="0021582D"/>
    <w:rsid w:val="00223294"/>
    <w:rsid w:val="00232A00"/>
    <w:rsid w:val="00234DA0"/>
    <w:rsid w:val="00243819"/>
    <w:rsid w:val="0024517D"/>
    <w:rsid w:val="00262872"/>
    <w:rsid w:val="00271F5B"/>
    <w:rsid w:val="00297062"/>
    <w:rsid w:val="002A5E89"/>
    <w:rsid w:val="002B029B"/>
    <w:rsid w:val="002B61C5"/>
    <w:rsid w:val="002C6DB6"/>
    <w:rsid w:val="003126D6"/>
    <w:rsid w:val="00321FD7"/>
    <w:rsid w:val="003262FB"/>
    <w:rsid w:val="0033086F"/>
    <w:rsid w:val="00346736"/>
    <w:rsid w:val="00346740"/>
    <w:rsid w:val="00363781"/>
    <w:rsid w:val="0037389F"/>
    <w:rsid w:val="00380505"/>
    <w:rsid w:val="00380E20"/>
    <w:rsid w:val="004917F7"/>
    <w:rsid w:val="00497C73"/>
    <w:rsid w:val="004A06CF"/>
    <w:rsid w:val="004B0923"/>
    <w:rsid w:val="004C4A1D"/>
    <w:rsid w:val="004F1B82"/>
    <w:rsid w:val="00507D4D"/>
    <w:rsid w:val="005453EF"/>
    <w:rsid w:val="00547BB6"/>
    <w:rsid w:val="005D4DD4"/>
    <w:rsid w:val="005D5316"/>
    <w:rsid w:val="005D6E62"/>
    <w:rsid w:val="00606BB9"/>
    <w:rsid w:val="00632E83"/>
    <w:rsid w:val="00663D74"/>
    <w:rsid w:val="006A4379"/>
    <w:rsid w:val="006A49B5"/>
    <w:rsid w:val="006D54E7"/>
    <w:rsid w:val="006D7EA8"/>
    <w:rsid w:val="006E2A82"/>
    <w:rsid w:val="006F39B0"/>
    <w:rsid w:val="007079D9"/>
    <w:rsid w:val="0071131B"/>
    <w:rsid w:val="00711843"/>
    <w:rsid w:val="007274EF"/>
    <w:rsid w:val="00742AB7"/>
    <w:rsid w:val="007B3FB6"/>
    <w:rsid w:val="007D4446"/>
    <w:rsid w:val="007D4E99"/>
    <w:rsid w:val="007E0574"/>
    <w:rsid w:val="007F32FA"/>
    <w:rsid w:val="0080788A"/>
    <w:rsid w:val="008459B5"/>
    <w:rsid w:val="00847BB0"/>
    <w:rsid w:val="00874A09"/>
    <w:rsid w:val="008B23EA"/>
    <w:rsid w:val="008C37E6"/>
    <w:rsid w:val="008E61DE"/>
    <w:rsid w:val="00940C84"/>
    <w:rsid w:val="009448BF"/>
    <w:rsid w:val="009A524F"/>
    <w:rsid w:val="009A5370"/>
    <w:rsid w:val="009B5094"/>
    <w:rsid w:val="009C1035"/>
    <w:rsid w:val="00A11DB3"/>
    <w:rsid w:val="00A36061"/>
    <w:rsid w:val="00AA3B2D"/>
    <w:rsid w:val="00AD42E1"/>
    <w:rsid w:val="00B04412"/>
    <w:rsid w:val="00B50D95"/>
    <w:rsid w:val="00B71C80"/>
    <w:rsid w:val="00B76AA9"/>
    <w:rsid w:val="00B85D4C"/>
    <w:rsid w:val="00B96E25"/>
    <w:rsid w:val="00C16EA0"/>
    <w:rsid w:val="00C26669"/>
    <w:rsid w:val="00C45780"/>
    <w:rsid w:val="00C52AA3"/>
    <w:rsid w:val="00C813D2"/>
    <w:rsid w:val="00C9042C"/>
    <w:rsid w:val="00CB2D33"/>
    <w:rsid w:val="00E14E23"/>
    <w:rsid w:val="00E20C26"/>
    <w:rsid w:val="00E51CDE"/>
    <w:rsid w:val="00E64471"/>
    <w:rsid w:val="00EB5ADC"/>
    <w:rsid w:val="00EE141D"/>
    <w:rsid w:val="00EF3057"/>
    <w:rsid w:val="00F05C23"/>
    <w:rsid w:val="00F5158B"/>
    <w:rsid w:val="00F67909"/>
    <w:rsid w:val="00FC04F3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C672F"/>
  <w15:chartTrackingRefBased/>
  <w15:docId w15:val="{3603BFF0-E6C5-4058-9499-3C0156D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9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9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9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9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9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9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9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9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9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09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09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B09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09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09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09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09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9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09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9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09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9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9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09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9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79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79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7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2024-07-11T01:32:00Z</dcterms:created>
  <dcterms:modified xsi:type="dcterms:W3CDTF">2024-07-12T10:50:00Z</dcterms:modified>
</cp:coreProperties>
</file>