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24AA6" w14:textId="50F55B7E" w:rsidR="006D54E7" w:rsidRDefault="000C442E" w:rsidP="000C442E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准备测试环境</w:t>
      </w:r>
    </w:p>
    <w:p w14:paraId="491D9770" w14:textId="3008DE12" w:rsidR="000C442E" w:rsidRDefault="000C442E" w:rsidP="000C442E">
      <w:pPr>
        <w:pStyle w:val="a9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硬件准备：领了一台2602，接好了DUT，接好了GPIB卡，用之前写的demo软件测了一下，可以正常工作</w:t>
      </w:r>
    </w:p>
    <w:p w14:paraId="77294A09" w14:textId="21A84F01" w:rsidR="000C442E" w:rsidRDefault="000C442E" w:rsidP="000C442E">
      <w:pPr>
        <w:pStyle w:val="a9"/>
        <w:ind w:left="880"/>
        <w:rPr>
          <w:rFonts w:hint="eastAsia"/>
        </w:rPr>
      </w:pPr>
      <w:r w:rsidRPr="000C442E">
        <w:rPr>
          <w:noProof/>
        </w:rPr>
        <w:drawing>
          <wp:inline distT="0" distB="0" distL="0" distR="0" wp14:anchorId="50EB9A53" wp14:editId="2323A12F">
            <wp:extent cx="2952750" cy="2573791"/>
            <wp:effectExtent l="0" t="0" r="0" b="0"/>
            <wp:docPr id="156724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48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5960" cy="25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FE30" w14:textId="1CF36904" w:rsidR="000C442E" w:rsidRDefault="00140883" w:rsidP="000C442E">
      <w:pPr>
        <w:pStyle w:val="a9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软件准备</w:t>
      </w:r>
    </w:p>
    <w:p w14:paraId="4D14490B" w14:textId="54709A81" w:rsidR="002E1652" w:rsidRDefault="000E05CA" w:rsidP="00AA48D8">
      <w:pPr>
        <w:rPr>
          <w:rFonts w:hint="eastAsia"/>
        </w:rPr>
      </w:pPr>
      <w:r>
        <w:rPr>
          <w:rFonts w:hint="eastAsia"/>
        </w:rPr>
        <w:t>把不相关的代码全部屏蔽掉</w:t>
      </w:r>
    </w:p>
    <w:p w14:paraId="10D3018D" w14:textId="66DD179D" w:rsidR="002E1652" w:rsidRDefault="002E1652" w:rsidP="00AA48D8">
      <w:pPr>
        <w:rPr>
          <w:rFonts w:hint="eastAsia"/>
        </w:rPr>
      </w:pPr>
      <w:r>
        <w:rPr>
          <w:rFonts w:hint="eastAsia"/>
        </w:rPr>
        <w:t>把</w:t>
      </w:r>
      <w:r w:rsidR="009A14E8">
        <w:rPr>
          <w:rFonts w:hint="eastAsia"/>
        </w:rPr>
        <w:t>c</w:t>
      </w:r>
      <w:r>
        <w:rPr>
          <w:rFonts w:hint="eastAsia"/>
        </w:rPr>
        <w:t>onfig_instruments和config_</w:t>
      </w:r>
      <w:r w:rsidR="009A14E8">
        <w:rPr>
          <w:rFonts w:hint="eastAsia"/>
        </w:rPr>
        <w:t>coupling</w:t>
      </w:r>
      <w:r>
        <w:rPr>
          <w:rFonts w:hint="eastAsia"/>
        </w:rPr>
        <w:t>文件中不需要的仪表去掉</w:t>
      </w:r>
    </w:p>
    <w:p w14:paraId="39BF2710" w14:textId="3B3D5AAC" w:rsidR="00546633" w:rsidRDefault="00F4087C" w:rsidP="00AA48D8">
      <w:pPr>
        <w:pStyle w:val="a9"/>
        <w:ind w:left="0"/>
        <w:rPr>
          <w:rFonts w:hint="eastAsia"/>
        </w:rPr>
      </w:pPr>
      <w:r>
        <w:rPr>
          <w:rFonts w:hint="eastAsia"/>
        </w:rPr>
        <w:t>运行到这里</w:t>
      </w:r>
      <w:r w:rsidR="00546633">
        <w:rPr>
          <w:rFonts w:hint="eastAsia"/>
        </w:rPr>
        <w:t>报错：</w:t>
      </w:r>
    </w:p>
    <w:p w14:paraId="728585BB" w14:textId="2E0B571F" w:rsidR="00E43985" w:rsidRDefault="00E43985" w:rsidP="00AA48D8">
      <w:pPr>
        <w:pStyle w:val="a9"/>
        <w:ind w:left="0"/>
        <w:rPr>
          <w:rFonts w:hint="eastAsia"/>
        </w:rPr>
      </w:pPr>
      <w:r w:rsidRPr="00E43985">
        <w:rPr>
          <w:noProof/>
        </w:rPr>
        <w:drawing>
          <wp:inline distT="0" distB="0" distL="0" distR="0" wp14:anchorId="041A0F04" wp14:editId="1B24D52A">
            <wp:extent cx="3257550" cy="2232751"/>
            <wp:effectExtent l="0" t="0" r="0" b="0"/>
            <wp:docPr id="135875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52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001" cy="223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9D30" w14:textId="23A6F3A0" w:rsidR="00546633" w:rsidRDefault="00546633" w:rsidP="00AA48D8">
      <w:pPr>
        <w:pStyle w:val="a9"/>
        <w:ind w:left="0"/>
        <w:rPr>
          <w:rFonts w:hint="eastAsia"/>
        </w:rPr>
      </w:pPr>
      <w:r w:rsidRPr="00546633">
        <w:rPr>
          <w:noProof/>
        </w:rPr>
        <w:drawing>
          <wp:inline distT="0" distB="0" distL="0" distR="0" wp14:anchorId="56DCF952" wp14:editId="51926A3E">
            <wp:extent cx="3282950" cy="1481003"/>
            <wp:effectExtent l="0" t="0" r="0" b="5080"/>
            <wp:docPr id="461785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8548" cy="14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303" w14:textId="3C3E61E7" w:rsidR="00E43985" w:rsidRDefault="00E43985" w:rsidP="00AA48D8">
      <w:pPr>
        <w:pStyle w:val="a9"/>
        <w:ind w:left="0"/>
        <w:rPr>
          <w:rFonts w:hint="eastAsia"/>
        </w:rPr>
      </w:pPr>
      <w:r w:rsidRPr="00E43985">
        <w:rPr>
          <w:noProof/>
        </w:rPr>
        <w:lastRenderedPageBreak/>
        <w:drawing>
          <wp:inline distT="0" distB="0" distL="0" distR="0" wp14:anchorId="403E9EBA" wp14:editId="41300616">
            <wp:extent cx="3333750" cy="2241231"/>
            <wp:effectExtent l="0" t="0" r="0" b="6985"/>
            <wp:docPr id="1398146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46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6598" cy="22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FC9" w14:textId="77777777" w:rsidR="00A61AD0" w:rsidRDefault="00A61AD0" w:rsidP="00AA48D8">
      <w:pPr>
        <w:pStyle w:val="a9"/>
        <w:ind w:left="0"/>
        <w:rPr>
          <w:rFonts w:hint="eastAsia"/>
        </w:rPr>
      </w:pPr>
      <w:r>
        <w:rPr>
          <w:rFonts w:hint="eastAsia"/>
        </w:rPr>
        <w:t>陈军提供了两个驱动文件，依次安装：</w:t>
      </w:r>
    </w:p>
    <w:p w14:paraId="69EC61EE" w14:textId="77777777" w:rsidR="00A61AD0" w:rsidRDefault="00A61AD0" w:rsidP="00AA48D8">
      <w:pPr>
        <w:pStyle w:val="a9"/>
        <w:ind w:left="0"/>
        <w:rPr>
          <w:rFonts w:hint="eastAsia"/>
        </w:rPr>
      </w:pPr>
      <w:r w:rsidRPr="00BB68EF">
        <w:rPr>
          <w:noProof/>
        </w:rPr>
        <w:drawing>
          <wp:inline distT="0" distB="0" distL="0" distR="0" wp14:anchorId="41EC1A70" wp14:editId="19BF20BE">
            <wp:extent cx="2838450" cy="571500"/>
            <wp:effectExtent l="0" t="0" r="0" b="0"/>
            <wp:docPr id="1562724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24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E558" w14:textId="77777777" w:rsidR="00A61AD0" w:rsidRDefault="00A61AD0" w:rsidP="00AA48D8">
      <w:pPr>
        <w:pStyle w:val="a9"/>
        <w:ind w:left="0"/>
        <w:rPr>
          <w:rFonts w:hint="eastAsia"/>
        </w:rPr>
      </w:pPr>
      <w:r>
        <w:rPr>
          <w:rFonts w:hint="eastAsia"/>
        </w:rPr>
        <w:t>这个问题解决！</w:t>
      </w:r>
    </w:p>
    <w:p w14:paraId="71421C6C" w14:textId="77777777" w:rsidR="00A61AD0" w:rsidRDefault="00A61AD0" w:rsidP="00AA48D8">
      <w:pPr>
        <w:pStyle w:val="a9"/>
        <w:ind w:left="0"/>
        <w:rPr>
          <w:rFonts w:hint="eastAsia"/>
        </w:rPr>
      </w:pPr>
    </w:p>
    <w:p w14:paraId="5F0B114E" w14:textId="465DDEEE" w:rsidR="00487F21" w:rsidRDefault="00487F21" w:rsidP="00AA48D8">
      <w:pPr>
        <w:pStyle w:val="a9"/>
        <w:ind w:left="0"/>
        <w:rPr>
          <w:rFonts w:hint="eastAsia"/>
        </w:rPr>
      </w:pPr>
      <w:r>
        <w:rPr>
          <w:rFonts w:hint="eastAsia"/>
        </w:rPr>
        <w:t>但是后面还是报错：</w:t>
      </w:r>
    </w:p>
    <w:p w14:paraId="5F53CD59" w14:textId="68527160" w:rsidR="00487F21" w:rsidRDefault="00487F21" w:rsidP="00AA48D8">
      <w:pPr>
        <w:pStyle w:val="a9"/>
        <w:ind w:left="0"/>
        <w:rPr>
          <w:rFonts w:hint="eastAsia"/>
        </w:rPr>
      </w:pPr>
      <w:r w:rsidRPr="00487F21">
        <w:rPr>
          <w:noProof/>
        </w:rPr>
        <w:drawing>
          <wp:inline distT="0" distB="0" distL="0" distR="0" wp14:anchorId="3DD4582D" wp14:editId="10D198F1">
            <wp:extent cx="2862262" cy="1075325"/>
            <wp:effectExtent l="0" t="0" r="0" b="0"/>
            <wp:docPr id="897442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42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5979" cy="10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505" w14:textId="5841C425" w:rsidR="00EE65DC" w:rsidRDefault="00EE65DC" w:rsidP="00AA48D8">
      <w:pPr>
        <w:pStyle w:val="a9"/>
        <w:ind w:left="0"/>
        <w:rPr>
          <w:rFonts w:hint="eastAsia"/>
        </w:rPr>
      </w:pPr>
      <w:r w:rsidRPr="00EE65DC">
        <w:rPr>
          <w:noProof/>
        </w:rPr>
        <w:drawing>
          <wp:inline distT="0" distB="0" distL="0" distR="0" wp14:anchorId="6E0EB2C1" wp14:editId="7FFBBF5F">
            <wp:extent cx="2886075" cy="1437825"/>
            <wp:effectExtent l="0" t="0" r="0" b="0"/>
            <wp:docPr id="1784997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7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0852" cy="14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4C91" w14:textId="216C09E6" w:rsidR="001F5CC2" w:rsidRDefault="001F5CC2" w:rsidP="00AA48D8">
      <w:pPr>
        <w:pStyle w:val="a9"/>
        <w:ind w:left="0"/>
        <w:rPr>
          <w:rFonts w:hint="eastAsia"/>
        </w:rPr>
      </w:pPr>
      <w:r>
        <w:rPr>
          <w:rFonts w:hint="eastAsia"/>
        </w:rPr>
        <w:t>陈军修改了代码，搞定</w:t>
      </w:r>
      <w:r w:rsidR="00286E1C">
        <w:rPr>
          <w:rFonts w:hint="eastAsia"/>
        </w:rPr>
        <w:t>（绕过）</w:t>
      </w:r>
      <w:r>
        <w:rPr>
          <w:rFonts w:hint="eastAsia"/>
        </w:rPr>
        <w:t>了这个问题。</w:t>
      </w:r>
    </w:p>
    <w:p w14:paraId="088647D8" w14:textId="71CC872A" w:rsidR="001F5CC2" w:rsidRDefault="001F5CC2" w:rsidP="00AA48D8">
      <w:pPr>
        <w:pStyle w:val="a9"/>
        <w:ind w:left="0"/>
        <w:rPr>
          <w:rFonts w:hint="eastAsia"/>
        </w:rPr>
      </w:pPr>
      <w:r w:rsidRPr="001F5CC2">
        <w:rPr>
          <w:noProof/>
        </w:rPr>
        <w:drawing>
          <wp:inline distT="0" distB="0" distL="0" distR="0" wp14:anchorId="4E6A4441" wp14:editId="4C03F876">
            <wp:extent cx="3595687" cy="1131607"/>
            <wp:effectExtent l="0" t="0" r="5080" b="0"/>
            <wp:docPr id="883200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0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036" cy="11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AE1D" w14:textId="467DADC9" w:rsidR="00AD39E6" w:rsidRDefault="00AD39E6" w:rsidP="00AA48D8">
      <w:pPr>
        <w:pStyle w:val="a9"/>
        <w:ind w:left="0"/>
        <w:rPr>
          <w:rFonts w:hint="eastAsia"/>
        </w:rPr>
      </w:pPr>
      <w:r>
        <w:rPr>
          <w:rFonts w:hint="eastAsia"/>
        </w:rPr>
        <w:t>后面按照经验注释掉了2~7的流程，和其他一些block代码。打开界面发现什么也没有。</w:t>
      </w:r>
    </w:p>
    <w:p w14:paraId="74842F4D" w14:textId="5A5AEDB1" w:rsidR="00546633" w:rsidRDefault="008A6B7B" w:rsidP="00AA48D8">
      <w:pPr>
        <w:rPr>
          <w:rFonts w:hint="eastAsia"/>
        </w:rPr>
      </w:pPr>
      <w:r>
        <w:rPr>
          <w:rFonts w:hint="eastAsia"/>
        </w:rPr>
        <w:t>打开step4 coupling 和 step7 gui。</w:t>
      </w:r>
    </w:p>
    <w:p w14:paraId="3997E23D" w14:textId="38241332" w:rsidR="008A6B7B" w:rsidRDefault="008A6B7B" w:rsidP="00AA48D8">
      <w:pPr>
        <w:rPr>
          <w:rFonts w:hint="eastAsia"/>
        </w:rPr>
      </w:pPr>
      <w:r>
        <w:rPr>
          <w:rFonts w:hint="eastAsia"/>
        </w:rPr>
        <w:t>结果会在一个地方出错：</w:t>
      </w:r>
    </w:p>
    <w:p w14:paraId="59E09AC6" w14:textId="4CF5A734" w:rsidR="008A6B7B" w:rsidRDefault="008A6B7B" w:rsidP="00AA48D8">
      <w:pPr>
        <w:rPr>
          <w:rFonts w:hint="eastAsia"/>
        </w:rPr>
      </w:pPr>
      <w:r w:rsidRPr="008A6B7B">
        <w:rPr>
          <w:noProof/>
        </w:rPr>
        <w:lastRenderedPageBreak/>
        <w:drawing>
          <wp:inline distT="0" distB="0" distL="0" distR="0" wp14:anchorId="071C5DE5" wp14:editId="1424A41C">
            <wp:extent cx="5274310" cy="2019935"/>
            <wp:effectExtent l="0" t="0" r="2540" b="0"/>
            <wp:docPr id="1570613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13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867D" w14:textId="61FA2E4E" w:rsidR="000B144C" w:rsidRDefault="000B144C" w:rsidP="00AA48D8">
      <w:pPr>
        <w:rPr>
          <w:rFonts w:hint="eastAsia"/>
        </w:rPr>
      </w:pPr>
      <w:r>
        <w:rPr>
          <w:rFonts w:hint="eastAsia"/>
        </w:rPr>
        <w:t>看来轴不能注释掉。还是把轴的代码恢复了。</w:t>
      </w:r>
    </w:p>
    <w:p w14:paraId="0E33899D" w14:textId="7C7C8145" w:rsidR="000B144C" w:rsidRDefault="000B144C" w:rsidP="00AA48D8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hint="eastAsia"/>
        </w:rPr>
        <w:t>将config_motion_stages.xml中的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is_virtual_running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 w:rsidR="00D668D0">
        <w:rPr>
          <w:rFonts w:ascii="新宋体" w:eastAsia="新宋体" w:cs="新宋体" w:hint="eastAsia"/>
          <w:color w:val="000000"/>
          <w:kern w:val="0"/>
          <w:sz w:val="19"/>
          <w:szCs w:val="19"/>
        </w:rPr>
        <w:t>配置好。再次运行，发现轴初始化的部分OK了。又会在后面UI初始化的时候遇到一点问题。继续注释掉一些不相关的UI，界面打开了！</w:t>
      </w:r>
    </w:p>
    <w:p w14:paraId="4F18A83B" w14:textId="43589C85" w:rsidR="00D668D0" w:rsidRDefault="00D668D0" w:rsidP="00AA48D8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按流程操作了一番，UI有动作：</w:t>
      </w:r>
    </w:p>
    <w:p w14:paraId="0358B4FC" w14:textId="626FCEB2" w:rsidR="00D668D0" w:rsidRDefault="006F7377" w:rsidP="00AA48D8">
      <w:pPr>
        <w:rPr>
          <w:rFonts w:hint="eastAsia"/>
        </w:rPr>
      </w:pPr>
      <w:r w:rsidRPr="006F7377">
        <w:rPr>
          <w:noProof/>
        </w:rPr>
        <w:drawing>
          <wp:inline distT="0" distB="0" distL="0" distR="0" wp14:anchorId="76595E60" wp14:editId="301C2D22">
            <wp:extent cx="5274310" cy="1758315"/>
            <wp:effectExtent l="0" t="0" r="2540" b="0"/>
            <wp:docPr id="167641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16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1B09" w14:textId="5DB9B0AE" w:rsidR="00265246" w:rsidRDefault="00265246" w:rsidP="00AA48D8">
      <w:pPr>
        <w:rPr>
          <w:rFonts w:ascii="Segoe UI Emoji" w:hAnsi="Segoe UI Emoji" w:cs="Segoe UI Emoji"/>
        </w:rPr>
      </w:pPr>
      <w:r>
        <w:rPr>
          <w:rFonts w:hint="eastAsia"/>
        </w:rPr>
        <w:t>显然这个输出电流跟预期不符。预期电流应该是1V</w:t>
      </w:r>
      <w:r>
        <w:rPr>
          <w:rFonts w:ascii="Segoe UI Emoji" w:hAnsi="Segoe UI Emoji" w:cs="Segoe UI Emoji" w:hint="eastAsia"/>
        </w:rPr>
        <w:t>➗</w:t>
      </w:r>
      <w:r>
        <w:rPr>
          <w:rFonts w:ascii="Segoe UI Emoji" w:hAnsi="Segoe UI Emoji" w:cs="Segoe UI Emoji" w:hint="eastAsia"/>
        </w:rPr>
        <w:t>2K=0.0005A</w:t>
      </w:r>
    </w:p>
    <w:p w14:paraId="26B8A039" w14:textId="13E774F7" w:rsidR="0004126D" w:rsidRDefault="00D31164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检查代码发现，只设置了</w:t>
      </w:r>
      <w:r>
        <w:rPr>
          <w:rFonts w:ascii="Segoe UI Emoji" w:hAnsi="Segoe UI Emoji" w:cs="Segoe UI Emoji" w:hint="eastAsia"/>
        </w:rPr>
        <w:t>Source Type</w:t>
      </w:r>
      <w:r>
        <w:rPr>
          <w:rFonts w:ascii="Segoe UI Emoji" w:hAnsi="Segoe UI Emoji" w:cs="Segoe UI Emoji" w:hint="eastAsia"/>
        </w:rPr>
        <w:t>，</w:t>
      </w:r>
      <w:r>
        <w:rPr>
          <w:rFonts w:ascii="Segoe UI Emoji" w:hAnsi="Segoe UI Emoji" w:cs="Segoe UI Emoji" w:hint="eastAsia"/>
        </w:rPr>
        <w:t xml:space="preserve"> Measure Type</w:t>
      </w:r>
      <w:r>
        <w:rPr>
          <w:rFonts w:ascii="Segoe UI Emoji" w:hAnsi="Segoe UI Emoji" w:cs="Segoe UI Emoji" w:hint="eastAsia"/>
        </w:rPr>
        <w:t>，并没有设置</w:t>
      </w:r>
      <w:r>
        <w:rPr>
          <w:rFonts w:ascii="Segoe UI Emoji" w:hAnsi="Segoe UI Emoji" w:cs="Segoe UI Emoji" w:hint="eastAsia"/>
        </w:rPr>
        <w:t>Level</w:t>
      </w:r>
      <w:r w:rsidR="0004126D">
        <w:rPr>
          <w:rFonts w:ascii="Segoe UI Emoji" w:hAnsi="Segoe UI Emoji" w:cs="Segoe UI Emoji" w:hint="eastAsia"/>
        </w:rPr>
        <w:t>.</w:t>
      </w:r>
    </w:p>
    <w:p w14:paraId="6AB4F189" w14:textId="08928381" w:rsidR="0004126D" w:rsidRDefault="0004126D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No, no, no</w:t>
      </w:r>
      <w:r>
        <w:rPr>
          <w:rFonts w:ascii="Segoe UI Emoji" w:hAnsi="Segoe UI Emoji" w:cs="Segoe UI Emoji" w:hint="eastAsia"/>
        </w:rPr>
        <w:t>，其实是设置了</w:t>
      </w:r>
      <w:r>
        <w:rPr>
          <w:rFonts w:ascii="Segoe UI Emoji" w:hAnsi="Segoe UI Emoji" w:cs="Segoe UI Emoji" w:hint="eastAsia"/>
        </w:rPr>
        <w:t>Level</w:t>
      </w:r>
      <w:r>
        <w:rPr>
          <w:rFonts w:ascii="Segoe UI Emoji" w:hAnsi="Segoe UI Emoji" w:cs="Segoe UI Emoji" w:hint="eastAsia"/>
        </w:rPr>
        <w:t>的，只是没有</w:t>
      </w:r>
      <w:r>
        <w:rPr>
          <w:rFonts w:ascii="Segoe UI Emoji" w:hAnsi="Segoe UI Emoji" w:cs="Segoe UI Emoji" w:hint="eastAsia"/>
        </w:rPr>
        <w:t>Turn On</w:t>
      </w:r>
      <w:r>
        <w:rPr>
          <w:rFonts w:ascii="Segoe UI Emoji" w:hAnsi="Segoe UI Emoji" w:cs="Segoe UI Emoji" w:hint="eastAsia"/>
        </w:rPr>
        <w:t>。这部分是在初始化过程中进行的：</w:t>
      </w:r>
    </w:p>
    <w:p w14:paraId="59D7BC56" w14:textId="0C3A7DB6" w:rsidR="0004126D" w:rsidRDefault="0004126D" w:rsidP="00AA48D8">
      <w:pPr>
        <w:rPr>
          <w:rFonts w:ascii="Segoe UI Emoji" w:hAnsi="Segoe UI Emoji" w:cs="Segoe UI Emoji"/>
        </w:rPr>
      </w:pPr>
      <w:r w:rsidRPr="0004126D">
        <w:rPr>
          <w:rFonts w:ascii="Segoe UI Emoji" w:hAnsi="Segoe UI Emoji" w:cs="Segoe UI Emoji"/>
          <w:noProof/>
        </w:rPr>
        <w:drawing>
          <wp:inline distT="0" distB="0" distL="0" distR="0" wp14:anchorId="3AF5764D" wp14:editId="1D11AF2B">
            <wp:extent cx="4162719" cy="3116276"/>
            <wp:effectExtent l="0" t="0" r="0" b="8255"/>
            <wp:docPr id="1983812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12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120" cy="31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3756" w14:textId="70C62D3A" w:rsidR="00A87D96" w:rsidRDefault="00A87D96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lastRenderedPageBreak/>
        <w:t>跟陈军确认，软件需要在按下耦合按钮时打开源表。</w:t>
      </w:r>
    </w:p>
    <w:p w14:paraId="1A4C1227" w14:textId="7DBB74F8" w:rsidR="002D0E66" w:rsidRDefault="002D0E66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怎么加入这段代码呢？</w:t>
      </w:r>
    </w:p>
    <w:p w14:paraId="155A22A3" w14:textId="77CDD002" w:rsidR="002D0E66" w:rsidRDefault="002D0E66" w:rsidP="00AA48D8">
      <w:pPr>
        <w:rPr>
          <w:rFonts w:ascii="Segoe UI Emoji" w:hAnsi="Segoe UI Emoji" w:cs="Segoe UI Emoji"/>
        </w:rPr>
      </w:pPr>
      <w:r w:rsidRPr="002D0E66">
        <w:rPr>
          <w:rFonts w:ascii="Segoe UI Emoji" w:hAnsi="Segoe UI Emoji" w:cs="Segoe UI Emoji"/>
          <w:noProof/>
        </w:rPr>
        <w:drawing>
          <wp:inline distT="0" distB="0" distL="0" distR="0" wp14:anchorId="2DB1C361" wp14:editId="17A13463">
            <wp:extent cx="3248025" cy="933450"/>
            <wp:effectExtent l="0" t="0" r="9525" b="0"/>
            <wp:docPr id="1680244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44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383A" w14:textId="17478D95" w:rsidR="003445F4" w:rsidRDefault="003445F4" w:rsidP="00AA48D8">
      <w:pPr>
        <w:rPr>
          <w:rFonts w:ascii="Segoe UI Emoji" w:hAnsi="Segoe UI Emoji" w:cs="Segoe UI Emoji"/>
        </w:rPr>
      </w:pPr>
      <w:r w:rsidRPr="003445F4">
        <w:rPr>
          <w:rFonts w:ascii="Segoe UI Emoji" w:hAnsi="Segoe UI Emoji" w:cs="Segoe UI Emoji"/>
          <w:noProof/>
        </w:rPr>
        <w:drawing>
          <wp:inline distT="0" distB="0" distL="0" distR="0" wp14:anchorId="2F0F4793" wp14:editId="001A674E">
            <wp:extent cx="5274310" cy="4306570"/>
            <wp:effectExtent l="0" t="0" r="2540" b="0"/>
            <wp:docPr id="630471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15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2DCD" w14:textId="4233D240" w:rsidR="007451CB" w:rsidRDefault="007451CB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可以看到，类似于</w:t>
      </w:r>
      <w:r>
        <w:rPr>
          <w:rFonts w:ascii="Segoe UI Emoji" w:hAnsi="Segoe UI Emoji" w:cs="Segoe UI Emoji" w:hint="eastAsia"/>
        </w:rPr>
        <w:t>funcGetFeedback()</w:t>
      </w:r>
      <w:r w:rsidR="00691423">
        <w:rPr>
          <w:rFonts w:ascii="Segoe UI Emoji" w:hAnsi="Segoe UI Emoji" w:cs="Segoe UI Emoji" w:hint="eastAsia"/>
        </w:rPr>
        <w:t>，架构还定义了其他钩子函数，这里很可能需要用到的就是</w:t>
      </w:r>
      <w:r w:rsidR="00691423">
        <w:rPr>
          <w:rFonts w:ascii="Segoe UI Emoji" w:hAnsi="Segoe UI Emoji" w:cs="Segoe UI Emoji" w:hint="eastAsia"/>
        </w:rPr>
        <w:t>funcCouplingInBatchSetting.</w:t>
      </w:r>
    </w:p>
    <w:p w14:paraId="2E4DD8CD" w14:textId="77777777" w:rsidR="00294624" w:rsidRDefault="00004862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分析了代码（在另一个文档里记录）之后，发现</w:t>
      </w:r>
    </w:p>
    <w:p w14:paraId="552D22A0" w14:textId="77777777" w:rsidR="00294624" w:rsidRDefault="00294624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 xml:space="preserve">1. </w:t>
      </w:r>
      <w:r w:rsidR="00004862">
        <w:rPr>
          <w:rFonts w:ascii="Segoe UI Emoji" w:hAnsi="Segoe UI Emoji" w:cs="Segoe UI Emoji" w:hint="eastAsia"/>
        </w:rPr>
        <w:t>配置</w:t>
      </w:r>
      <w:r w:rsidR="00004862">
        <w:rPr>
          <w:rFonts w:ascii="Segoe UI Emoji" w:hAnsi="Segoe UI Emoji" w:cs="Segoe UI Emoji" w:hint="eastAsia"/>
        </w:rPr>
        <w:t>config_coupling</w:t>
      </w:r>
      <w:r w:rsidR="00004862">
        <w:rPr>
          <w:rFonts w:ascii="Segoe UI Emoji" w:hAnsi="Segoe UI Emoji" w:cs="Segoe UI Emoji" w:hint="eastAsia"/>
        </w:rPr>
        <w:t>中的文件，</w:t>
      </w:r>
    </w:p>
    <w:p w14:paraId="0B6C416B" w14:textId="77777777" w:rsidR="00294624" w:rsidRDefault="00294624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2. UI</w:t>
      </w:r>
      <w:r>
        <w:rPr>
          <w:rFonts w:ascii="Segoe UI Emoji" w:hAnsi="Segoe UI Emoji" w:cs="Segoe UI Emoji" w:hint="eastAsia"/>
        </w:rPr>
        <w:t>上勾选“设置耦合反馈仪表”</w:t>
      </w:r>
    </w:p>
    <w:p w14:paraId="54B78E02" w14:textId="78149E27" w:rsidR="00004862" w:rsidRDefault="00004862" w:rsidP="00AA48D8">
      <w:pPr>
        <w:rPr>
          <w:rFonts w:ascii="Segoe UI Emoji" w:hAnsi="Segoe UI Emoji" w:cs="Segoe UI Emoji"/>
        </w:rPr>
      </w:pPr>
      <w:r w:rsidRPr="00004862">
        <w:rPr>
          <w:rFonts w:ascii="Segoe UI Emoji" w:hAnsi="Segoe UI Emoji" w:cs="Segoe UI Emoji"/>
        </w:rPr>
        <w:drawing>
          <wp:inline distT="0" distB="0" distL="0" distR="0" wp14:anchorId="4A043D9F" wp14:editId="0CAD0E57">
            <wp:extent cx="3345578" cy="1642918"/>
            <wp:effectExtent l="0" t="0" r="7620" b="0"/>
            <wp:docPr id="1981281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81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4321" cy="16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1D27" w14:textId="1D273756" w:rsidR="00294624" w:rsidRDefault="00294624" w:rsidP="00AA48D8">
      <w:pPr>
        <w:rPr>
          <w:rFonts w:ascii="Segoe UI Emoji" w:hAnsi="Segoe UI Emoji" w:cs="Segoe UI Emoji"/>
        </w:rPr>
      </w:pPr>
      <w:r w:rsidRPr="00294624">
        <w:rPr>
          <w:rFonts w:ascii="Segoe UI Emoji" w:hAnsi="Segoe UI Emoji" w:cs="Segoe UI Emoji"/>
        </w:rPr>
        <w:lastRenderedPageBreak/>
        <w:drawing>
          <wp:inline distT="0" distB="0" distL="0" distR="0" wp14:anchorId="0482A5A7" wp14:editId="23A36A13">
            <wp:extent cx="3354245" cy="2055420"/>
            <wp:effectExtent l="0" t="0" r="0" b="2540"/>
            <wp:docPr id="1898884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84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4140" cy="20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1AE4" w14:textId="77777777" w:rsidR="00F156C9" w:rsidRDefault="00F156C9" w:rsidP="00F156C9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即可打开输出：</w:t>
      </w:r>
    </w:p>
    <w:p w14:paraId="1E3F2CA3" w14:textId="0834B48B" w:rsidR="00F156C9" w:rsidRDefault="00F156C9" w:rsidP="00AA48D8">
      <w:pPr>
        <w:rPr>
          <w:rFonts w:ascii="Segoe UI Emoji" w:hAnsi="Segoe UI Emoji" w:cs="Segoe UI Emoji"/>
        </w:rPr>
      </w:pPr>
      <w:r w:rsidRPr="00F156C9">
        <w:rPr>
          <w:rFonts w:ascii="Segoe UI Emoji" w:hAnsi="Segoe UI Emoji" w:cs="Segoe UI Emoji"/>
          <w:noProof/>
        </w:rPr>
        <w:drawing>
          <wp:inline distT="0" distB="0" distL="0" distR="0" wp14:anchorId="6A794DEE" wp14:editId="011695B4">
            <wp:extent cx="5274310" cy="1833880"/>
            <wp:effectExtent l="0" t="0" r="2540" b="0"/>
            <wp:docPr id="624798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69C9" w14:textId="48A9094C" w:rsidR="00615CA3" w:rsidRDefault="00615CA3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跟陈军确认之后，陈军表示这只是搞懂了架构，不代表完成了功能。完成功能最重要的部分在于对源表的配置，而不是仅仅打开源表输出就行了。</w:t>
      </w:r>
    </w:p>
    <w:p w14:paraId="51364AD3" w14:textId="035760A1" w:rsidR="003D1942" w:rsidRDefault="003D1942" w:rsidP="00AA48D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查看以前的测试报告和测试代码，整理源表应该做的初始化动作如下：</w:t>
      </w:r>
    </w:p>
    <w:p w14:paraId="204CB6FE" w14:textId="1C1CE666" w:rsidR="005407DA" w:rsidRPr="005407DA" w:rsidRDefault="005407DA" w:rsidP="005407DA">
      <w:pPr>
        <w:pStyle w:val="a9"/>
        <w:numPr>
          <w:ilvl w:val="0"/>
          <w:numId w:val="5"/>
        </w:numPr>
        <w:rPr>
          <w:rFonts w:ascii="Segoe UI Emoji" w:hAnsi="Segoe UI Emoji" w:cs="Segoe UI Emoji" w:hint="eastAsia"/>
        </w:rPr>
      </w:pPr>
      <w:r w:rsidRPr="005407DA">
        <w:rPr>
          <w:rFonts w:ascii="Segoe UI Emoji" w:hAnsi="Segoe UI Emoji" w:cs="Segoe UI Emoji" w:hint="eastAsia"/>
        </w:rPr>
        <w:t>设定为</w:t>
      </w:r>
      <w:r w:rsidRPr="005407DA">
        <w:rPr>
          <w:rFonts w:ascii="Segoe UI Emoji" w:hAnsi="Segoe UI Emoji" w:cs="Segoe UI Emoji" w:hint="eastAsia"/>
        </w:rPr>
        <w:t>V-I</w:t>
      </w:r>
      <w:r w:rsidRPr="005407DA">
        <w:rPr>
          <w:rFonts w:ascii="Segoe UI Emoji" w:hAnsi="Segoe UI Emoji" w:cs="Segoe UI Emoji" w:hint="eastAsia"/>
        </w:rPr>
        <w:t>模式</w:t>
      </w:r>
    </w:p>
    <w:p w14:paraId="1B61C336" w14:textId="4740E98E" w:rsidR="005407DA" w:rsidRDefault="005407DA" w:rsidP="005407DA">
      <w:pPr>
        <w:ind w:firstLine="420"/>
        <w:rPr>
          <w:rFonts w:ascii="Segoe UI Emoji" w:hAnsi="Segoe UI Emoji" w:cs="Segoe UI Emoji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smua.source.func = smua.OUTPUT_DCVOLTS</w:t>
      </w:r>
    </w:p>
    <w:p w14:paraId="2FB823E8" w14:textId="0EE57E45" w:rsidR="003D1942" w:rsidRPr="005407DA" w:rsidRDefault="000B394C" w:rsidP="005407DA">
      <w:pPr>
        <w:pStyle w:val="a9"/>
        <w:numPr>
          <w:ilvl w:val="0"/>
          <w:numId w:val="5"/>
        </w:numPr>
        <w:rPr>
          <w:rFonts w:ascii="Segoe UI Emoji" w:hAnsi="Segoe UI Emoji" w:cs="Segoe UI Emoji"/>
          <w:color w:val="FF0000"/>
        </w:rPr>
      </w:pPr>
      <w:r w:rsidRPr="005407DA">
        <w:rPr>
          <w:rFonts w:ascii="新宋体" w:eastAsia="新宋体" w:cs="新宋体" w:hint="eastAsia"/>
          <w:color w:val="000000"/>
          <w:kern w:val="0"/>
          <w:sz w:val="19"/>
          <w:szCs w:val="19"/>
        </w:rPr>
        <w:t>设定输出电压范围</w:t>
      </w:r>
      <w:r w:rsidR="003D1942" w:rsidRPr="005407DA">
        <w:rPr>
          <w:rFonts w:ascii="Segoe UI Emoji" w:hAnsi="Segoe UI Emoji" w:cs="Segoe UI Emoji" w:hint="eastAsia"/>
          <w:color w:val="FF0000"/>
        </w:rPr>
        <w:t>1V</w:t>
      </w:r>
      <w:r w:rsidR="00C068DD" w:rsidRPr="005407DA">
        <w:rPr>
          <w:rFonts w:ascii="Segoe UI Emoji" w:hAnsi="Segoe UI Emoji" w:cs="Segoe UI Emoji" w:hint="eastAsia"/>
          <w:color w:val="FF0000"/>
        </w:rPr>
        <w:t>(</w:t>
      </w:r>
      <w:r w:rsidR="00C068DD" w:rsidRPr="005407DA">
        <w:rPr>
          <w:rFonts w:ascii="Segoe UI Emoji" w:hAnsi="Segoe UI Emoji" w:cs="Segoe UI Emoji" w:hint="eastAsia"/>
          <w:color w:val="FF0000"/>
        </w:rPr>
        <w:t>会不会离得太近了，改设为</w:t>
      </w:r>
      <w:r w:rsidR="00C068DD" w:rsidRPr="005407DA">
        <w:rPr>
          <w:rFonts w:ascii="Segoe UI Emoji" w:hAnsi="Segoe UI Emoji" w:cs="Segoe UI Emoji" w:hint="eastAsia"/>
          <w:color w:val="FF0000"/>
        </w:rPr>
        <w:t>6V</w:t>
      </w:r>
      <w:r w:rsidR="00C068DD" w:rsidRPr="005407DA">
        <w:rPr>
          <w:rFonts w:ascii="Segoe UI Emoji" w:hAnsi="Segoe UI Emoji" w:cs="Segoe UI Emoji" w:hint="eastAsia"/>
          <w:color w:val="FF0000"/>
        </w:rPr>
        <w:t>比较好？</w:t>
      </w:r>
      <w:r w:rsidR="00C068DD" w:rsidRPr="005407DA">
        <w:rPr>
          <w:rFonts w:ascii="Segoe UI Emoji" w:hAnsi="Segoe UI Emoji" w:cs="Segoe UI Emoji" w:hint="eastAsia"/>
          <w:color w:val="FF0000"/>
        </w:rPr>
        <w:t>)</w:t>
      </w:r>
    </w:p>
    <w:p w14:paraId="589B844B" w14:textId="72B2E8AA" w:rsidR="00E628D1" w:rsidRDefault="00E628D1" w:rsidP="00AA48D8">
      <w:pPr>
        <w:rPr>
          <w:rFonts w:ascii="Segoe UI Emoji" w:hAnsi="Segoe UI Emoji" w:cs="Segoe UI Emoji" w:hint="eastAsia"/>
        </w:rPr>
      </w:pPr>
      <w:r>
        <w:rPr>
          <w:rFonts w:ascii="Segoe UI Emoji" w:hAnsi="Segoe UI Emoji" w:cs="Segoe UI Emoji"/>
          <w:color w:val="FF0000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smua.source.rangev 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1</w:t>
      </w:r>
    </w:p>
    <w:p w14:paraId="74C6AEC7" w14:textId="10819BFF" w:rsidR="003D1942" w:rsidRPr="005407DA" w:rsidRDefault="0074537D" w:rsidP="005407DA">
      <w:pPr>
        <w:pStyle w:val="a9"/>
        <w:numPr>
          <w:ilvl w:val="0"/>
          <w:numId w:val="5"/>
        </w:numPr>
        <w:rPr>
          <w:rFonts w:ascii="Segoe UI Emoji" w:hAnsi="Segoe UI Emoji" w:cs="Segoe UI Emoji"/>
        </w:rPr>
      </w:pPr>
      <w:r w:rsidRPr="005407DA">
        <w:rPr>
          <w:rFonts w:ascii="新宋体" w:eastAsia="新宋体" w:cs="新宋体" w:hint="eastAsia"/>
          <w:color w:val="000000"/>
          <w:kern w:val="0"/>
          <w:sz w:val="19"/>
          <w:szCs w:val="19"/>
        </w:rPr>
        <w:t>设定电压</w:t>
      </w:r>
      <w:r w:rsidRPr="005407DA">
        <w:rPr>
          <w:rFonts w:ascii="新宋体" w:eastAsia="新宋体" w:cs="新宋体" w:hint="eastAsia"/>
          <w:color w:val="000000"/>
          <w:kern w:val="0"/>
          <w:sz w:val="19"/>
          <w:szCs w:val="19"/>
        </w:rPr>
        <w:t>输出</w:t>
      </w:r>
      <w:r w:rsidRPr="005407DA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3D1942" w:rsidRPr="005407DA">
        <w:rPr>
          <w:rFonts w:ascii="Segoe UI Emoji" w:hAnsi="Segoe UI Emoji" w:cs="Segoe UI Emoji" w:hint="eastAsia"/>
        </w:rPr>
        <w:t>1V</w:t>
      </w:r>
    </w:p>
    <w:p w14:paraId="69521294" w14:textId="33001E27" w:rsidR="00E628D1" w:rsidRDefault="00E628D1" w:rsidP="00AA48D8">
      <w:pPr>
        <w:rPr>
          <w:rFonts w:ascii="Segoe UI Emoji" w:hAnsi="Segoe UI Emoji" w:cs="Segoe UI Emoji" w:hint="eastAsia"/>
        </w:rPr>
      </w:pPr>
      <w:r>
        <w:rPr>
          <w:rFonts w:ascii="Segoe UI Emoji" w:hAnsi="Segoe UI Emoji" w:cs="Segoe UI Emoji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smua.source.levelv =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</w:p>
    <w:p w14:paraId="254EEB74" w14:textId="780C7A34" w:rsidR="003D1942" w:rsidRPr="005407DA" w:rsidRDefault="00D02EF7" w:rsidP="005407DA">
      <w:pPr>
        <w:pStyle w:val="a9"/>
        <w:numPr>
          <w:ilvl w:val="0"/>
          <w:numId w:val="5"/>
        </w:numPr>
        <w:rPr>
          <w:rFonts w:ascii="Segoe UI Emoji" w:hAnsi="Segoe UI Emoji" w:cs="Segoe UI Emoji"/>
        </w:rPr>
      </w:pPr>
      <w:r w:rsidRPr="005407DA">
        <w:rPr>
          <w:rFonts w:ascii="新宋体" w:eastAsia="新宋体" w:cs="新宋体" w:hint="eastAsia"/>
          <w:color w:val="000000"/>
          <w:kern w:val="0"/>
          <w:sz w:val="19"/>
          <w:szCs w:val="19"/>
        </w:rPr>
        <w:t>设定输出电流保护</w:t>
      </w:r>
    </w:p>
    <w:p w14:paraId="40224C17" w14:textId="7AE63F97" w:rsidR="00D02EF7" w:rsidRDefault="00D02EF7" w:rsidP="00AA48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Segoe UI Emoji" w:hAnsi="Segoe UI Emoji" w:cs="Segoe UI Emoji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smua.source.limiti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= ？</w:t>
      </w:r>
    </w:p>
    <w:p w14:paraId="3E47D894" w14:textId="7E7AC66F" w:rsidR="00D02EF7" w:rsidRPr="005407DA" w:rsidRDefault="00D02EF7" w:rsidP="005407DA">
      <w:pPr>
        <w:pStyle w:val="a9"/>
        <w:numPr>
          <w:ilvl w:val="0"/>
          <w:numId w:val="5"/>
        </w:numPr>
        <w:rPr>
          <w:rFonts w:ascii="Segoe UI Emoji" w:hAnsi="Segoe UI Emoji" w:cs="Segoe UI Emoji" w:hint="eastAsia"/>
        </w:rPr>
      </w:pPr>
      <w:r w:rsidRPr="005407DA">
        <w:rPr>
          <w:rFonts w:ascii="新宋体" w:eastAsia="新宋体" w:cs="新宋体" w:hint="eastAsia"/>
          <w:color w:val="000000"/>
          <w:kern w:val="0"/>
          <w:sz w:val="19"/>
          <w:szCs w:val="19"/>
        </w:rPr>
        <w:t>设定输入电流范围</w:t>
      </w:r>
    </w:p>
    <w:p w14:paraId="66FEFF05" w14:textId="266B3CA8" w:rsidR="00E628D1" w:rsidRDefault="001B2CE4" w:rsidP="001B2CE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smua.measure.rangei 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？</w:t>
      </w:r>
    </w:p>
    <w:p w14:paraId="66010BEE" w14:textId="42738346" w:rsidR="005B1430" w:rsidRPr="005407DA" w:rsidRDefault="005B1430" w:rsidP="005407DA">
      <w:pPr>
        <w:pStyle w:val="a9"/>
        <w:numPr>
          <w:ilvl w:val="0"/>
          <w:numId w:val="5"/>
        </w:num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7DA">
        <w:rPr>
          <w:rFonts w:ascii="新宋体" w:eastAsia="新宋体" w:cs="新宋体" w:hint="eastAsia"/>
          <w:color w:val="000000"/>
          <w:kern w:val="0"/>
          <w:sz w:val="19"/>
          <w:szCs w:val="19"/>
        </w:rPr>
        <w:t>打开输出</w:t>
      </w:r>
    </w:p>
    <w:p w14:paraId="429C1B61" w14:textId="229A65F9" w:rsidR="005B1430" w:rsidRDefault="005B1430" w:rsidP="005B14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C2517">
        <w:rPr>
          <w:rFonts w:ascii="新宋体" w:eastAsia="新宋体" w:cs="新宋体" w:hint="eastAsia"/>
          <w:color w:val="000000"/>
          <w:kern w:val="0"/>
          <w:sz w:val="19"/>
          <w:szCs w:val="19"/>
        </w:rPr>
        <w:t>smua.source.output = smua.OUTPUT_ON</w:t>
      </w:r>
    </w:p>
    <w:p w14:paraId="1DCDF9AB" w14:textId="77777777" w:rsidR="0085394E" w:rsidRDefault="0085394E" w:rsidP="005B143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BB69C4" w14:textId="13395745" w:rsidR="00456ABC" w:rsidRDefault="00456ABC" w:rsidP="005B14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陈军说这个部分跟水清确认，于是请教了水清，他那边给出的流程如下：</w:t>
      </w:r>
    </w:p>
    <w:p w14:paraId="367B7D4E" w14:textId="5BFBB068" w:rsidR="00456ABC" w:rsidRDefault="00456ABC" w:rsidP="005B1430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456ABC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drawing>
          <wp:inline distT="0" distB="0" distL="0" distR="0" wp14:anchorId="61AB70A1" wp14:editId="22ADEE78">
            <wp:extent cx="3086075" cy="2912212"/>
            <wp:effectExtent l="0" t="0" r="635" b="2540"/>
            <wp:docPr id="2036464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64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834" cy="29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6D76" w14:textId="371B65C4" w:rsidR="0085394E" w:rsidRDefault="0085394E" w:rsidP="005B14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这个流程要做进框架里面，有几种方式：</w:t>
      </w:r>
    </w:p>
    <w:p w14:paraId="12E68819" w14:textId="48116E69" w:rsidR="0085394E" w:rsidRDefault="0085394E" w:rsidP="005B14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1. 直接写进某个函数，硬编码，最方便，但没有利用框架</w:t>
      </w:r>
    </w:p>
    <w:p w14:paraId="3AC7707B" w14:textId="1FCC8733" w:rsidR="00456ABC" w:rsidRDefault="000C38ED" w:rsidP="005B14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2. </w:t>
      </w:r>
      <w:r w:rsidR="00456ABC">
        <w:rPr>
          <w:rFonts w:ascii="新宋体" w:eastAsia="新宋体" w:cs="新宋体" w:hint="eastAsia"/>
          <w:color w:val="000000"/>
          <w:kern w:val="0"/>
          <w:sz w:val="19"/>
          <w:szCs w:val="19"/>
        </w:rPr>
        <w:t>做成可配置的</w:t>
      </w:r>
      <w:r w:rsidR="004C63D0">
        <w:rPr>
          <w:rFonts w:ascii="新宋体" w:eastAsia="新宋体" w:cs="新宋体" w:hint="eastAsia"/>
          <w:color w:val="000000"/>
          <w:kern w:val="0"/>
          <w:sz w:val="19"/>
          <w:szCs w:val="19"/>
        </w:rPr>
        <w:t>，需要修改2602驱动部分代码</w:t>
      </w:r>
    </w:p>
    <w:p w14:paraId="1F3C5325" w14:textId="3B4DB9F8" w:rsidR="00065FE3" w:rsidRDefault="00065FE3" w:rsidP="005B14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陈军的意思是采取第二种方案</w:t>
      </w:r>
      <w:r w:rsidR="008E7347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0BBB09D9" w14:textId="52242D09" w:rsidR="004F11ED" w:rsidRDefault="0042116B" w:rsidP="005B14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对比了代码</w:t>
      </w:r>
      <w:r w:rsidR="004F11ED">
        <w:rPr>
          <w:rFonts w:ascii="新宋体" w:eastAsia="新宋体" w:cs="新宋体" w:hint="eastAsia"/>
          <w:color w:val="000000"/>
          <w:kern w:val="0"/>
          <w:sz w:val="19"/>
          <w:szCs w:val="19"/>
        </w:rPr>
        <w:t>:</w:t>
      </w:r>
    </w:p>
    <w:p w14:paraId="52A251E0" w14:textId="5C391E18" w:rsidR="004F11ED" w:rsidRDefault="004F11ED" w:rsidP="005B1430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smua.reset()</w:t>
      </w:r>
      <w:r w:rsidR="00345404">
        <w:rPr>
          <w:rFonts w:ascii="Arial" w:hAnsi="Arial" w:cs="Arial"/>
          <w:color w:val="000000"/>
          <w:szCs w:val="21"/>
        </w:rPr>
        <w:tab/>
      </w:r>
      <w:r w:rsidR="00345404">
        <w:rPr>
          <w:rFonts w:ascii="Arial" w:hAnsi="Arial" w:cs="Arial"/>
          <w:color w:val="000000"/>
          <w:szCs w:val="21"/>
        </w:rPr>
        <w:tab/>
      </w:r>
      <w:r w:rsidR="00345404">
        <w:rPr>
          <w:rFonts w:ascii="Arial" w:hAnsi="Arial" w:cs="Arial"/>
          <w:color w:val="000000"/>
          <w:szCs w:val="21"/>
        </w:rPr>
        <w:tab/>
      </w:r>
      <w:r w:rsidR="00345404">
        <w:rPr>
          <w:rFonts w:ascii="Arial" w:hAnsi="Arial" w:cs="Arial" w:hint="eastAsia"/>
          <w:color w:val="000000"/>
          <w:szCs w:val="21"/>
        </w:rPr>
        <w:t>//</w:t>
      </w:r>
      <w:r w:rsidR="00345404">
        <w:rPr>
          <w:rFonts w:ascii="Arial" w:hAnsi="Arial" w:cs="Arial" w:hint="eastAsia"/>
          <w:color w:val="000000"/>
          <w:szCs w:val="21"/>
        </w:rPr>
        <w:t>没实现</w:t>
      </w:r>
      <w:r>
        <w:rPr>
          <w:rFonts w:ascii="Arial" w:hAnsi="Arial" w:cs="Arial"/>
          <w:color w:val="000000"/>
          <w:szCs w:val="21"/>
        </w:rPr>
        <w:br/>
        <w:t>smua.measure.nplc= 0.05</w:t>
      </w:r>
      <w:r>
        <w:rPr>
          <w:rFonts w:ascii="Arial" w:hAnsi="Arial" w:cs="Arial"/>
          <w:color w:val="000000"/>
          <w:szCs w:val="21"/>
        </w:rPr>
        <w:br/>
        <w:t>smua.measure.delay= 0.0001</w:t>
      </w:r>
      <w:r>
        <w:rPr>
          <w:rFonts w:ascii="Arial" w:hAnsi="Arial" w:cs="Arial"/>
          <w:color w:val="000000"/>
          <w:szCs w:val="21"/>
        </w:rPr>
        <w:br/>
        <w:t>smua.source.highc = 0</w:t>
      </w:r>
      <w:r w:rsidR="00345404">
        <w:rPr>
          <w:rFonts w:ascii="Arial" w:hAnsi="Arial" w:cs="Arial"/>
          <w:color w:val="000000"/>
          <w:szCs w:val="21"/>
        </w:rPr>
        <w:tab/>
      </w:r>
      <w:r w:rsidR="00345404">
        <w:rPr>
          <w:rFonts w:ascii="Arial" w:hAnsi="Arial" w:cs="Arial"/>
          <w:color w:val="000000"/>
          <w:szCs w:val="21"/>
        </w:rPr>
        <w:tab/>
      </w:r>
      <w:r w:rsidR="00345404">
        <w:rPr>
          <w:rFonts w:ascii="Arial" w:hAnsi="Arial" w:cs="Arial"/>
          <w:color w:val="000000"/>
          <w:szCs w:val="21"/>
        </w:rPr>
        <w:tab/>
      </w:r>
      <w:r w:rsidR="00345404">
        <w:rPr>
          <w:rFonts w:ascii="Arial" w:hAnsi="Arial" w:cs="Arial" w:hint="eastAsia"/>
          <w:color w:val="000000"/>
          <w:szCs w:val="21"/>
        </w:rPr>
        <w:t>//</w:t>
      </w:r>
      <w:r w:rsidR="00345404">
        <w:rPr>
          <w:rFonts w:ascii="Arial" w:hAnsi="Arial" w:cs="Arial" w:hint="eastAsia"/>
          <w:color w:val="000000"/>
          <w:szCs w:val="21"/>
        </w:rPr>
        <w:t>没</w:t>
      </w:r>
      <w:r w:rsidR="001413A5">
        <w:rPr>
          <w:rFonts w:ascii="Arial" w:hAnsi="Arial" w:cs="Arial" w:hint="eastAsia"/>
          <w:color w:val="000000"/>
          <w:szCs w:val="21"/>
        </w:rPr>
        <w:t>实现</w:t>
      </w:r>
      <w:r>
        <w:rPr>
          <w:rFonts w:ascii="Arial" w:hAnsi="Arial" w:cs="Arial"/>
          <w:color w:val="000000"/>
          <w:szCs w:val="21"/>
        </w:rPr>
        <w:br/>
        <w:t>smua.source.func = 1</w:t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/>
          <w:color w:val="000000"/>
          <w:szCs w:val="21"/>
        </w:rPr>
        <w:tab/>
      </w:r>
      <w:r w:rsidR="00362060">
        <w:rPr>
          <w:rFonts w:ascii="Arial" w:hAnsi="Arial" w:cs="Arial"/>
          <w:color w:val="000000"/>
          <w:szCs w:val="21"/>
        </w:rPr>
        <w:tab/>
      </w:r>
      <w:r w:rsidR="00362060">
        <w:rPr>
          <w:rFonts w:ascii="Arial" w:hAnsi="Arial" w:cs="Arial" w:hint="eastAsia"/>
          <w:color w:val="000000"/>
          <w:szCs w:val="21"/>
        </w:rPr>
        <w:t>//1</w:t>
      </w:r>
      <w:r w:rsidR="00362060">
        <w:rPr>
          <w:rFonts w:ascii="Arial" w:hAnsi="Arial" w:cs="Arial" w:hint="eastAsia"/>
          <w:color w:val="000000"/>
          <w:szCs w:val="21"/>
        </w:rPr>
        <w:t>就是</w:t>
      </w:r>
      <w:r w:rsidR="00362060">
        <w:rPr>
          <w:rFonts w:ascii="Arial" w:hAnsi="Arial" w:cs="Arial" w:hint="eastAsia"/>
          <w:color w:val="000000"/>
          <w:szCs w:val="21"/>
        </w:rPr>
        <w:t>smua.OUTPUT_DCVOLTS</w:t>
      </w:r>
      <w:r>
        <w:rPr>
          <w:rFonts w:ascii="Arial" w:hAnsi="Arial" w:cs="Arial"/>
          <w:color w:val="000000"/>
          <w:szCs w:val="21"/>
        </w:rPr>
        <w:br/>
        <w:t xml:space="preserve">smua.sense = </w:t>
      </w:r>
      <w:r>
        <w:rPr>
          <w:rFonts w:ascii="Arial" w:hAnsi="Arial" w:cs="Arial"/>
          <w:color w:val="538BD7"/>
          <w:szCs w:val="21"/>
        </w:rPr>
        <w:t>smua</w:t>
      </w:r>
      <w:r>
        <w:rPr>
          <w:rFonts w:ascii="Arial" w:hAnsi="Arial" w:cs="Arial"/>
          <w:color w:val="000000"/>
          <w:szCs w:val="21"/>
        </w:rPr>
        <w:t>.SENSE_LOCAL</w:t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 w:hint="eastAsia"/>
          <w:color w:val="000000"/>
          <w:szCs w:val="21"/>
        </w:rPr>
        <w:t>//</w:t>
      </w:r>
      <w:r w:rsidR="0063094B">
        <w:rPr>
          <w:rFonts w:ascii="Arial" w:hAnsi="Arial" w:cs="Arial" w:hint="eastAsia"/>
          <w:color w:val="000000"/>
          <w:szCs w:val="21"/>
        </w:rPr>
        <w:t>没实现</w:t>
      </w:r>
      <w:r>
        <w:rPr>
          <w:rFonts w:ascii="Arial" w:hAnsi="Arial" w:cs="Arial"/>
          <w:color w:val="000000"/>
          <w:szCs w:val="21"/>
        </w:rPr>
        <w:br/>
        <w:t xml:space="preserve">smua.source.offmode = </w:t>
      </w:r>
      <w:r>
        <w:rPr>
          <w:rFonts w:ascii="Arial" w:hAnsi="Arial" w:cs="Arial"/>
          <w:color w:val="538BD7"/>
          <w:szCs w:val="21"/>
        </w:rPr>
        <w:t>smua</w:t>
      </w:r>
      <w:r>
        <w:rPr>
          <w:rFonts w:ascii="Arial" w:hAnsi="Arial" w:cs="Arial"/>
          <w:color w:val="000000"/>
          <w:szCs w:val="21"/>
        </w:rPr>
        <w:t>.OUTPUT_NORMAL</w:t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 w:hint="eastAsia"/>
          <w:color w:val="000000"/>
          <w:szCs w:val="21"/>
        </w:rPr>
        <w:t>//</w:t>
      </w:r>
      <w:r w:rsidR="0063094B">
        <w:rPr>
          <w:rFonts w:ascii="Arial" w:hAnsi="Arial" w:cs="Arial" w:hint="eastAsia"/>
          <w:color w:val="000000"/>
          <w:szCs w:val="21"/>
        </w:rPr>
        <w:t>没实现</w:t>
      </w:r>
      <w:r>
        <w:rPr>
          <w:rFonts w:ascii="Arial" w:hAnsi="Arial" w:cs="Arial"/>
          <w:color w:val="000000"/>
          <w:szCs w:val="21"/>
        </w:rPr>
        <w:br/>
        <w:t xml:space="preserve">smua.source.offfunc = </w:t>
      </w:r>
      <w:r>
        <w:rPr>
          <w:rFonts w:ascii="Arial" w:hAnsi="Arial" w:cs="Arial"/>
          <w:color w:val="538BD7"/>
          <w:szCs w:val="21"/>
        </w:rPr>
        <w:t>smua</w:t>
      </w:r>
      <w:r>
        <w:rPr>
          <w:rFonts w:ascii="Arial" w:hAnsi="Arial" w:cs="Arial"/>
          <w:color w:val="000000"/>
          <w:szCs w:val="21"/>
        </w:rPr>
        <w:t>.OUTPUT_DCVOLTS</w:t>
      </w:r>
      <w:r w:rsidR="00F5284B">
        <w:rPr>
          <w:rFonts w:ascii="Arial" w:hAnsi="Arial" w:cs="Arial"/>
          <w:color w:val="000000"/>
          <w:szCs w:val="21"/>
        </w:rPr>
        <w:tab/>
      </w:r>
      <w:r w:rsidR="00F5284B">
        <w:rPr>
          <w:rFonts w:ascii="Arial" w:hAnsi="Arial" w:cs="Arial"/>
          <w:color w:val="000000"/>
          <w:szCs w:val="21"/>
        </w:rPr>
        <w:tab/>
      </w:r>
      <w:r w:rsidR="00F5284B">
        <w:rPr>
          <w:rFonts w:ascii="Arial" w:hAnsi="Arial" w:cs="Arial"/>
          <w:color w:val="000000"/>
          <w:szCs w:val="21"/>
        </w:rPr>
        <w:tab/>
      </w:r>
      <w:r w:rsidR="00F5284B">
        <w:rPr>
          <w:rFonts w:ascii="Arial" w:hAnsi="Arial" w:cs="Arial" w:hint="eastAsia"/>
          <w:color w:val="000000"/>
          <w:szCs w:val="21"/>
        </w:rPr>
        <w:t>//</w:t>
      </w:r>
      <w:r w:rsidR="00F5284B">
        <w:rPr>
          <w:rFonts w:ascii="Arial" w:hAnsi="Arial" w:cs="Arial" w:hint="eastAsia"/>
          <w:color w:val="000000"/>
          <w:szCs w:val="21"/>
        </w:rPr>
        <w:t>没实现</w:t>
      </w:r>
      <w:r>
        <w:rPr>
          <w:rFonts w:ascii="Arial" w:hAnsi="Arial" w:cs="Arial"/>
          <w:color w:val="000000"/>
          <w:szCs w:val="21"/>
        </w:rPr>
        <w:br/>
        <w:t>smua.source.offlimiti = 0.000001</w:t>
      </w:r>
      <w:r w:rsidR="004C3F81">
        <w:rPr>
          <w:rFonts w:ascii="Arial" w:hAnsi="Arial" w:cs="Arial"/>
          <w:color w:val="000000"/>
          <w:szCs w:val="21"/>
        </w:rPr>
        <w:tab/>
      </w:r>
      <w:r w:rsidR="004C3F81">
        <w:rPr>
          <w:rFonts w:ascii="Arial" w:hAnsi="Arial" w:cs="Arial"/>
          <w:color w:val="000000"/>
          <w:szCs w:val="21"/>
        </w:rPr>
        <w:tab/>
      </w:r>
      <w:r w:rsidR="004C3F81">
        <w:rPr>
          <w:rFonts w:ascii="Arial" w:hAnsi="Arial" w:cs="Arial"/>
          <w:color w:val="000000"/>
          <w:szCs w:val="21"/>
        </w:rPr>
        <w:tab/>
      </w:r>
      <w:r w:rsidR="004C3F81">
        <w:rPr>
          <w:rFonts w:ascii="Arial" w:hAnsi="Arial" w:cs="Arial" w:hint="eastAsia"/>
          <w:color w:val="000000"/>
          <w:szCs w:val="21"/>
        </w:rPr>
        <w:t>//</w:t>
      </w:r>
      <w:r w:rsidR="004C3F81">
        <w:rPr>
          <w:rFonts w:ascii="Arial" w:hAnsi="Arial" w:cs="Arial" w:hint="eastAsia"/>
          <w:color w:val="000000"/>
          <w:szCs w:val="21"/>
        </w:rPr>
        <w:t>没实现</w:t>
      </w:r>
      <w:r>
        <w:rPr>
          <w:rFonts w:ascii="Arial" w:hAnsi="Arial" w:cs="Arial"/>
          <w:color w:val="000000"/>
          <w:szCs w:val="21"/>
        </w:rPr>
        <w:br/>
        <w:t>smua.source.rangev = 6</w:t>
      </w:r>
      <w:r w:rsidR="00F24D24">
        <w:rPr>
          <w:rFonts w:ascii="Arial" w:hAnsi="Arial" w:cs="Arial"/>
          <w:color w:val="000000"/>
          <w:szCs w:val="21"/>
        </w:rPr>
        <w:tab/>
      </w:r>
      <w:r w:rsidR="00F24D24">
        <w:rPr>
          <w:rFonts w:ascii="Arial" w:hAnsi="Arial" w:cs="Arial"/>
          <w:color w:val="000000"/>
          <w:szCs w:val="21"/>
        </w:rPr>
        <w:tab/>
      </w:r>
      <w:r w:rsidR="00F24D24">
        <w:rPr>
          <w:rFonts w:ascii="Arial" w:hAnsi="Arial" w:cs="Arial"/>
          <w:color w:val="000000"/>
          <w:szCs w:val="21"/>
        </w:rPr>
        <w:tab/>
      </w:r>
      <w:r w:rsidR="00F24D24">
        <w:rPr>
          <w:rFonts w:ascii="Arial" w:hAnsi="Arial" w:cs="Arial" w:hint="eastAsia"/>
          <w:color w:val="000000"/>
          <w:szCs w:val="21"/>
        </w:rPr>
        <w:t>//</w:t>
      </w:r>
      <w:r w:rsidR="00F24D24">
        <w:rPr>
          <w:rFonts w:ascii="Arial" w:hAnsi="Arial" w:cs="Arial" w:hint="eastAsia"/>
          <w:color w:val="000000"/>
          <w:szCs w:val="21"/>
        </w:rPr>
        <w:t>没实现</w:t>
      </w:r>
      <w:r>
        <w:rPr>
          <w:rFonts w:ascii="Arial" w:hAnsi="Arial" w:cs="Arial"/>
          <w:color w:val="000000"/>
          <w:szCs w:val="21"/>
        </w:rPr>
        <w:br/>
        <w:t>smua.source.levelv = -2</w:t>
      </w:r>
      <w:r>
        <w:rPr>
          <w:rFonts w:ascii="Arial" w:hAnsi="Arial" w:cs="Arial"/>
          <w:color w:val="000000"/>
          <w:szCs w:val="21"/>
        </w:rPr>
        <w:br/>
        <w:t>display.smua.measure.func = 0</w:t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/>
          <w:color w:val="000000"/>
          <w:szCs w:val="21"/>
        </w:rPr>
        <w:tab/>
      </w:r>
      <w:r w:rsidR="0063094B">
        <w:rPr>
          <w:rFonts w:ascii="Arial" w:hAnsi="Arial" w:cs="Arial" w:hint="eastAsia"/>
          <w:color w:val="000000"/>
          <w:szCs w:val="21"/>
        </w:rPr>
        <w:t>//</w:t>
      </w:r>
      <w:r w:rsidR="0063094B">
        <w:rPr>
          <w:rFonts w:ascii="Arial" w:hAnsi="Arial" w:cs="Arial" w:hint="eastAsia"/>
          <w:color w:val="000000"/>
          <w:szCs w:val="21"/>
        </w:rPr>
        <w:t>没实现</w:t>
      </w:r>
      <w:r>
        <w:rPr>
          <w:rFonts w:ascii="Arial" w:hAnsi="Arial" w:cs="Arial"/>
          <w:color w:val="000000"/>
          <w:szCs w:val="21"/>
        </w:rPr>
        <w:br/>
        <w:t>smua.source.limiti = 0.01</w:t>
      </w:r>
      <w:r w:rsidR="007D67B8">
        <w:rPr>
          <w:rFonts w:ascii="Arial" w:hAnsi="Arial" w:cs="Arial"/>
          <w:color w:val="000000"/>
          <w:szCs w:val="21"/>
        </w:rPr>
        <w:tab/>
      </w:r>
      <w:r w:rsidR="007D67B8">
        <w:rPr>
          <w:rFonts w:ascii="Arial" w:hAnsi="Arial" w:cs="Arial"/>
          <w:color w:val="000000"/>
          <w:szCs w:val="21"/>
        </w:rPr>
        <w:tab/>
      </w:r>
      <w:r w:rsidR="007D67B8">
        <w:rPr>
          <w:rFonts w:ascii="Arial" w:hAnsi="Arial" w:cs="Arial"/>
          <w:color w:val="000000"/>
          <w:szCs w:val="21"/>
        </w:rPr>
        <w:tab/>
      </w:r>
      <w:r w:rsidR="007D67B8">
        <w:rPr>
          <w:rFonts w:ascii="Arial" w:hAnsi="Arial" w:cs="Arial"/>
          <w:color w:val="000000"/>
          <w:szCs w:val="21"/>
        </w:rPr>
        <w:tab/>
      </w:r>
      <w:r w:rsidR="007D67B8">
        <w:rPr>
          <w:rFonts w:ascii="Arial" w:hAnsi="Arial" w:cs="Arial" w:hint="eastAsia"/>
          <w:color w:val="000000"/>
          <w:szCs w:val="21"/>
        </w:rPr>
        <w:t>//</w:t>
      </w:r>
      <w:r w:rsidR="007D67B8">
        <w:rPr>
          <w:rFonts w:ascii="Arial" w:hAnsi="Arial" w:cs="Arial" w:hint="eastAsia"/>
          <w:color w:val="000000"/>
          <w:szCs w:val="21"/>
        </w:rPr>
        <w:t>需修改</w:t>
      </w:r>
      <w:r>
        <w:rPr>
          <w:rFonts w:ascii="Arial" w:hAnsi="Arial" w:cs="Arial"/>
          <w:color w:val="000000"/>
          <w:szCs w:val="21"/>
        </w:rPr>
        <w:br/>
        <w:t>smua.measure.rangei = 0.01</w:t>
      </w:r>
      <w:r>
        <w:rPr>
          <w:rFonts w:ascii="Arial" w:hAnsi="Arial" w:cs="Arial"/>
          <w:color w:val="000000"/>
          <w:szCs w:val="21"/>
        </w:rPr>
        <w:br/>
        <w:t>smua.source.output = node[4].smua.OUTPUT_ON</w:t>
      </w:r>
    </w:p>
    <w:p w14:paraId="396447E6" w14:textId="77777777" w:rsidR="000F5378" w:rsidRDefault="000F5378" w:rsidP="005B1430">
      <w:pPr>
        <w:rPr>
          <w:rFonts w:ascii="Arial" w:hAnsi="Arial" w:cs="Arial"/>
          <w:color w:val="000000"/>
          <w:szCs w:val="21"/>
        </w:rPr>
      </w:pPr>
    </w:p>
    <w:p w14:paraId="1153ED8F" w14:textId="1E33FDB1" w:rsidR="000F5378" w:rsidRDefault="0007641B" w:rsidP="0007641B">
      <w:pPr>
        <w:rPr>
          <w:rFonts w:ascii="Arial" w:hAnsi="Arial" w:cs="Arial"/>
          <w:color w:val="000000"/>
          <w:szCs w:val="21"/>
        </w:rPr>
      </w:pPr>
      <w:r w:rsidRPr="0007641B">
        <w:rPr>
          <w:rFonts w:ascii="Arial" w:hAnsi="Arial" w:cs="Arial" w:hint="eastAsia"/>
          <w:color w:val="000000"/>
          <w:szCs w:val="21"/>
        </w:rPr>
        <w:t>核对了一下现在的框架和水清提供的流程，有一些配置是现有框架还不支持的，我会做进去（做进</w:t>
      </w:r>
      <w:r w:rsidRPr="0007641B">
        <w:rPr>
          <w:rFonts w:ascii="Arial" w:hAnsi="Arial" w:cs="Arial" w:hint="eastAsia"/>
          <w:color w:val="000000"/>
          <w:szCs w:val="21"/>
        </w:rPr>
        <w:t>SmuBatchSetting</w:t>
      </w:r>
      <w:r w:rsidRPr="0007641B">
        <w:rPr>
          <w:rFonts w:ascii="Arial" w:hAnsi="Arial" w:cs="Arial" w:hint="eastAsia"/>
          <w:color w:val="000000"/>
          <w:szCs w:val="21"/>
        </w:rPr>
        <w:t>函数）。这里有个潜在风险是</w:t>
      </w:r>
      <w:r w:rsidRPr="0007641B">
        <w:rPr>
          <w:rFonts w:ascii="Arial" w:hAnsi="Arial" w:cs="Arial" w:hint="eastAsia"/>
          <w:color w:val="000000"/>
          <w:szCs w:val="21"/>
        </w:rPr>
        <w:t>prober</w:t>
      </w:r>
      <w:r w:rsidRPr="0007641B">
        <w:rPr>
          <w:rFonts w:ascii="Arial" w:hAnsi="Arial" w:cs="Arial" w:hint="eastAsia"/>
          <w:color w:val="000000"/>
          <w:szCs w:val="21"/>
        </w:rPr>
        <w:t>软件执行的流程不会跟水清的执行顺序完全一致。我打算先不管这个风险（因为那样改动会比较大，比较耗时）。</w:t>
      </w:r>
    </w:p>
    <w:p w14:paraId="0C938E52" w14:textId="77777777" w:rsidR="00D33E3E" w:rsidRDefault="00D33E3E" w:rsidP="0007641B">
      <w:pPr>
        <w:rPr>
          <w:rFonts w:ascii="Arial" w:hAnsi="Arial" w:cs="Arial"/>
          <w:color w:val="000000"/>
          <w:szCs w:val="21"/>
        </w:rPr>
      </w:pPr>
    </w:p>
    <w:p w14:paraId="6CF30C25" w14:textId="3304A9F6" w:rsidR="00D33E3E" w:rsidRDefault="00D33E3E" w:rsidP="0007641B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>另外是对</w:t>
      </w:r>
      <w:r w:rsidRPr="00D33E3E">
        <w:rPr>
          <w:rFonts w:ascii="Arial" w:hAnsi="Arial" w:cs="Arial" w:hint="eastAsia"/>
          <w:color w:val="000000"/>
          <w:szCs w:val="21"/>
        </w:rPr>
        <w:t>Keithley.Ke26XXA.Interop</w:t>
      </w:r>
      <w:r>
        <w:rPr>
          <w:rFonts w:ascii="Arial" w:hAnsi="Arial" w:cs="Arial" w:hint="eastAsia"/>
          <w:color w:val="000000"/>
          <w:szCs w:val="21"/>
        </w:rPr>
        <w:t>不熟悉，在安装文件夹下找到了帮助文档：</w:t>
      </w:r>
    </w:p>
    <w:p w14:paraId="553C7864" w14:textId="77777777" w:rsidR="00C46FFB" w:rsidRDefault="00C46FFB" w:rsidP="0007641B">
      <w:pPr>
        <w:rPr>
          <w:rFonts w:ascii="Arial" w:hAnsi="Arial" w:cs="Arial"/>
          <w:color w:val="000000"/>
          <w:szCs w:val="21"/>
        </w:rPr>
      </w:pPr>
    </w:p>
    <w:p w14:paraId="3289F0D1" w14:textId="77777777" w:rsidR="00C46FFB" w:rsidRDefault="00C46FFB" w:rsidP="0007641B">
      <w:pPr>
        <w:rPr>
          <w:rFonts w:ascii="Arial" w:hAnsi="Arial" w:cs="Arial" w:hint="eastAsia"/>
          <w:color w:val="000000"/>
          <w:szCs w:val="21"/>
        </w:rPr>
      </w:pPr>
    </w:p>
    <w:p w14:paraId="71324C27" w14:textId="1636A24C" w:rsidR="00D33E3E" w:rsidRDefault="00D33E3E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33E3E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drawing>
          <wp:inline distT="0" distB="0" distL="0" distR="0" wp14:anchorId="48FCFC53" wp14:editId="1BD32D03">
            <wp:extent cx="5274310" cy="4858385"/>
            <wp:effectExtent l="0" t="0" r="2540" b="0"/>
            <wp:docPr id="1295624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42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5D27" w14:textId="77777777" w:rsidR="008F0504" w:rsidRDefault="008F0504">
      <w:pPr>
        <w:widowControl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br w:type="page"/>
      </w:r>
    </w:p>
    <w:p w14:paraId="3FECED4D" w14:textId="221A6D5D" w:rsidR="00C46FFB" w:rsidRDefault="00C46FFB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具体修改流程如下：</w:t>
      </w:r>
    </w:p>
    <w:p w14:paraId="16E882E2" w14:textId="4AFBE0D9" w:rsidR="00A46309" w:rsidRDefault="00A46309" w:rsidP="0007641B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1. 按水清提供的流程修改config_coupling.xml</w:t>
      </w:r>
    </w:p>
    <w:p w14:paraId="3B17BE33" w14:textId="55CD5D1D" w:rsidR="00C46FFB" w:rsidRDefault="00C46FFB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46FFB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427A0BDC" wp14:editId="48473D40">
            <wp:extent cx="5274310" cy="1442720"/>
            <wp:effectExtent l="0" t="0" r="2540" b="5080"/>
            <wp:docPr id="118609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97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9472" w14:textId="75962284" w:rsidR="00D367FF" w:rsidRDefault="00D367FF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2. 在代码中支持case</w:t>
      </w:r>
    </w:p>
    <w:p w14:paraId="5919A78F" w14:textId="2D6458ED" w:rsidR="00D367FF" w:rsidRDefault="00D367FF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367FF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7DB43FFB" wp14:editId="5D51F269">
            <wp:extent cx="5274310" cy="5739130"/>
            <wp:effectExtent l="0" t="0" r="2540" b="0"/>
            <wp:docPr id="316985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85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188" w14:textId="77777777" w:rsidR="00B3601D" w:rsidRDefault="00B3601D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A02C5A" w14:textId="4FB10710" w:rsidR="00B3601D" w:rsidRDefault="00EF0EB7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配置</w:t>
      </w:r>
      <w:r w:rsidR="00B3601D">
        <w:rPr>
          <w:rFonts w:ascii="新宋体" w:eastAsia="新宋体" w:cs="新宋体" w:hint="eastAsia"/>
          <w:color w:val="000000"/>
          <w:kern w:val="0"/>
          <w:sz w:val="19"/>
          <w:szCs w:val="19"/>
        </w:rPr>
        <w:t>结果：</w:t>
      </w:r>
    </w:p>
    <w:p w14:paraId="7ED61AB8" w14:textId="3E67FF59" w:rsidR="00B3601D" w:rsidRDefault="00B3601D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601D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drawing>
          <wp:inline distT="0" distB="0" distL="0" distR="0" wp14:anchorId="36BBCF33" wp14:editId="5E08B782">
            <wp:extent cx="3409950" cy="2514600"/>
            <wp:effectExtent l="0" t="0" r="0" b="0"/>
            <wp:docPr id="1217593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93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48A2" w14:textId="1E25819B" w:rsidR="00C47A9E" w:rsidRDefault="00C47A9E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运行情况：</w:t>
      </w:r>
    </w:p>
    <w:p w14:paraId="6AB5C8EB" w14:textId="6081357B" w:rsidR="00C47A9E" w:rsidRDefault="00927FCE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1. 初始化阶段将OUTPUT设置为OFF</w:t>
      </w:r>
    </w:p>
    <w:p w14:paraId="5B4508BD" w14:textId="610DF04E" w:rsidR="00E7260D" w:rsidRDefault="00E7260D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2. 在钩子函数内解析到配置：</w:t>
      </w:r>
    </w:p>
    <w:p w14:paraId="283EA3A1" w14:textId="57C7F5B3" w:rsidR="00E7260D" w:rsidRDefault="00E7260D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7260D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2D29A746" wp14:editId="2FFAF5D1">
            <wp:extent cx="3740727" cy="2051844"/>
            <wp:effectExtent l="0" t="0" r="0" b="5715"/>
            <wp:docPr id="471568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687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4496" cy="20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102" w14:textId="42EBCAC7" w:rsidR="00A04492" w:rsidRDefault="00A04492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SOURCE_TYPE和MEASURE_TYPE会提前配置（框架代码决定），然后按顺序配置其他参数。</w:t>
      </w:r>
    </w:p>
    <w:p w14:paraId="0FACA84B" w14:textId="750E7710" w:rsidR="00BC6E90" w:rsidRDefault="00BC6E90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具体代码不一一列举。</w:t>
      </w:r>
    </w:p>
    <w:p w14:paraId="1882B25B" w14:textId="1D316ADA" w:rsidR="00BC6E90" w:rsidRDefault="00BC6E90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用调试方式逐一检查了每个配置</w:t>
      </w:r>
      <w:r w:rsidR="00AB6D40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3414131D" w14:textId="412045A6" w:rsidR="00AB6D40" w:rsidRDefault="00AB6D40" w:rsidP="000764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运行结果：</w:t>
      </w:r>
    </w:p>
    <w:p w14:paraId="7FCFD173" w14:textId="48265E00" w:rsidR="00AB6D40" w:rsidRPr="00456ABC" w:rsidRDefault="00AB6D40" w:rsidP="0007641B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AB6D40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02F100D1" wp14:editId="6604F630">
            <wp:extent cx="5274310" cy="1773555"/>
            <wp:effectExtent l="0" t="0" r="2540" b="0"/>
            <wp:docPr id="185786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690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D40" w:rsidRPr="00456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992EC7" w14:textId="77777777" w:rsidR="00E8775A" w:rsidRDefault="00E8775A" w:rsidP="000C442E">
      <w:pPr>
        <w:rPr>
          <w:rFonts w:hint="eastAsia"/>
        </w:rPr>
      </w:pPr>
      <w:r>
        <w:separator/>
      </w:r>
    </w:p>
  </w:endnote>
  <w:endnote w:type="continuationSeparator" w:id="0">
    <w:p w14:paraId="4DF41F71" w14:textId="77777777" w:rsidR="00E8775A" w:rsidRDefault="00E8775A" w:rsidP="000C442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C38B0C" w14:textId="77777777" w:rsidR="00E8775A" w:rsidRDefault="00E8775A" w:rsidP="000C442E">
      <w:pPr>
        <w:rPr>
          <w:rFonts w:hint="eastAsia"/>
        </w:rPr>
      </w:pPr>
      <w:r>
        <w:separator/>
      </w:r>
    </w:p>
  </w:footnote>
  <w:footnote w:type="continuationSeparator" w:id="0">
    <w:p w14:paraId="307CFADC" w14:textId="77777777" w:rsidR="00E8775A" w:rsidRDefault="00E8775A" w:rsidP="000C442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AB0B3C"/>
    <w:multiLevelType w:val="hybridMultilevel"/>
    <w:tmpl w:val="5C2A22A6"/>
    <w:lvl w:ilvl="0" w:tplc="942CE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37C5B24"/>
    <w:multiLevelType w:val="hybridMultilevel"/>
    <w:tmpl w:val="973086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0F66F4F"/>
    <w:multiLevelType w:val="hybridMultilevel"/>
    <w:tmpl w:val="D900759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3D17B71"/>
    <w:multiLevelType w:val="hybridMultilevel"/>
    <w:tmpl w:val="A08A6E2A"/>
    <w:lvl w:ilvl="0" w:tplc="76CE5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F496C65"/>
    <w:multiLevelType w:val="hybridMultilevel"/>
    <w:tmpl w:val="6CAEB42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961957509">
    <w:abstractNumId w:val="4"/>
  </w:num>
  <w:num w:numId="2" w16cid:durableId="1315255277">
    <w:abstractNumId w:val="2"/>
  </w:num>
  <w:num w:numId="3" w16cid:durableId="293145658">
    <w:abstractNumId w:val="3"/>
  </w:num>
  <w:num w:numId="4" w16cid:durableId="1910337257">
    <w:abstractNumId w:val="1"/>
  </w:num>
  <w:num w:numId="5" w16cid:durableId="1466313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E62"/>
    <w:rsid w:val="00004862"/>
    <w:rsid w:val="00021951"/>
    <w:rsid w:val="0004126D"/>
    <w:rsid w:val="00044755"/>
    <w:rsid w:val="00065FE3"/>
    <w:rsid w:val="000756C4"/>
    <w:rsid w:val="0007641B"/>
    <w:rsid w:val="000B144C"/>
    <w:rsid w:val="000B394C"/>
    <w:rsid w:val="000C38ED"/>
    <w:rsid w:val="000C442E"/>
    <w:rsid w:val="000E05CA"/>
    <w:rsid w:val="000F5378"/>
    <w:rsid w:val="00140883"/>
    <w:rsid w:val="001413A5"/>
    <w:rsid w:val="001B2CE4"/>
    <w:rsid w:val="001B3DC0"/>
    <w:rsid w:val="001F5CC2"/>
    <w:rsid w:val="00235817"/>
    <w:rsid w:val="00265246"/>
    <w:rsid w:val="00286E1C"/>
    <w:rsid w:val="00294624"/>
    <w:rsid w:val="002D0E66"/>
    <w:rsid w:val="002E1652"/>
    <w:rsid w:val="003445F4"/>
    <w:rsid w:val="00345404"/>
    <w:rsid w:val="00362060"/>
    <w:rsid w:val="00385100"/>
    <w:rsid w:val="00396AD1"/>
    <w:rsid w:val="003D1942"/>
    <w:rsid w:val="003E2B06"/>
    <w:rsid w:val="0042116B"/>
    <w:rsid w:val="00443779"/>
    <w:rsid w:val="00456ABC"/>
    <w:rsid w:val="004675C2"/>
    <w:rsid w:val="00487F21"/>
    <w:rsid w:val="004C3F81"/>
    <w:rsid w:val="004C63D0"/>
    <w:rsid w:val="004F11ED"/>
    <w:rsid w:val="005407DA"/>
    <w:rsid w:val="00546633"/>
    <w:rsid w:val="005B1430"/>
    <w:rsid w:val="005C2517"/>
    <w:rsid w:val="00615CA3"/>
    <w:rsid w:val="0063094B"/>
    <w:rsid w:val="00645BD5"/>
    <w:rsid w:val="00691423"/>
    <w:rsid w:val="006D54E7"/>
    <w:rsid w:val="006D7EA8"/>
    <w:rsid w:val="006F7377"/>
    <w:rsid w:val="007451CB"/>
    <w:rsid w:val="0074537D"/>
    <w:rsid w:val="00750E62"/>
    <w:rsid w:val="00786EE1"/>
    <w:rsid w:val="007D67B8"/>
    <w:rsid w:val="007E70EC"/>
    <w:rsid w:val="00844060"/>
    <w:rsid w:val="0085394E"/>
    <w:rsid w:val="008739F2"/>
    <w:rsid w:val="008A66F7"/>
    <w:rsid w:val="008A6B7B"/>
    <w:rsid w:val="008C6BBB"/>
    <w:rsid w:val="008E7347"/>
    <w:rsid w:val="008F0504"/>
    <w:rsid w:val="00927FCE"/>
    <w:rsid w:val="00957EC7"/>
    <w:rsid w:val="009726BB"/>
    <w:rsid w:val="009A14E8"/>
    <w:rsid w:val="00A04492"/>
    <w:rsid w:val="00A46309"/>
    <w:rsid w:val="00A61AD0"/>
    <w:rsid w:val="00A87D96"/>
    <w:rsid w:val="00AA48D8"/>
    <w:rsid w:val="00AB6D40"/>
    <w:rsid w:val="00AD39E6"/>
    <w:rsid w:val="00B3601D"/>
    <w:rsid w:val="00B57826"/>
    <w:rsid w:val="00BA7639"/>
    <w:rsid w:val="00BB68EF"/>
    <w:rsid w:val="00BC6E90"/>
    <w:rsid w:val="00C068DD"/>
    <w:rsid w:val="00C2608D"/>
    <w:rsid w:val="00C46FFB"/>
    <w:rsid w:val="00C47A9E"/>
    <w:rsid w:val="00D02EF7"/>
    <w:rsid w:val="00D31164"/>
    <w:rsid w:val="00D33E3E"/>
    <w:rsid w:val="00D367FF"/>
    <w:rsid w:val="00D668D0"/>
    <w:rsid w:val="00DE0D9F"/>
    <w:rsid w:val="00E03556"/>
    <w:rsid w:val="00E43985"/>
    <w:rsid w:val="00E628D1"/>
    <w:rsid w:val="00E7260D"/>
    <w:rsid w:val="00E8615B"/>
    <w:rsid w:val="00E8775A"/>
    <w:rsid w:val="00EC3667"/>
    <w:rsid w:val="00EE65DC"/>
    <w:rsid w:val="00EF0EB7"/>
    <w:rsid w:val="00EF4937"/>
    <w:rsid w:val="00F156C9"/>
    <w:rsid w:val="00F24D24"/>
    <w:rsid w:val="00F4087C"/>
    <w:rsid w:val="00F5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17AA5"/>
  <w15:chartTrackingRefBased/>
  <w15:docId w15:val="{3C9511CB-DCE0-41F8-A1E8-8E7063CC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0E6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0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0E6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0E6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0E6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0E6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0E6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0E6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0E6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0E6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50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50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50E6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50E6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50E6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50E6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50E6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50E6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50E6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50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0E6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50E6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0E6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50E6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0E6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0E6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0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50E6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50E6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C442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C442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C4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C44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9</Pages>
  <Words>324</Words>
  <Characters>1848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96</cp:revision>
  <dcterms:created xsi:type="dcterms:W3CDTF">2024-07-12T03:25:00Z</dcterms:created>
  <dcterms:modified xsi:type="dcterms:W3CDTF">2024-07-15T07:22:00Z</dcterms:modified>
</cp:coreProperties>
</file>