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ServerLess Application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Lambda Layers → Installation of packages outside layers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python3.8</w:t>
      </w: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-m venv 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pandas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source pandas/bin/activate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pip install pandas -t ./python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Deactivate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zip -r python.zip ./python/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Upload the bucket in S3 and then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.* &gt;&gt; api &gt;lambda &gt; s3 &gt;&gt; 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Without proxy api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application/json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929"/>
          <w:sz w:val="21"/>
          <w:szCs w:val="21"/>
          <w:highlight w:val="white"/>
          <w:rtl w:val="0"/>
        </w:rPr>
        <w:t xml:space="preserve">When there are no templates defined (recommended)</w:t>
      </w:r>
    </w:p>
    <w:p w:rsidR="00000000" w:rsidDel="00000000" w:rsidP="00000000" w:rsidRDefault="00000000" w:rsidRPr="00000000" w14:paraId="00000014">
      <w:pPr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929"/>
          <w:sz w:val="21"/>
          <w:szCs w:val="21"/>
          <w:highlight w:val="white"/>
          <w:rtl w:val="0"/>
        </w:rPr>
        <w:t xml:space="preserve">#set($inputRoot = $input.path('$'))</w:t>
      </w:r>
    </w:p>
    <w:p w:rsidR="00000000" w:rsidDel="00000000" w:rsidP="00000000" w:rsidRDefault="00000000" w:rsidRPr="00000000" w14:paraId="00000017">
      <w:pPr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929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929"/>
          <w:sz w:val="21"/>
          <w:szCs w:val="21"/>
          <w:highlight w:val="white"/>
          <w:rtl w:val="0"/>
        </w:rPr>
        <w:t xml:space="preserve">"data": "$input.params('data')"</w:t>
      </w:r>
    </w:p>
    <w:p w:rsidR="00000000" w:rsidDel="00000000" w:rsidP="00000000" w:rsidRDefault="00000000" w:rsidRPr="00000000" w14:paraId="0000001A">
      <w:pPr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929"/>
          <w:sz w:val="21"/>
          <w:szCs w:val="21"/>
          <w:highlight w:val="white"/>
          <w:rtl w:val="0"/>
        </w:rPr>
        <w:t xml:space="preserve">"days":  "$input.params('days')"</w:t>
      </w:r>
    </w:p>
    <w:p w:rsidR="00000000" w:rsidDel="00000000" w:rsidP="00000000" w:rsidRDefault="00000000" w:rsidRPr="00000000" w14:paraId="0000001B">
      <w:pPr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9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