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A Full-Reference Quality Assessment Metric for Fine-Grained Compressed Images</w:t>
      </w:r>
    </w:p>
    <w:p>
      <w:pPr>
        <w:jc w:val="center"/>
        <w:rPr>
          <w:rFonts w:hint="eastAsia" w:ascii="Times New Roman" w:hAnsi="Times New Roman" w:cs="Times New Roman"/>
          <w:lang w:val="en-US" w:eastAsia="zh-CN"/>
        </w:rPr>
      </w:pPr>
      <w:bookmarkStart w:id="0" w:name="OLE_LINK1"/>
      <w:r>
        <w:rPr>
          <w:rFonts w:hint="eastAsia" w:ascii="Times New Roman" w:hAnsi="Times New Roman" w:cs="Times New Roman"/>
          <w:lang w:val="en-US" w:eastAsia="zh-CN"/>
        </w:rPr>
        <w:t>2021 VCIP</w:t>
      </w:r>
    </w:p>
    <w:bookmarkEnd w:id="0"/>
    <w:p>
      <w:pPr>
        <w:jc w:val="center"/>
        <w:rPr>
          <w:rFonts w:hint="default" w:ascii="Times New Roman" w:hAnsi="Times New Roman" w:cs="Times New Roman"/>
          <w:lang w:val="en-US" w:eastAsia="zh-CN"/>
        </w:rPr>
      </w:pPr>
      <w:r>
        <w:rPr>
          <w:rFonts w:hint="eastAsia" w:ascii="Times New Roman" w:hAnsi="Times New Roman" w:cs="Times New Roman"/>
          <w:lang w:val="en-US" w:eastAsia="zh-CN"/>
        </w:rPr>
        <w:t>面向细粒度压缩图像的全参考IQA</w:t>
      </w:r>
    </w:p>
    <w:p>
      <w:pPr>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压缩图像质量评估(IQA)已经成为存储和传输等一系列图像服务的重要组成部分。由于不同的比特率和压缩方法的影响，压缩后的图像通常具有不同的质量水平。目前主流的全参考(full-reference, FR)度量方法在粗粒度水平上可以有效预测压缩图像的质量，但当压缩图像的质量差异非常细微时，它们的预测效果可能会很差。为了更好地提高图像的体验质量(Quality of Experience, QoE)，并为压缩算法提供有用的指导，我们提出了一种针对细粒度压缩图像的FR-IQA度量，该度量通过分析图像结构和纹理的差异来估计图像质量。我们的指标主要在细粒度压缩IQA (FGIQA)数据库上进行验证，并在其他常用的压缩IQA数据库上进行测试。实验结果表明，该度量在细粒度压缩IQA数据库上的性能优于主流的FR-IQA度量，在粗粒度压缩IQA数据库上的性能也具有一定的竞争力</w:t>
      </w:r>
    </w:p>
    <w:p>
      <w:pPr>
        <w:ind w:firstLine="420" w:firstLineChars="0"/>
        <w:jc w:val="both"/>
        <w:rPr>
          <w:rFonts w:hint="default" w:ascii="Times New Roman" w:hAnsi="Times New Roman" w:cs="Times New Roman"/>
          <w:lang w:val="en-US" w:eastAsia="zh-CN"/>
        </w:rPr>
      </w:pP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细粒度是指？</w:t>
      </w: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如何分别衡量图像在结构和纹理方面的差异？</w:t>
      </w: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如何实现在细粒度上效果更好？</w:t>
      </w:r>
    </w:p>
    <w:p>
      <w:pPr>
        <w:jc w:val="both"/>
        <w:rPr>
          <w:rFonts w:hint="eastAsia"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An Error Self-learning Semi-supervised Method for No-reference Image Quality Assessment</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2021 VCIP</w:t>
      </w: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一种误差自学习半监督</w:t>
      </w:r>
      <w:r>
        <w:rPr>
          <w:rFonts w:hint="eastAsia" w:ascii="Times New Roman" w:hAnsi="Times New Roman" w:cs="Times New Roman"/>
          <w:lang w:val="en-US" w:eastAsia="zh-CN"/>
        </w:rPr>
        <w:t>的无参考IQA</w:t>
      </w:r>
    </w:p>
    <w:p>
      <w:pPr>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近年来，深度学习在许多方面都取得了显著的进展。然而，与图像识别等具有数百万标记数据的其他研究领域不同，图像质量评估(IQA)领域只有几千张标记图像，这严重阻碍了IQA的发展和应用。为了解决这一问题，本文提出了一种基于深度学习的</w:t>
      </w:r>
      <w:r>
        <w:rPr>
          <w:rFonts w:hint="eastAsia" w:ascii="Times New Roman" w:hAnsi="Times New Roman" w:cs="Times New Roman"/>
          <w:lang w:val="en-US" w:eastAsia="zh-CN"/>
        </w:rPr>
        <w:t>误差</w:t>
      </w:r>
      <w:r>
        <w:rPr>
          <w:rFonts w:hint="default" w:ascii="Times New Roman" w:hAnsi="Times New Roman" w:cs="Times New Roman"/>
          <w:lang w:val="en-US" w:eastAsia="zh-CN"/>
        </w:rPr>
        <w:t>自学习半监督无</w:t>
      </w:r>
      <w:r>
        <w:rPr>
          <w:rFonts w:hint="eastAsia" w:ascii="Times New Roman" w:hAnsi="Times New Roman" w:cs="Times New Roman"/>
          <w:lang w:val="en-US" w:eastAsia="zh-CN"/>
        </w:rPr>
        <w:t>参考</w:t>
      </w:r>
      <w:r>
        <w:rPr>
          <w:rFonts w:hint="default" w:ascii="Times New Roman" w:hAnsi="Times New Roman" w:cs="Times New Roman"/>
          <w:lang w:val="en-US" w:eastAsia="zh-CN"/>
        </w:rPr>
        <w:t>IQA (NR)方法。我们采用了一种先进的全参考(FR) IQA方法来扩充数据库和监督网络的</w:t>
      </w:r>
      <w:r>
        <w:rPr>
          <w:rFonts w:hint="eastAsia" w:ascii="Times New Roman" w:hAnsi="Times New Roman" w:cs="Times New Roman"/>
          <w:lang w:val="en-US" w:eastAsia="zh-CN"/>
        </w:rPr>
        <w:t>训练</w:t>
      </w:r>
      <w:r>
        <w:rPr>
          <w:rFonts w:hint="default" w:ascii="Times New Roman" w:hAnsi="Times New Roman" w:cs="Times New Roman"/>
          <w:lang w:val="en-US" w:eastAsia="zh-CN"/>
        </w:rPr>
        <w:t>。此外，利用扩展图像的网络输出作为代理标签替代主观评分和客观评分之间的误差，实现误差自学习。为了减少输出不准确的影响，设计了误差反向传播的两个权值。实验结果表明，该方法具有较好的效果</w:t>
      </w:r>
    </w:p>
    <w:p>
      <w:pPr>
        <w:jc w:val="both"/>
        <w:rPr>
          <w:rFonts w:hint="default" w:ascii="Times New Roman" w:hAnsi="Times New Roman" w:cs="Times New Roman"/>
          <w:lang w:val="en-US" w:eastAsia="zh-CN"/>
        </w:rPr>
      </w:pP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如何体现半监督？</w:t>
      </w: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两个权值？</w:t>
      </w:r>
    </w:p>
    <w:p>
      <w:pPr>
        <w:jc w:val="both"/>
        <w:rPr>
          <w:rFonts w:hint="eastAsia" w:ascii="Times New Roman" w:hAnsi="Times New Roman" w:cs="Times New Roman"/>
          <w:lang w:val="en-US" w:eastAsia="zh-CN"/>
        </w:rPr>
      </w:pP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An Improved SPSIM Index for Image Quality Assessment</w:t>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2021 Symmetry</w:t>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一种基于SPSIM改进的IQA</w:t>
      </w:r>
    </w:p>
    <w:p>
      <w:pPr>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客观图像质量评价(IQA)方法在数字图像质量评价中发挥着越来越重要的作用。新的IQA指标</w:t>
      </w:r>
      <w:r>
        <w:rPr>
          <w:rFonts w:hint="eastAsia" w:ascii="Times New Roman" w:hAnsi="Times New Roman" w:cs="Times New Roman"/>
          <w:lang w:val="en-US" w:eastAsia="zh-CN"/>
        </w:rPr>
        <w:t>被期待</w:t>
      </w:r>
      <w:r>
        <w:rPr>
          <w:rFonts w:hint="default" w:ascii="Times New Roman" w:hAnsi="Times New Roman" w:cs="Times New Roman"/>
          <w:lang w:val="en-US" w:eastAsia="zh-CN"/>
        </w:rPr>
        <w:t>与主观观察者的评价密切相关，这些评价由平均意见得分(Mean Opinion Score, MOS)或差异平均意见得分(Difference Mean Opinion Score, DMOS)表示。最近提出的一种</w:t>
      </w:r>
      <w:r>
        <w:rPr>
          <w:rFonts w:hint="eastAsia" w:ascii="Times New Roman" w:hAnsi="Times New Roman" w:cs="Times New Roman"/>
          <w:lang w:val="en-US" w:eastAsia="zh-CN"/>
        </w:rPr>
        <w:t>指标</w:t>
      </w:r>
      <w:r>
        <w:rPr>
          <w:rFonts w:hint="default" w:ascii="Times New Roman" w:hAnsi="Times New Roman" w:cs="Times New Roman"/>
          <w:lang w:val="en-US" w:eastAsia="zh-CN"/>
        </w:rPr>
        <w:t>是基于超像素的相似性(superpixel -based SIMilarity, SPSIM)</w:t>
      </w:r>
      <w:r>
        <w:rPr>
          <w:rFonts w:hint="eastAsia" w:ascii="Times New Roman" w:hAnsi="Times New Roman" w:cs="Times New Roman"/>
          <w:lang w:val="en-US" w:eastAsia="zh-CN"/>
        </w:rPr>
        <w:t>指标</w:t>
      </w:r>
      <w:r>
        <w:rPr>
          <w:rFonts w:hint="default" w:ascii="Times New Roman" w:hAnsi="Times New Roman" w:cs="Times New Roman"/>
          <w:lang w:val="en-US" w:eastAsia="zh-CN"/>
        </w:rPr>
        <w:t>，它使用超像素块而不是矩形像素网格。本文作者对SPSIM</w:t>
      </w:r>
      <w:r>
        <w:rPr>
          <w:rFonts w:hint="eastAsia" w:ascii="Times New Roman" w:hAnsi="Times New Roman" w:cs="Times New Roman"/>
          <w:lang w:val="en-US" w:eastAsia="zh-CN"/>
        </w:rPr>
        <w:t>指标</w:t>
      </w:r>
      <w:r>
        <w:rPr>
          <w:rFonts w:hint="default" w:ascii="Times New Roman" w:hAnsi="Times New Roman" w:cs="Times New Roman"/>
          <w:lang w:val="en-US" w:eastAsia="zh-CN"/>
        </w:rPr>
        <w:t>提出了三种修改意见。为此，我们改变了SPSIM使用的颜色空间，并利用计算平均偏差相似度指数(MDSI)的算法改进了SPSIM确定相似度</w:t>
      </w:r>
      <w:r>
        <w:rPr>
          <w:rFonts w:hint="eastAsia" w:ascii="Times New Roman" w:hAnsi="Times New Roman" w:cs="Times New Roman"/>
          <w:lang w:val="en-US" w:eastAsia="zh-CN"/>
        </w:rPr>
        <w:t>图</w:t>
      </w:r>
      <w:r>
        <w:rPr>
          <w:rFonts w:hint="default" w:ascii="Times New Roman" w:hAnsi="Times New Roman" w:cs="Times New Roman"/>
          <w:lang w:val="en-US" w:eastAsia="zh-CN"/>
        </w:rPr>
        <w:t>的方法。</w:t>
      </w:r>
      <w:bookmarkStart w:id="1" w:name="OLE_LINK2"/>
      <w:r>
        <w:rPr>
          <w:rFonts w:hint="default" w:ascii="Times New Roman" w:hAnsi="Times New Roman" w:cs="Times New Roman"/>
          <w:lang w:val="en-US" w:eastAsia="zh-CN"/>
        </w:rPr>
        <w:t>第三项修改是前两项的结合</w:t>
      </w:r>
      <w:bookmarkEnd w:id="1"/>
      <w:r>
        <w:rPr>
          <w:rFonts w:hint="default" w:ascii="Times New Roman" w:hAnsi="Times New Roman" w:cs="Times New Roman"/>
          <w:lang w:val="en-US" w:eastAsia="zh-CN"/>
        </w:rPr>
        <w:t>。在评价过程中采用了这三个新的质量指标。对5个图像数据库中的多幅彩色图像进行了实验，结果表明了所提方法的优越性</w:t>
      </w:r>
    </w:p>
    <w:p>
      <w:pPr>
        <w:jc w:val="both"/>
        <w:rPr>
          <w:rFonts w:hint="default" w:ascii="Times New Roman" w:hAnsi="Times New Roman" w:cs="Times New Roman"/>
          <w:lang w:val="en-US" w:eastAsia="zh-CN"/>
        </w:rPr>
      </w:pP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为什么要改变颜色空间？</w:t>
      </w: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MDSI？</w:t>
      </w:r>
    </w:p>
    <w:p>
      <w:pPr>
        <w:jc w:val="both"/>
        <w:rPr>
          <w:rFonts w:hint="eastAsia" w:ascii="Times New Roman" w:hAnsi="Times New Roman" w:cs="Times New Roman"/>
          <w:lang w:val="en-US" w:eastAsia="zh-CN"/>
        </w:rPr>
      </w:pPr>
      <w:r>
        <w:rPr>
          <w:rFonts w:hint="default" w:ascii="Times New Roman" w:hAnsi="Times New Roman" w:cs="Times New Roman"/>
          <w:lang w:val="en-US" w:eastAsia="zh-CN"/>
        </w:rPr>
        <w:t>第三项修改是前两项的结合</w:t>
      </w:r>
      <w:r>
        <w:rPr>
          <w:rFonts w:hint="eastAsia" w:ascii="Times New Roman" w:hAnsi="Times New Roman" w:cs="Times New Roman"/>
          <w:lang w:val="en-US" w:eastAsia="zh-CN"/>
        </w:rPr>
        <w:t>？</w:t>
      </w:r>
    </w:p>
    <w:p>
      <w:pPr>
        <w:jc w:val="both"/>
        <w:rPr>
          <w:rFonts w:hint="eastAsia"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An optimized CNN-based quality assessment model for screen content image</w:t>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2021 Signal Processing: Image Communication</w:t>
      </w:r>
    </w:p>
    <w:p>
      <w:pPr>
        <w:jc w:val="center"/>
        <w:rPr>
          <w:rFonts w:hint="default" w:ascii="Times New Roman" w:hAnsi="Times New Roman" w:cs="Times New Roman"/>
          <w:lang w:val="en-US" w:eastAsia="zh-CN"/>
        </w:rPr>
      </w:pPr>
      <w:r>
        <w:rPr>
          <w:rFonts w:hint="eastAsia" w:ascii="Times New Roman" w:hAnsi="Times New Roman" w:cs="Times New Roman"/>
          <w:lang w:val="en-US" w:eastAsia="zh-CN"/>
        </w:rPr>
        <w:t>一种优化的</w:t>
      </w:r>
      <w:r>
        <w:rPr>
          <w:rFonts w:hint="default" w:ascii="Times New Roman" w:hAnsi="Times New Roman" w:cs="Times New Roman"/>
          <w:lang w:val="en-US" w:eastAsia="zh-CN"/>
        </w:rPr>
        <w:t>基于</w:t>
      </w:r>
      <w:r>
        <w:rPr>
          <w:rFonts w:hint="eastAsia" w:ascii="Times New Roman" w:hAnsi="Times New Roman" w:cs="Times New Roman"/>
          <w:lang w:val="en-US" w:eastAsia="zh-CN"/>
        </w:rPr>
        <w:t>CNN</w:t>
      </w:r>
      <w:r>
        <w:rPr>
          <w:rFonts w:hint="default" w:ascii="Times New Roman" w:hAnsi="Times New Roman" w:cs="Times New Roman"/>
          <w:lang w:val="en-US" w:eastAsia="zh-CN"/>
        </w:rPr>
        <w:t>的屏幕内容</w:t>
      </w:r>
      <w:r>
        <w:rPr>
          <w:rFonts w:hint="eastAsia" w:ascii="Times New Roman" w:hAnsi="Times New Roman" w:cs="Times New Roman"/>
          <w:lang w:val="en-US" w:eastAsia="zh-CN"/>
        </w:rPr>
        <w:t>IQA</w:t>
      </w:r>
    </w:p>
    <w:p>
      <w:pPr>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现有的基于卷积神经网络(CNN)的自然图像质量评估(IQA)模型大多采用图像块作为训练样本进行数据增强，通过对所有图像块的预测分数取平均得到最终的质量分数。这在应用这些方法进行屏幕内容图像(SCI)质量评估时带来了两个问题。首先，SCI比自然图像包含更复杂的内容。因此，SCI图像块的质量是不同的，主观差异平均意见评分(subjective differential mean opinion score, DMOS)并不适合作为所有图像块的质量</w:t>
      </w:r>
      <w:r>
        <w:rPr>
          <w:rFonts w:hint="eastAsia" w:ascii="Times New Roman" w:hAnsi="Times New Roman" w:cs="Times New Roman"/>
          <w:lang w:val="en-US" w:eastAsia="zh-CN"/>
        </w:rPr>
        <w:t>标签</w:t>
      </w:r>
      <w:r>
        <w:rPr>
          <w:rFonts w:hint="default" w:ascii="Times New Roman" w:hAnsi="Times New Roman" w:cs="Times New Roman"/>
          <w:lang w:val="en-US" w:eastAsia="zh-CN"/>
        </w:rPr>
        <w:t>。其次，由于人类视觉系统(human visual system, HVS)对包含纹理和边缘信息的图像块非常敏感，因此图像块的平均得分并不能代表整个SCI的质量。本文提出了一种</w:t>
      </w:r>
      <w:r>
        <w:rPr>
          <w:rFonts w:hint="eastAsia" w:ascii="Times New Roman" w:hAnsi="Times New Roman" w:cs="Times New Roman"/>
          <w:lang w:val="en-US" w:eastAsia="zh-CN"/>
        </w:rPr>
        <w:t>新颖的</w:t>
      </w:r>
      <w:r>
        <w:rPr>
          <w:rFonts w:hint="default" w:ascii="Times New Roman" w:hAnsi="Times New Roman" w:cs="Times New Roman"/>
          <w:lang w:val="en-US" w:eastAsia="zh-CN"/>
        </w:rPr>
        <w:t>基于深度卷积神经网络的二次优化模型(QODCNN)，用于全参考(FR)和无参考(NR) SCI质量评估。该算法的主要贡献如下:1)考虑到</w:t>
      </w:r>
      <w:r>
        <w:rPr>
          <w:rFonts w:hint="eastAsia" w:ascii="Times New Roman" w:hAnsi="Times New Roman" w:cs="Times New Roman"/>
          <w:lang w:val="en-US" w:eastAsia="zh-CN"/>
        </w:rPr>
        <w:t>SCI</w:t>
      </w:r>
      <w:r>
        <w:rPr>
          <w:rFonts w:hint="default" w:ascii="Times New Roman" w:hAnsi="Times New Roman" w:cs="Times New Roman"/>
          <w:lang w:val="en-US" w:eastAsia="zh-CN"/>
        </w:rPr>
        <w:t>的特点，设计了一种适用于</w:t>
      </w:r>
      <w:r>
        <w:rPr>
          <w:rFonts w:hint="eastAsia" w:ascii="Times New Roman" w:hAnsi="Times New Roman" w:cs="Times New Roman"/>
          <w:lang w:val="en-US" w:eastAsia="zh-CN"/>
        </w:rPr>
        <w:t>SCI</w:t>
      </w:r>
      <w:r>
        <w:rPr>
          <w:rFonts w:hint="default" w:ascii="Times New Roman" w:hAnsi="Times New Roman" w:cs="Times New Roman"/>
          <w:lang w:val="en-US" w:eastAsia="zh-CN"/>
        </w:rPr>
        <w:t>的NR和FR视觉质量评价的有效网络结构，使网络学习FR-</w:t>
      </w:r>
      <w:r>
        <w:rPr>
          <w:rFonts w:hint="eastAsia" w:ascii="Times New Roman" w:hAnsi="Times New Roman" w:cs="Times New Roman"/>
          <w:lang w:val="en-US" w:eastAsia="zh-CN"/>
        </w:rPr>
        <w:t>IQA</w:t>
      </w:r>
      <w:r>
        <w:rPr>
          <w:rFonts w:hint="default" w:ascii="Times New Roman" w:hAnsi="Times New Roman" w:cs="Times New Roman"/>
          <w:lang w:val="en-US" w:eastAsia="zh-CN"/>
        </w:rPr>
        <w:t>的特征差异;2)考虑局部质量与DMOS的相关性，提出了一种训练数据选择方法，利用有效的SCI图像块对预训练模型进行微调;3)采用自适应池</w:t>
      </w:r>
      <w:r>
        <w:rPr>
          <w:rFonts w:hint="eastAsia" w:ascii="Times New Roman" w:hAnsi="Times New Roman" w:cs="Times New Roman"/>
          <w:lang w:val="en-US" w:eastAsia="zh-CN"/>
        </w:rPr>
        <w:t>化</w:t>
      </w:r>
      <w:r>
        <w:rPr>
          <w:rFonts w:hint="default" w:ascii="Times New Roman" w:hAnsi="Times New Roman" w:cs="Times New Roman"/>
          <w:lang w:val="en-US" w:eastAsia="zh-CN"/>
        </w:rPr>
        <w:t>方法融合图像质量，获得图像质量，具有较强的鲁棒性，对FR和NR IQA均有效果。在基准的屏幕内容图像质量评估数据库(SIQAD)上，实验结果表明，该模型优于当前的无参考和全参考图像质量评估方法。跨库评价表明，该模型具有较高的泛化能力和有效性。</w:t>
      </w:r>
    </w:p>
    <w:p>
      <w:pPr>
        <w:ind w:firstLine="420" w:firstLineChars="0"/>
        <w:jc w:val="both"/>
        <w:rPr>
          <w:rFonts w:hint="default" w:ascii="Times New Roman" w:hAnsi="Times New Roman" w:cs="Times New Roman"/>
          <w:lang w:val="en-US" w:eastAsia="zh-CN"/>
        </w:rPr>
      </w:pP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有效的网络结构？</w:t>
      </w: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训练数据选择方法？</w:t>
      </w: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使用自适应池化方法进行融合？</w:t>
      </w:r>
    </w:p>
    <w:p>
      <w:pPr>
        <w:jc w:val="both"/>
        <w:rPr>
          <w:rFonts w:hint="eastAsia"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Blind Image Quality Assessment Based on Multi-scale KLT</w:t>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2021 TMM</w:t>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基于多尺度KL变换的无参考IQA</w:t>
      </w:r>
    </w:p>
    <w:p>
      <w:pPr>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盲图像质量评估(BIQA)作为一种</w:t>
      </w:r>
      <w:r>
        <w:rPr>
          <w:rFonts w:hint="eastAsia" w:ascii="Times New Roman" w:hAnsi="Times New Roman" w:cs="Times New Roman"/>
          <w:lang w:val="en-US" w:eastAsia="zh-CN"/>
        </w:rPr>
        <w:t>不需要</w:t>
      </w:r>
      <w:r>
        <w:rPr>
          <w:rFonts w:hint="default" w:ascii="Times New Roman" w:hAnsi="Times New Roman" w:cs="Times New Roman"/>
          <w:lang w:val="en-US" w:eastAsia="zh-CN"/>
        </w:rPr>
        <w:t>参考图像的评估方法，在图像服务中发挥着重要作用。其中，感知相关特征设计是BIQA方法的核心，但目前其性能还不尽如人意。在本工作中，我们提出了一种基于Karhunen-Loéve变换(KLT)的</w:t>
      </w:r>
      <w:r>
        <w:rPr>
          <w:rFonts w:hint="eastAsia" w:ascii="Times New Roman" w:hAnsi="Times New Roman" w:cs="Times New Roman"/>
          <w:lang w:val="en-US" w:eastAsia="zh-CN"/>
        </w:rPr>
        <w:t>无</w:t>
      </w:r>
      <w:r>
        <w:rPr>
          <w:rFonts w:hint="default" w:ascii="Times New Roman" w:hAnsi="Times New Roman" w:cs="Times New Roman"/>
          <w:lang w:val="en-US" w:eastAsia="zh-CN"/>
        </w:rPr>
        <w:t>监督特征提取方法。首先对测试图像进行归一化运算，计算其</w:t>
      </w:r>
      <w:r>
        <w:rPr>
          <w:rFonts w:hint="eastAsia" w:ascii="Times New Roman" w:hAnsi="Times New Roman" w:cs="Times New Roman"/>
          <w:lang w:val="en-US" w:eastAsia="zh-CN"/>
        </w:rPr>
        <w:t>去</w:t>
      </w:r>
      <w:r>
        <w:rPr>
          <w:rFonts w:hint="default" w:ascii="Times New Roman" w:hAnsi="Times New Roman" w:cs="Times New Roman"/>
          <w:lang w:val="en-US" w:eastAsia="zh-CN"/>
        </w:rPr>
        <w:t>均值对比度归一化系数(MSCN)。然后，采用KLT作为数据驱动的特征提取方法提取图像结构特征，利用不同大小的核进行多尺度分析。最后，利用广义高斯分布(GGD)对不同谱分量的KLT系数分布进行建模，作为质量相关特征。在四个广泛使用的IQA数据库上进行的大量实验表明，所提出的多尺度KLT (MsKLT) BIQA度量在常见和不常见畸变类型上与人类主观评分的一致性方面优于现有的BIQA方法。</w:t>
      </w:r>
    </w:p>
    <w:p>
      <w:pPr>
        <w:ind w:firstLine="420" w:firstLineChars="0"/>
        <w:jc w:val="both"/>
        <w:rPr>
          <w:rFonts w:hint="default" w:ascii="Times New Roman" w:hAnsi="Times New Roman" w:cs="Times New Roman"/>
          <w:lang w:val="en-US" w:eastAsia="zh-CN"/>
        </w:rPr>
      </w:pP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KL变换？</w:t>
      </w:r>
    </w:p>
    <w:p>
      <w:pPr>
        <w:jc w:val="both"/>
        <w:rPr>
          <w:rFonts w:hint="eastAsia" w:ascii="Times New Roman" w:hAnsi="Times New Roman" w:cs="Times New Roman"/>
          <w:lang w:val="en-US" w:eastAsia="zh-CN"/>
        </w:rPr>
      </w:pP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Blind Image Quality Assessment by Visual Neuron Matrix</w:t>
      </w:r>
    </w:p>
    <w:p>
      <w:pPr>
        <w:jc w:val="center"/>
        <w:rPr>
          <w:rFonts w:hint="eastAsia" w:ascii="Times New Roman" w:hAnsi="Times New Roman" w:cs="Times New Roman"/>
          <w:lang w:val="en-US" w:eastAsia="zh-CN"/>
        </w:rPr>
      </w:pPr>
      <w:r>
        <w:rPr>
          <w:rFonts w:hint="eastAsia" w:ascii="Times New Roman" w:hAnsi="Times New Roman" w:cs="Times New Roman"/>
          <w:lang w:val="en-US" w:eastAsia="zh-CN"/>
        </w:rPr>
        <w:t>2021 IEEE SIGNAL PROCESSING LETTERS</w:t>
      </w:r>
    </w:p>
    <w:p>
      <w:pPr>
        <w:jc w:val="center"/>
        <w:rPr>
          <w:rFonts w:hint="default" w:ascii="Times New Roman" w:hAnsi="Times New Roman" w:cs="Times New Roman"/>
          <w:lang w:val="en-US" w:eastAsia="zh-CN"/>
        </w:rPr>
      </w:pPr>
      <w:r>
        <w:rPr>
          <w:rFonts w:hint="eastAsia" w:ascii="Times New Roman" w:hAnsi="Times New Roman" w:cs="Times New Roman"/>
          <w:lang w:val="en-US" w:eastAsia="zh-CN"/>
        </w:rPr>
        <w:t>通过视觉神经元矩阵进行BIQA</w:t>
      </w:r>
    </w:p>
    <w:p>
      <w:pPr>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人类视觉系统(human visual system, HVS)建模被认为是评价图像质量最合适的方法。自然图像统计(NIS)不仅能反映视觉系统的某些响应特征，而且能准确定量地描述视觉系统的动态特性。在此基础上，通过对自然图像样本进行统计学习，建立了视觉神经元矩阵(VNM)模型。在VNM的基础上，提出了一种盲图像质量评估(BIQA)模型。首先，通过独立分量分析得到VNM，模拟大脑皮层中的视觉神经元，提取测试图像的视觉特征</w:t>
      </w:r>
      <w:r>
        <w:rPr>
          <w:rFonts w:hint="eastAsia" w:ascii="Times New Roman" w:hAnsi="Times New Roman" w:cs="Times New Roman"/>
          <w:lang w:val="en-US" w:eastAsia="zh-CN"/>
        </w:rPr>
        <w:t>；</w:t>
      </w:r>
      <w:r>
        <w:rPr>
          <w:rFonts w:hint="default" w:ascii="Times New Roman" w:hAnsi="Times New Roman" w:cs="Times New Roman"/>
          <w:lang w:val="en-US" w:eastAsia="zh-CN"/>
        </w:rPr>
        <w:t>然后，利用回归模型(神经网络或支持向量机)将视觉特征与测试图像的质量分数相关联。实验结果表明，该方法比现有的BIQA模型具有更高的竞争力和效率。</w:t>
      </w:r>
    </w:p>
    <w:p>
      <w:pPr>
        <w:jc w:val="both"/>
        <w:rPr>
          <w:rFonts w:hint="default" w:ascii="Times New Roman" w:hAnsi="Times New Roman" w:cs="Times New Roman"/>
          <w:lang w:val="en-US" w:eastAsia="zh-CN"/>
        </w:rPr>
      </w:pPr>
    </w:p>
    <w:p>
      <w:pPr>
        <w:jc w:val="both"/>
        <w:rPr>
          <w:rFonts w:hint="eastAsia" w:ascii="Times New Roman" w:hAnsi="Times New Roman" w:cs="Times New Roman"/>
          <w:lang w:val="en-US" w:eastAsia="zh-CN"/>
        </w:rPr>
      </w:pPr>
      <w:r>
        <w:rPr>
          <w:rFonts w:hint="eastAsia" w:ascii="Times New Roman" w:hAnsi="Times New Roman" w:cs="Times New Roman"/>
          <w:lang w:val="en-US" w:eastAsia="zh-CN"/>
        </w:rPr>
        <w:t>VNM？</w:t>
      </w:r>
    </w:p>
    <w:p>
      <w:pPr>
        <w:jc w:val="both"/>
        <w:rPr>
          <w:rFonts w:hint="eastAsia" w:ascii="Times New Roman" w:hAnsi="Times New Roman" w:cs="Times New Roman"/>
          <w:lang w:val="en-US" w:eastAsia="zh-CN"/>
        </w:rPr>
      </w:pPr>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Blind image quality assessment in the contourlet domain</w:t>
      </w:r>
      <w:bookmarkStart w:id="2" w:name="_GoBack"/>
      <w:bookmarkEnd w:id="2"/>
    </w:p>
    <w:p>
      <w:pPr>
        <w:jc w:val="center"/>
        <w:rPr>
          <w:rFonts w:hint="default" w:ascii="Times New Roman" w:hAnsi="Times New Roman" w:cs="Times New Roman"/>
          <w:lang w:val="en-US" w:eastAsia="zh-CN"/>
        </w:rPr>
      </w:pPr>
      <w:r>
        <w:rPr>
          <w:rFonts w:hint="default" w:ascii="Times New Roman" w:hAnsi="Times New Roman" w:cs="Times New Roman"/>
          <w:lang w:val="en-US" w:eastAsia="zh-CN"/>
        </w:rPr>
        <w:t>2021 Signal Processing: Image Communication</w:t>
      </w:r>
    </w:p>
    <w:p>
      <w:pPr>
        <w:jc w:val="center"/>
        <w:rPr>
          <w:rFonts w:hint="default" w:ascii="Times New Roman" w:hAnsi="Times New Roman" w:cs="Times New Roman"/>
          <w:lang w:val="en-US" w:eastAsia="zh-CN"/>
        </w:rPr>
      </w:pPr>
      <w:r>
        <w:rPr>
          <w:rFonts w:hint="eastAsia" w:ascii="Times New Roman" w:hAnsi="Times New Roman" w:cs="Times New Roman"/>
          <w:lang w:val="en-US" w:eastAsia="zh-CN"/>
        </w:rPr>
        <w:t>在轮廓波域进行BIQA</w:t>
      </w:r>
    </w:p>
    <w:p>
      <w:pPr>
        <w:ind w:firstLine="420" w:firstLineChars="0"/>
        <w:jc w:val="both"/>
        <w:rPr>
          <w:rFonts w:hint="default" w:ascii="Times New Roman" w:hAnsi="Times New Roman" w:cs="Times New Roman"/>
          <w:lang w:val="en-US" w:eastAsia="zh-CN"/>
        </w:rPr>
      </w:pPr>
      <w:r>
        <w:rPr>
          <w:rFonts w:hint="default" w:ascii="Times New Roman" w:hAnsi="Times New Roman" w:cs="Times New Roman"/>
          <w:lang w:val="en-US" w:eastAsia="zh-CN"/>
        </w:rPr>
        <w:t>无参考/盲图像质量评估(No-reference/blind image quality assessment, NR-IQA/BIQA)算法在图像评估中发挥着重要作用，它可以自动评估图像的质量，</w:t>
      </w:r>
      <w:r>
        <w:rPr>
          <w:rFonts w:hint="eastAsia" w:ascii="Times New Roman" w:hAnsi="Times New Roman" w:cs="Times New Roman"/>
          <w:lang w:val="en-US" w:eastAsia="zh-CN"/>
        </w:rPr>
        <w:t>仅</w:t>
      </w:r>
      <w:r>
        <w:rPr>
          <w:rFonts w:hint="default" w:ascii="Times New Roman" w:hAnsi="Times New Roman" w:cs="Times New Roman"/>
          <w:lang w:val="en-US" w:eastAsia="zh-CN"/>
        </w:rPr>
        <w:t>使用</w:t>
      </w:r>
      <w:r>
        <w:rPr>
          <w:rFonts w:hint="eastAsia" w:ascii="Times New Roman" w:hAnsi="Times New Roman" w:cs="Times New Roman"/>
          <w:lang w:val="en-US" w:eastAsia="zh-CN"/>
        </w:rPr>
        <w:t>待</w:t>
      </w:r>
      <w:r>
        <w:rPr>
          <w:rFonts w:hint="default" w:ascii="Times New Roman" w:hAnsi="Times New Roman" w:cs="Times New Roman"/>
          <w:lang w:val="en-US" w:eastAsia="zh-CN"/>
        </w:rPr>
        <w:t>评估的失真图像。在现有的NR-IQA/BIQA方法中，自然场景统计(NSS)模型可以在不同的频带域进行表达，与人类对质量的主观判断具有良好的一致性。本文通过contourlet变换建立了一种新的质量感知特征:子带系数跨尺度的能量差异，并提出了一种新的基于contourlet域的自然场景统计的NR-IQA/BIQA模型。在应用轮廓波变换之前，我们应用了两个预处理步骤，以帮助创建更多的信息密集、低熵的表示。具体来说，我们将图片转换成CIELAB颜色空间和梯度幅值图。然后，在contourlet变换域中发现了许多质量感知特征:尺度内子带系数的能量，尺度间的能量差异，以及跨尺度像素统计关系的度量。详细的分析显示了不同的畸变如何影响这些特征的统计特征，然后特征被输入支持向量回归(SVR)模型，该模型学习预测图像质量。实验结果表明，该方法对人的主观感知具有较高的线性度，优于目前最先进的NR-IQA模型。</w:t>
      </w:r>
    </w:p>
    <w:p>
      <w:pPr>
        <w:jc w:val="both"/>
        <w:rPr>
          <w:rFonts w:hint="default" w:ascii="Times New Roman" w:hAnsi="Times New Roman" w:cs="Times New Roman"/>
          <w:lang w:val="en-US" w:eastAsia="zh-CN"/>
        </w:rPr>
      </w:pPr>
    </w:p>
    <w:p>
      <w:pPr>
        <w:jc w:val="both"/>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imbusRomNo9L-Reg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URWPalladioL-Bold">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harisSIL">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744021"/>
    <w:rsid w:val="125A6B17"/>
    <w:rsid w:val="17700BA9"/>
    <w:rsid w:val="51744021"/>
    <w:rsid w:val="62310FD1"/>
    <w:rsid w:val="73A92895"/>
    <w:rsid w:val="7F1809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2022-02-10T05:23:00Z</dcterms:created>
  <dc:creator>二十一画生</dc:creator>
  <cp:lastModifiedBy>二十一画生</cp:lastModifiedBy>
  <dcterms:modified xsi:type="dcterms:W3CDTF">2022-02-10T13:10:56Z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28C636816A034FDF9ED7A9DFE2E0BCB8</vt:lpwstr>
  </property>
</Properties>
</file>