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70" w:rsidRDefault="001F6170" w:rsidP="001F617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1F6170" w:rsidRDefault="001F6170" w:rsidP="001F617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089BD05B" wp14:editId="5C94DE37">
            <wp:extent cx="2127250" cy="2165985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70" w:rsidRDefault="001F6170" w:rsidP="001F6170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1F617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需求可行性分析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记</w:t>
      </w:r>
      <w:bookmarkStart w:id="2" w:name="_GoBack"/>
      <w:bookmarkEnd w:id="2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录</w:t>
      </w:r>
    </w:p>
    <w:p w:rsidR="001F6170" w:rsidRDefault="001F6170" w:rsidP="001F6170">
      <w:pPr>
        <w:widowControl/>
        <w:spacing w:line="240" w:lineRule="atLeast"/>
        <w:ind w:firstLine="880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1F6170" w:rsidRDefault="001F6170" w:rsidP="001F617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1F6170" w:rsidRDefault="001F6170" w:rsidP="001F617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1F6170" w:rsidRDefault="001F6170" w:rsidP="001F617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1F6170" w:rsidRDefault="001F6170" w:rsidP="001F617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1F6170" w:rsidRDefault="001F6170" w:rsidP="001F617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1F6170" w:rsidRDefault="001F6170" w:rsidP="001F617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1F6170" w:rsidRDefault="001F6170" w:rsidP="001F617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1F6170" w:rsidRDefault="001F6170" w:rsidP="001F6170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1F6170" w:rsidRDefault="001F6170" w:rsidP="001F617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1F6170" w:rsidRDefault="001F6170" w:rsidP="001F6170">
      <w:pPr>
        <w:spacing w:line="440" w:lineRule="exact"/>
        <w:rPr>
          <w:rFonts w:ascii="黑体" w:eastAsia="黑体"/>
          <w:sz w:val="44"/>
          <w:szCs w:val="44"/>
        </w:rPr>
      </w:pPr>
    </w:p>
    <w:p w:rsidR="001F6170" w:rsidRDefault="001F6170" w:rsidP="001F617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 xml:space="preserve">     </w:t>
      </w:r>
      <w:r w:rsidRPr="001F6170">
        <w:rPr>
          <w:rFonts w:ascii="黑体" w:eastAsia="黑体" w:hint="eastAsia"/>
          <w:sz w:val="44"/>
          <w:szCs w:val="44"/>
        </w:rPr>
        <w:t>需求可行性分析</w:t>
      </w:r>
      <w:r>
        <w:rPr>
          <w:rFonts w:ascii="黑体" w:eastAsia="黑体" w:hint="eastAsia"/>
          <w:sz w:val="44"/>
          <w:szCs w:val="44"/>
        </w:rPr>
        <w:t>记录</w:t>
      </w:r>
    </w:p>
    <w:p w:rsidR="001F6170" w:rsidRDefault="001F6170" w:rsidP="001F6170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p w:rsidR="001F6170" w:rsidRDefault="001F6170" w:rsidP="001F6170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 w:hint="eastAsia"/>
          <w:b/>
          <w:sz w:val="18"/>
          <w:szCs w:val="18"/>
        </w:rPr>
      </w:pP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>项目展现形式加入项目创建时间和进度条</w:t>
      </w:r>
      <w:r w:rsidRPr="001F6170">
        <w:rPr>
          <w:rFonts w:ascii="宋体" w:eastAsia="宋体" w:hAnsi="宋体"/>
          <w:sz w:val="24"/>
        </w:rPr>
        <w:t xml:space="preserve">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 w:hint="eastAsia"/>
          <w:color w:val="000000" w:themeColor="text1"/>
          <w:sz w:val="24"/>
        </w:rPr>
      </w:pPr>
      <w:r w:rsidRPr="001F6170">
        <w:rPr>
          <w:rFonts w:ascii="宋体" w:eastAsia="宋体" w:hAnsi="宋体" w:hint="eastAsia"/>
          <w:sz w:val="24"/>
        </w:rPr>
        <w:t>所有窗口加入下方导航栏,</w:t>
      </w:r>
      <w:r w:rsidRPr="001F6170">
        <w:rPr>
          <w:rFonts w:ascii="宋体" w:eastAsia="宋体" w:hAnsi="宋体"/>
          <w:sz w:val="24"/>
        </w:rPr>
        <w:t xml:space="preserve"> </w:t>
      </w:r>
      <w:r w:rsidRPr="001F6170">
        <w:rPr>
          <w:rFonts w:ascii="宋体" w:eastAsia="宋体" w:hAnsi="宋体" w:hint="eastAsia"/>
          <w:sz w:val="24"/>
        </w:rPr>
        <w:t xml:space="preserve">且默认隐藏 </w:t>
      </w:r>
      <w:r w:rsidRPr="001F6170">
        <w:rPr>
          <w:rFonts w:ascii="宋体" w:eastAsia="宋体" w:hAnsi="宋体" w:hint="eastAsia"/>
          <w:color w:val="FF0000"/>
          <w:sz w:val="24"/>
        </w:rPr>
        <w:t>更改为部分窗口加入下方导航栏,</w:t>
      </w:r>
      <w:r w:rsidRPr="001F6170">
        <w:rPr>
          <w:rFonts w:ascii="宋体" w:eastAsia="宋体" w:hAnsi="宋体"/>
          <w:color w:val="FF0000"/>
          <w:sz w:val="24"/>
        </w:rPr>
        <w:t xml:space="preserve"> </w:t>
      </w:r>
      <w:r w:rsidRPr="001F6170">
        <w:rPr>
          <w:rFonts w:ascii="宋体" w:eastAsia="宋体" w:hAnsi="宋体" w:hint="eastAsia"/>
          <w:color w:val="FF0000"/>
          <w:sz w:val="24"/>
        </w:rPr>
        <w:t>因为部分页面不需要导航栏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标准文档由案例创建时确认，指导者无权修改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</w:rPr>
      </w:pPr>
      <w:r w:rsidRPr="001F6170">
        <w:rPr>
          <w:rFonts w:ascii="宋体" w:eastAsia="宋体" w:hAnsi="宋体" w:hint="eastAsia"/>
          <w:sz w:val="24"/>
        </w:rPr>
        <w:t>消息模块重整</w:t>
      </w:r>
      <w:r w:rsidRPr="001F6170">
        <w:rPr>
          <w:rFonts w:ascii="宋体" w:eastAsia="宋体" w:hAnsi="宋体"/>
          <w:sz w:val="24"/>
        </w:rPr>
        <w:t>(</w:t>
      </w:r>
      <w:r w:rsidRPr="001F6170">
        <w:rPr>
          <w:rFonts w:ascii="宋体" w:eastAsia="宋体" w:hAnsi="宋体" w:hint="eastAsia"/>
          <w:sz w:val="24"/>
        </w:rPr>
        <w:t>详见相关文档</w:t>
      </w:r>
      <w:r w:rsidRPr="001F6170">
        <w:rPr>
          <w:rFonts w:ascii="宋体" w:eastAsia="宋体" w:hAnsi="宋体"/>
          <w:sz w:val="24"/>
        </w:rPr>
        <w:t xml:space="preserve">) </w:t>
      </w:r>
      <w:r w:rsidRPr="001F6170">
        <w:rPr>
          <w:rFonts w:ascii="宋体" w:eastAsia="宋体" w:hAnsi="宋体" w:hint="eastAsia"/>
          <w:sz w:val="24"/>
        </w:rPr>
        <w:t xml:space="preserve">通过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公告进行分类 </w:t>
      </w:r>
      <w:r w:rsidRPr="001F6170">
        <w:rPr>
          <w:rFonts w:ascii="宋体" w:eastAsia="宋体" w:hAnsi="宋体" w:hint="eastAsia"/>
          <w:color w:val="FF0000"/>
          <w:sz w:val="24"/>
        </w:rPr>
        <w:t>通过,</w:t>
      </w:r>
      <w:r w:rsidRPr="001F6170">
        <w:rPr>
          <w:rFonts w:ascii="宋体" w:eastAsia="宋体" w:hAnsi="宋体"/>
          <w:color w:val="FF0000"/>
          <w:sz w:val="24"/>
        </w:rPr>
        <w:t xml:space="preserve"> </w:t>
      </w:r>
      <w:r w:rsidRPr="001F6170">
        <w:rPr>
          <w:rFonts w:ascii="宋体" w:eastAsia="宋体" w:hAnsi="宋体" w:hint="eastAsia"/>
          <w:color w:val="FF0000"/>
          <w:sz w:val="24"/>
        </w:rPr>
        <w:t>目前分为系统公告和邀请消息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案例使用了BBS讨论版展示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项目内部采用私信方式沟通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color w:val="FF0000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未读消息标记红点 </w:t>
      </w:r>
      <w:r w:rsidRPr="001F6170">
        <w:rPr>
          <w:rFonts w:ascii="宋体" w:eastAsia="宋体" w:hAnsi="宋体" w:hint="eastAsia"/>
          <w:color w:val="FF0000"/>
          <w:sz w:val="24"/>
        </w:rPr>
        <w:t>更改为显示有数字的红点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进入已加入项目的任务总览后首先展示项目甘特图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对任务的质量评价、项目评价使用给定的硕士论文评价模型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>实例内添加搜索功能（包含任务、文档、参考资料、人员搜索）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底部导航消息迁移至个人主页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搜索到的个人页面按设置权限展示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pStyle w:val="a9"/>
        <w:numPr>
          <w:ilvl w:val="0"/>
          <w:numId w:val="4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</w:rPr>
      </w:pPr>
      <w:r w:rsidRPr="001F6170">
        <w:rPr>
          <w:rFonts w:ascii="宋体" w:eastAsia="宋体" w:hAnsi="宋体" w:hint="eastAsia"/>
          <w:sz w:val="24"/>
        </w:rPr>
        <w:t xml:space="preserve">按项目生成者/参与者区分实例 </w:t>
      </w:r>
      <w:r w:rsidRPr="001F6170">
        <w:rPr>
          <w:rFonts w:ascii="宋体" w:eastAsia="宋体" w:hAnsi="宋体" w:hint="eastAsia"/>
          <w:color w:val="FF0000"/>
          <w:sz w:val="24"/>
        </w:rPr>
        <w:t>通过</w:t>
      </w:r>
    </w:p>
    <w:p w:rsidR="001F6170" w:rsidRPr="001F6170" w:rsidRDefault="001F6170" w:rsidP="001F6170">
      <w:pPr>
        <w:rPr>
          <w:rFonts w:ascii="宋体" w:hAnsi="宋体"/>
        </w:rPr>
      </w:pPr>
    </w:p>
    <w:p w:rsidR="009D142F" w:rsidRPr="001F6170" w:rsidRDefault="009D142F">
      <w:pPr>
        <w:rPr>
          <w:rFonts w:ascii="宋体" w:hAnsi="宋体"/>
        </w:rPr>
      </w:pPr>
    </w:p>
    <w:sectPr w:rsidR="009D142F" w:rsidRPr="001F617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B0604020202020204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D1A49">
    <w:pPr>
      <w:pStyle w:val="a4"/>
    </w:pPr>
    <w:r>
      <w:rPr>
        <w:noProof/>
      </w:rPr>
      <w:pict w14:anchorId="3F10DA8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Hyy4AIAAP0FAAAOAAAAZHJzL2Uyb0RvYy54bWysVMFu1DAQvSPxD5bvaZIlu02iZqt2s0FI&#13;&#10;BSq1fIA3cTYWiW3Z7mYL4gp/wIkLd76r38HY2ex22wsCcojG9njmvZnnOTvfdi3aUKWZ4BkOTwKM&#13;&#10;KC9Fxfg6wx9uCy/GSBvCK9IKTjN8TzU+n798cdbLlE5EI9qKKgRBuE57meHGGJn6vi4b2hF9IiTl&#13;&#10;cFgL1REDS7X2K0V6iN61/iQIZn4vVCWVKKnWsJsPh3ju4tc1Lc37utbUoDbDgM24v3L/lf378zOS&#13;&#10;rhWRDSt3MMhfoOgI45B0HyonhqA7xZ6F6liphBa1OSlF54u6ZiV1HIBNGDxhc9MQSR0XKI6W+zLp&#13;&#10;/xe2fLe5VohVGX6FEScdtOjh+7eHH78efn5FoS1PL3UKXjcS/Mz2UmyhzY6qllei/KgRF4uG8DW9&#13;&#10;0BLKbU9ha1kxcy0YN4DVbex8lBJ9Q0l1vO2I3t5LyO6cb+nW2Ah2CRD8RxgGQNqiWfVvRQVXyJ0R&#13;&#10;DtG2Vp1tApQVAUzo9/2+xxARlRZ7PInjAI5KOBsXNgdJx+tSafOaig5ZI8MKWLnwZHOlzeA6uths&#13;&#10;XBSsbWGfpC0/2oCYww4kh6v2zMJwuvicBMkyXsaRF01mSy8K8ty7KBaRNyvC02n+Kl8s8vCLzRtG&#13;&#10;acOqinKbZtRoGP2ZBnavZVDXXqVatKyy4SwkrdarRavQhsAbKdznig4nBzf/GIarF3B5QimcRMHl&#13;&#10;JPGKWXzqRUU09ZLTIPaCMLlMZkGURHlxTOmKcfrvlFCf4WQ6mUJTO1llWPP1oNAD/ic0A/c9p0nS&#13;&#10;jhkYSC3rMgwygc86kdRqdskrZxvC2sF+VBXL5FAV6PzYcydeq9dBuWa72kIUq+iVqO5BxkqAyECQ&#13;&#10;MEXBaIT6hFEPEynDHEYmRu0bDq/FDq/RUKOxGg3CS7iYYYPRYC7MMOTupGLrBuKOb/YCHkvBnIwP&#13;&#10;GHZPDGaMo7Cbh3aIPV47r8PUnv8GAAD//wMAUEsDBBQABgAIAAAAIQACla3v2AAAAAoBAAAPAAAA&#13;&#10;ZHJzL2Rvd25yZXYueG1sTE9BasMwELwX+gexhdwauTmkxrEcSkIuvTUthd4Ua2OZSisjKY79+25L&#13;&#10;ob0MOwwzO1NvJ+/EiDH1gRQ8LAsQSG0wPXUK3l4P9yWIlDUZ7QKhghkTbJvbm1pXJlzpBcdj7gSH&#13;&#10;UKq0ApvzUEmZWotep2UYkFg7h+h1Zho7aaK+crh3clUUa+l1T/zB6gF3FtvP48UreJzeAw4Jd/hx&#13;&#10;Htto+7l0z7NSi7tpv2F42oDIOOU/B3xv4P7QcLFTuJBJwingNfkHWVuVJdPT7yGbWv6f0HwBAAD/&#13;&#10;/wMAUEsBAi0AFAAGAAgAAAAhALaDOJL+AAAA4QEAABMAAAAAAAAAAAAAAAAAAAAAAFtDb250ZW50&#13;&#10;X1R5cGVzXS54bWxQSwECLQAUAAYACAAAACEAOP0h/9YAAACUAQAACwAAAAAAAAAAAAAAAAAvAQAA&#13;&#10;X3JlbHMvLnJlbHNQSwECLQAUAAYACAAAACEAZvx8suACAAD9BQAADgAAAAAAAAAAAAAAAAAuAgAA&#13;&#10;ZHJzL2Uyb0RvYy54bWxQSwECLQAUAAYACAAAACEAApWt79gAAAAKAQAADwAAAAAAAAAAAAAAAAA6&#13;&#10;BQAAZHJzL2Rvd25yZXYueG1sUEsFBgAAAAAEAAQA8wAAAD8GAAAAAA==&#13;&#10;" filled="f" stroked="f">
          <o:lock v:ext="edit" aspectratio="t" verticies="t" text="t" shapetype="t"/>
          <v:textbox style="mso-fit-shape-to-text:t" inset="0,0,0,0">
            <w:txbxContent>
              <w:p w:rsidR="00000000" w:rsidRDefault="009D1A49">
                <w:pPr>
                  <w:pStyle w:val="a4"/>
                  <w:rPr>
                    <w:rFonts w:eastAsia="宋体" w:hint="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D1A49">
    <w:pPr>
      <w:pStyle w:val="a6"/>
      <w:rPr>
        <w:rFonts w:ascii="华文细黑" w:eastAsia="华文细黑" w:hAnsi="华文细黑" w:cs="华文细黑"/>
      </w:rPr>
    </w:pPr>
    <w:r w:rsidRPr="009D1A49">
      <w:rPr>
        <w:rFonts w:ascii="华文细黑" w:eastAsia="华文细黑" w:hAnsi="华文细黑" w:cs="华文细黑"/>
        <w:b/>
        <w:noProof/>
      </w:rPr>
      <w:pict w14:anchorId="6879E1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style="width:37.15pt;height:30.3pt;visibility:visible;mso-wrap-style:square">
          <v:fill o:detectmouseclick="t"/>
          <v:imagedata r:id="rId1" o:title=""/>
          <o:lock v:ext="edit" rotation="t" cropping="t" verticies="t"/>
        </v:shape>
      </w:pict>
    </w:r>
    <w:r>
      <w:rPr>
        <w:rFonts w:ascii="华文细黑" w:eastAsia="华文细黑" w:hAnsi="华文细黑" w:cs="华文细黑" w:hint="eastAsia"/>
      </w:rPr>
      <w:t xml:space="preserve">PRD-G10 </w:t>
    </w:r>
    <w:r>
      <w:rPr>
        <w:rFonts w:ascii="华文细黑" w:eastAsia="华文细黑" w:hAnsi="华文细黑" w:cs="华文细黑" w:hint="eastAsia"/>
      </w:rPr>
      <w:t>案例教学系统</w:t>
    </w:r>
    <w:r>
      <w:rPr>
        <w:rFonts w:ascii="华文细黑" w:eastAsia="华文细黑" w:hAnsi="华文细黑" w:cs="华文细黑" w:hint="eastAsia"/>
      </w:rPr>
      <w:t>APP</w:t>
    </w:r>
  </w:p>
  <w:p w:rsidR="00000000" w:rsidRDefault="009D1A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7EE73"/>
    <w:multiLevelType w:val="singleLevel"/>
    <w:tmpl w:val="83F7EE7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483048C"/>
    <w:multiLevelType w:val="singleLevel"/>
    <w:tmpl w:val="E483048C"/>
    <w:lvl w:ilvl="0">
      <w:start w:val="1"/>
      <w:numFmt w:val="chineseLegalSimplified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136475B8"/>
    <w:multiLevelType w:val="singleLevel"/>
    <w:tmpl w:val="136475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4C9367D9"/>
    <w:multiLevelType w:val="hybridMultilevel"/>
    <w:tmpl w:val="6290AFB6"/>
    <w:lvl w:ilvl="0" w:tplc="4D06681A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70"/>
    <w:rsid w:val="000804B6"/>
    <w:rsid w:val="000C7C52"/>
    <w:rsid w:val="001F6170"/>
    <w:rsid w:val="004B0C56"/>
    <w:rsid w:val="009D142F"/>
    <w:rsid w:val="009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314351"/>
  <w15:chartTrackingRefBased/>
  <w15:docId w15:val="{4E7D244F-B424-3A43-A01D-36B0B27F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17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1F6170"/>
    <w:rPr>
      <w:rFonts w:ascii="Times New Roman" w:hAnsi="Times New Roman"/>
      <w:sz w:val="18"/>
      <w:szCs w:val="18"/>
    </w:rPr>
  </w:style>
  <w:style w:type="character" w:customStyle="1" w:styleId="a5">
    <w:name w:val="页眉 字符"/>
    <w:link w:val="a6"/>
    <w:uiPriority w:val="99"/>
    <w:rsid w:val="001F6170"/>
    <w:rPr>
      <w:rFonts w:ascii="Times New Roman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617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6170"/>
    <w:rPr>
      <w:rFonts w:ascii="Cambria" w:eastAsia="宋体" w:hAnsi="Cambria" w:cs="宋体-简"/>
      <w:b/>
      <w:bCs/>
      <w:sz w:val="32"/>
      <w:szCs w:val="32"/>
    </w:rPr>
  </w:style>
  <w:style w:type="paragraph" w:styleId="a6">
    <w:name w:val="header"/>
    <w:basedOn w:val="a"/>
    <w:link w:val="a5"/>
    <w:uiPriority w:val="99"/>
    <w:unhideWhenUsed/>
    <w:rsid w:val="001F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1F617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1F6170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F617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F6170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2020-01-09T10:31:00Z</dcterms:created>
  <dcterms:modified xsi:type="dcterms:W3CDTF">2020-01-09T10:37:00Z</dcterms:modified>
</cp:coreProperties>
</file>