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1"/>
        </w:numPr>
      </w:pPr>
      <w:r>
        <w:t>我们目前定义了初步的业务目标，我们需要您给我们的业务目标定义进行量化。</w:t>
      </w:r>
    </w:p>
    <w:p>
      <w:pPr>
        <w:numPr>
          <w:ilvl w:val="0"/>
          <w:numId w:val="1"/>
        </w:numPr>
      </w:pPr>
      <w:r>
        <w:t>您觉得度量业务要点的成功指标有哪些？</w:t>
      </w:r>
    </w:p>
    <w:p>
      <w:pPr>
        <w:numPr>
          <w:ilvl w:val="0"/>
          <w:numId w:val="1"/>
        </w:numPr>
      </w:pPr>
      <w:r>
        <w:t>针对愿景，我们总结了这几点：</w:t>
      </w:r>
    </w:p>
    <w:p>
      <w:pPr>
        <w:numPr>
          <w:ilvl w:val="1"/>
          <w:numId w:val="1"/>
        </w:numPr>
        <w:ind w:left="840" w:leftChars="0" w:hanging="420" w:firstLineChars="0"/>
      </w:pPr>
      <w:r>
        <w:t>系统名称：PSCLS（Project Based Case Learning System）</w:t>
      </w:r>
    </w:p>
    <w:p>
      <w:pPr>
        <w:numPr>
          <w:ilvl w:val="1"/>
          <w:numId w:val="1"/>
        </w:numPr>
        <w:ind w:left="840" w:leftChars="0" w:hanging="420" w:firstLineChars="0"/>
      </w:pPr>
      <w:r>
        <w:t>产品类型：案例教学辅助app</w:t>
      </w:r>
    </w:p>
    <w:p>
      <w:pPr>
        <w:numPr>
          <w:ilvl w:val="1"/>
          <w:numId w:val="1"/>
        </w:numPr>
        <w:ind w:left="840" w:leftChars="0" w:hanging="420" w:firstLineChars="0"/>
      </w:pPr>
      <w:r>
        <w:t>目标客户：具有工程学科性质学科的学生</w:t>
      </w:r>
    </w:p>
    <w:p>
      <w:pPr>
        <w:numPr>
          <w:ilvl w:val="1"/>
          <w:numId w:val="1"/>
        </w:numPr>
        <w:ind w:left="840" w:leftChars="0" w:hanging="420" w:firstLineChars="0"/>
      </w:pPr>
      <w:r>
        <w:t>系统的不同之处：</w:t>
      </w:r>
      <w:r>
        <w:rPr>
          <w:rFonts w:hint="eastAsia"/>
        </w:rPr>
        <w:t>我们的产品能够在</w:t>
      </w:r>
      <w:r>
        <w:t>“Learning-by-doing</w:t>
      </w:r>
      <w:r>
        <w:rPr>
          <w:rFonts w:hint="eastAsia"/>
        </w:rPr>
        <w:t>”的教学思想下，以项目的形式组织工程类案例，使得学生的学习不再像过去仅仅只是读与记，而是真正动手做。增强学生的动手能力。同时又使得学生在实践过程中对团队协作、全局把握有了自己的认识。</w:t>
      </w:r>
    </w:p>
    <w:p>
      <w:pPr>
        <w:numPr>
          <w:ilvl w:val="1"/>
          <w:numId w:val="1"/>
        </w:numPr>
        <w:ind w:left="840" w:leftChars="0" w:hanging="420" w:firstLineChars="0"/>
      </w:pPr>
      <w:r>
        <w:t>主要需求：</w:t>
      </w:r>
    </w:p>
    <w:p>
      <w:pPr>
        <w:numPr>
          <w:ilvl w:val="2"/>
          <w:numId w:val="1"/>
        </w:numPr>
        <w:ind w:left="1260" w:leftChars="0" w:hanging="420" w:firstLineChars="0"/>
      </w:pPr>
      <w:r>
        <w:t xml:space="preserve">角色扮演: </w:t>
      </w:r>
    </w:p>
    <w:p>
      <w:pPr>
        <w:numPr>
          <w:numId w:val="0"/>
        </w:numPr>
        <w:ind w:left="1260" w:leftChars="0" w:firstLine="420" w:firstLineChars="0"/>
      </w:pPr>
      <w:r>
        <w:t>项目的完成需要一个小组的分工合作</w:t>
      </w:r>
      <w:r>
        <w:t>，</w:t>
      </w:r>
      <w:r>
        <w:t>系统中设置有多个角色，如项目经理、需求分析员、程序员、测试员、</w:t>
      </w:r>
      <w:r>
        <w:rPr>
          <w:rFonts w:hint="default"/>
        </w:rPr>
        <w:t>QA</w:t>
      </w:r>
      <w:r>
        <w:rPr>
          <w:rFonts w:hint="default"/>
        </w:rPr>
        <w:t>、指导者</w:t>
      </w:r>
      <w:r>
        <w:t>等等</w:t>
      </w:r>
      <w:r>
        <w:t>。</w:t>
      </w:r>
      <w:bookmarkStart w:id="0" w:name="_GoBack"/>
      <w:bookmarkEnd w:id="0"/>
    </w:p>
    <w:p>
      <w:pPr>
        <w:numPr>
          <w:ilvl w:val="2"/>
          <w:numId w:val="1"/>
        </w:numPr>
        <w:ind w:left="1260" w:leftChars="0" w:hanging="420" w:firstLineChars="0"/>
      </w:pPr>
      <w:r>
        <w:t>阶段划分与任务分解：</w:t>
      </w:r>
    </w:p>
    <w:p>
      <w:pPr>
        <w:bidi w:val="0"/>
        <w:ind w:left="1260" w:leftChars="0" w:firstLine="420" w:firstLineChars="0"/>
      </w:pPr>
      <w:r>
        <w:t>根据项目的生命周期将项目的划分为多个阶段，如计划、分析、设计、实现、维护等阶段;每个阶段又分解为多个任务，如将需求分析阶段划分为功能需求分析、性能需求分析、</w:t>
      </w:r>
      <w:r>
        <w:rPr>
          <w:rFonts w:hint="default"/>
        </w:rPr>
        <w:t xml:space="preserve">UI </w:t>
      </w:r>
      <w:r>
        <w:t>需求分析等多个任务。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 2">
    <w:panose1 w:val="05020102010507070707"/>
    <w:charset w:val="02"/>
    <w:family w:val="decorative"/>
    <w:pitch w:val="default"/>
    <w:sig w:usb0="00000000" w:usb1="00000000" w:usb2="00000000" w:usb3="00000000" w:csb0="80000000" w:csb1="00000000"/>
  </w:font>
  <w:font w:name="Heiti SC Medium">
    <w:altName w:val="冬青黑体简体中文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Microsoft JhengHei UI Light">
    <w:altName w:val="苹方-简"/>
    <w:panose1 w:val="020B0304030504040204"/>
    <w:charset w:val="88"/>
    <w:family w:val="swiss"/>
    <w:pitch w:val="default"/>
    <w:sig w:usb0="00000000" w:usb1="00000000" w:usb2="00000016" w:usb3="00000000" w:csb0="00100009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">
    <w:panose1 w:val="020B0300000000000000"/>
    <w:charset w:val="80"/>
    <w:family w:val="auto"/>
    <w:pitch w:val="default"/>
    <w:sig w:usb0="A00002BF" w:usb1="1ACF7CFA" w:usb2="00000016" w:usb3="00000000" w:csb0="00060007" w:csb1="00000000"/>
  </w:font>
  <w:font w:name="苹方-简">
    <w:panose1 w:val="020B0400000000000000"/>
    <w:charset w:val="88"/>
    <w:family w:val="swiss"/>
    <w:pitch w:val="default"/>
    <w:sig w:usb0="A00002FF" w:usb1="7ACFFDFB" w:usb2="00000017" w:usb3="00000000" w:csb0="00040001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38D49"/>
    <w:multiLevelType w:val="multilevel"/>
    <w:tmpl w:val="5DD38D4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FD023F"/>
    <w:rsid w:val="5BFAD672"/>
    <w:rsid w:val="76FD023F"/>
    <w:rsid w:val="DEBBC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2" w:lineRule="auto"/>
      <w:jc w:val="both"/>
    </w:pPr>
    <w:rPr>
      <w:rFonts w:ascii="Calibri" w:hAnsi="Calibri" w:eastAsia="宋体" w:cs="宋体-简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2019-11-19T13:51:00Z</dcterms:created>
  <dc:creator>guoqs</dc:creator>
  <cp:lastModifiedBy>guoqs</cp:lastModifiedBy>
  <dcterms:modified xsi:type="dcterms:W3CDTF">2019-11-19T14:50:47Z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