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1: Solve the system of linear equations using a matrix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1266825</wp:posOffset>
            </wp:positionH>
            <wp:positionV relativeFrom="paragraph">
              <wp:posOffset>133350</wp:posOffset>
            </wp:positionV>
            <wp:extent cx="2362200" cy="8191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1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2: Solve the system of linear equations using a matrix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1266825</wp:posOffset>
            </wp:positionH>
            <wp:positionV relativeFrom="paragraph">
              <wp:posOffset>180975</wp:posOffset>
            </wp:positionV>
            <wp:extent cx="1657350" cy="781050"/>
            <wp:effectExtent b="0" l="0" r="0" t="0"/>
            <wp:wrapSquare wrapText="bothSides" distB="114300" distT="11430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81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 3: Solve the system of linear equations using a matrix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1266825</wp:posOffset>
            </wp:positionH>
            <wp:positionV relativeFrom="paragraph">
              <wp:posOffset>320846</wp:posOffset>
            </wp:positionV>
            <wp:extent cx="1847850" cy="771525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71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Solving by Matrices Notes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