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1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 5 Notes #1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Notes  #2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Practice #1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Practice #2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2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Notes  #2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 5 Notes #1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Practice #2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Practice #1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3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#1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3.4 #9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#6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#11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4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#10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3.4 #11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#5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5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#2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3.4 #12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#3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#8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_______________________Date: ________________ Period: _______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3: Practice 3.1, 3.4, 3.5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ATTENTION: for each question, write all the work and the answer. </w:t>
      </w:r>
    </w:p>
    <w:tbl>
      <w:tblPr>
        <w:tblStyle w:val="Table6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#7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3.4 #8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3.5 #1</w:t>
            </w:r>
          </w:p>
        </w:tc>
      </w:tr>
      <w:tr>
        <w:trPr>
          <w:cantSplit w:val="0"/>
          <w:trHeight w:val="2900.771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3.1 #5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