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Kicker"/>
        <w:widowControl/>
        <w:jc w:val="center"/>
      </w:pPr>
      <w:r>
        <w:t>RESEARCH NOTES  ·  APPLIED AI ENGINEERING</w:t>
      </w:r>
    </w:p>
    <w:p>
      <w:pPr>
        <w:pStyle w:val="ArticleTitle"/>
        <w:keepNext/>
        <w:widowControl/>
        <w:jc w:val="center"/>
      </w:pPr>
      <w:r>
        <w:t>From Real-Time Data to Reliable AI: What Uber’s Data Infrastructure Teaches an Applied AI Engineer</w:t>
      </w:r>
    </w:p>
    <w:p>
      <w:pPr>
        <w:pStyle w:val="ArticleSubtitle"/>
        <w:widowControl/>
        <w:jc w:val="center"/>
      </w:pPr>
      <w:r>
        <w:t>A practical reading of “Real-time Data Infrastructure at Uber” through the lens of modern AI systems, agents, RAG, and real-time applications.</w:t>
      </w:r>
    </w:p>
    <w:p>
      <w:pPr>
        <w:spacing w:after="180"/>
        <w:widowControl/>
        <w:pBdr>
          <w:bottom w:val="single" w:sz="6" w:space="1" w:color="9CA3AF"/>
        </w:pBdr>
      </w:pPr>
    </w:p>
    <w:p>
      <w:pPr>
        <w:pStyle w:val="SectionHeading"/>
        <w:keepNext/>
        <w:widowControl/>
      </w:pPr>
      <w:r>
        <w:rPr>
          <w:b/>
          <w:color w:val="6B7280"/>
          <w:sz w:val="19"/>
        </w:rPr>
        <w:t xml:space="preserve">01  </w:t>
      </w:r>
      <w:r>
        <w:t>The Starting Point: Uber’s Real Problem Was Bigger Than “Real-Time Data”</w:t>
      </w:r>
    </w:p>
    <w:p>
      <w:pPr>
        <w:widowControl/>
      </w:pPr>
      <w:r>
        <w:t>Uber’s challenge was not simply that it had a lot of data. The deeper problem was that data was being generated continuously, at very large scale, while many different systems needed to consume that data for very different purposes. A single business event could matter to pricing, monitoring, analytics, machine learning, operations, and historical analysis at the same time. The infrastructure therefore had to make fresh data available quickly without making the entire system fragile, expensive, or impossible to operate.</w:t>
      </w:r>
    </w:p>
    <w:p>
      <w:pPr>
        <w:widowControl/>
      </w:pPr>
      <w:r>
        <w:t xml:space="preserve">The paper frames the problem around several competing requirements: </w:t>
      </w:r>
      <w:r>
        <w:rPr>
          <w:b/>
        </w:rPr>
        <w:t>consistency</w:t>
      </w:r>
      <w:r>
        <w:t xml:space="preserve">, </w:t>
      </w:r>
      <w:r>
        <w:rPr>
          <w:b/>
        </w:rPr>
        <w:t>availability</w:t>
      </w:r>
      <w:r>
        <w:t xml:space="preserve">, </w:t>
      </w:r>
      <w:r>
        <w:rPr>
          <w:b/>
        </w:rPr>
        <w:t>freshness</w:t>
      </w:r>
      <w:r>
        <w:t xml:space="preserve">, </w:t>
      </w:r>
      <w:r>
        <w:rPr>
          <w:b/>
        </w:rPr>
        <w:t>query latency</w:t>
      </w:r>
      <w:r>
        <w:t xml:space="preserve">, </w:t>
      </w:r>
      <w:r>
        <w:rPr>
          <w:b/>
        </w:rPr>
        <w:t>scalability</w:t>
      </w:r>
      <w:r>
        <w:t xml:space="preserve">, </w:t>
      </w:r>
      <w:r>
        <w:rPr>
          <w:b/>
        </w:rPr>
        <w:t>cost</w:t>
      </w:r>
      <w:r>
        <w:t xml:space="preserve">, and </w:t>
      </w:r>
      <w:r>
        <w:rPr>
          <w:b/>
        </w:rPr>
        <w:t>flexibility</w:t>
      </w:r>
      <w:r>
        <w:t>. The important idea is that these requirements cannot always be maximized simultaneously. For example, in a dynamic pricing use case, having fresh information can be more valuable than waiting for stronger consistency. That means architecture is ultimately a business decision expressed through engineering constraints, not just a technology selection exercise.</w:t>
      </w:r>
    </w:p>
    <w:p>
      <w:pPr>
        <w:pStyle w:val="SectionHeading"/>
        <w:keepNext/>
        <w:widowControl/>
      </w:pPr>
      <w:r>
        <w:rPr>
          <w:b/>
          <w:color w:val="6B7280"/>
          <w:sz w:val="19"/>
        </w:rPr>
        <w:t xml:space="preserve">02  </w:t>
      </w:r>
      <w:r>
        <w:t>The First Lesson: “Real-Time” Is a Requirement, Not a Technology</w:t>
      </w:r>
    </w:p>
    <w:p>
      <w:pPr>
        <w:widowControl/>
      </w:pPr>
      <w:r>
        <w:t>One of the easiest mistakes in engineering is to say, “This needs to be real-time,” and immediately start choosing tools. But real-time can mean very different things. Does the system need data within milliseconds, seconds, or minutes? Is occasional delay acceptable? Can an event be processed twice? What happens if a dependency is unavailable? How much data can be lost? How much does the system need to scale?</w:t>
      </w:r>
    </w:p>
    <w:p>
      <w:pPr>
        <w:widowControl/>
      </w:pPr>
      <w:r>
        <w:t xml:space="preserve">Uber’s design makes this mindset visible. Instead of treating the whole platform as one giant real-time system, it separates responsibilities into layers such as </w:t>
      </w:r>
      <w:r>
        <w:rPr>
          <w:b/>
        </w:rPr>
        <w:t>storage</w:t>
      </w:r>
      <w:r>
        <w:t xml:space="preserve">, </w:t>
      </w:r>
      <w:r>
        <w:rPr>
          <w:b/>
        </w:rPr>
        <w:t>stream</w:t>
      </w:r>
      <w:r>
        <w:t xml:space="preserve">, </w:t>
      </w:r>
      <w:r>
        <w:rPr>
          <w:b/>
        </w:rPr>
        <w:t>compute</w:t>
      </w:r>
      <w:r>
        <w:t xml:space="preserve">, </w:t>
      </w:r>
      <w:r>
        <w:rPr>
          <w:b/>
        </w:rPr>
        <w:t>OLAP</w:t>
      </w:r>
      <w:r>
        <w:t xml:space="preserve">, </w:t>
      </w:r>
      <w:r>
        <w:rPr>
          <w:b/>
        </w:rPr>
        <w:t>SQL</w:t>
      </w:r>
      <w:r>
        <w:t xml:space="preserve">, </w:t>
      </w:r>
      <w:r>
        <w:rPr>
          <w:b/>
        </w:rPr>
        <w:t>API</w:t>
      </w:r>
      <w:r>
        <w:t xml:space="preserve">, and </w:t>
      </w:r>
      <w:r>
        <w:rPr>
          <w:b/>
        </w:rPr>
        <w:t>metadata</w:t>
      </w:r>
      <w:r>
        <w:t>. This separation lets each layer solve a specific problem and lets the system evolve without forcing every component to do everything.</w:t>
      </w:r>
    </w:p>
    <w:p>
      <w:pPr>
        <w:pStyle w:val="SectionHeading"/>
        <w:keepNext/>
        <w:widowControl/>
      </w:pPr>
      <w:r>
        <w:rPr>
          <w:b/>
          <w:color w:val="6B7280"/>
          <w:sz w:val="19"/>
        </w:rPr>
        <w:t xml:space="preserve">03  </w:t>
      </w:r>
      <w:r>
        <w:t>A Layered Architecture: Turning a Huge Problem Into Smaller Responsibilities</w:t>
      </w:r>
    </w:p>
    <w:p>
      <w:pPr>
        <w:widowControl/>
      </w:pPr>
      <w:r>
        <w:t>At a high level, the architecture can be understood as a flow: applications generate events → a stream layer transports them → a compute layer transforms or aggregates them → a low-latency analytical store serves fresh results → query and API layers expose those results → long-term storage keeps the historical source of truth. Metadata and auditing sit across the system to make the data understandable and trustworthy.</w:t>
      </w:r>
    </w:p>
    <w:p>
      <w:pPr>
        <w:widowControl/>
      </w:pPr>
      <w:r>
        <w:t>This is a powerful engineering pattern beyond data infrastructure. When a system becomes complex, do not solve the complexity by creating one extremely powerful component. Instead, create clear boundaries. Each layer should have a well-defined responsibility, a clear contract with the next layer, and a failure model that can be understood independently.</w:t>
      </w:r>
    </w:p>
    <w:p>
      <w:pPr>
        <w:pStyle w:val="SectionHeading"/>
        <w:keepNext/>
        <w:widowControl/>
      </w:pPr>
      <w:r>
        <w:rPr>
          <w:b/>
          <w:color w:val="6B7280"/>
          <w:sz w:val="19"/>
        </w:rPr>
        <w:t xml:space="preserve">04  </w:t>
      </w:r>
      <w:r>
        <w:t>The Data Backbone: Why Streaming Infrastructure Matters</w:t>
      </w:r>
    </w:p>
    <w:p>
      <w:pPr>
        <w:widowControl/>
      </w:pPr>
      <w:r>
        <w:t>Uber used Kafka as an important part of its streaming backbone. The important lesson is not “use Kafka.” The lesson is to separate the generation of an event from all the different consumers that may need it. A producer should not have to know whether the event will later be used for analytics, monitoring, machine learning, pricing, or another product.</w:t>
      </w:r>
    </w:p>
    <w:p>
      <w:pPr>
        <w:widowControl/>
      </w:pPr>
      <w:r>
        <w:t>At Uber’s scale, open-source software alone was not enough. The platform had to add capabilities around security, reliability, routing, throttling, failure handling, dead-letter queues, and other organization-specific requirements. This demonstrates a practical reality of production engineering: adopting a technology is only the beginning. The real engineering work often lies in making that technology fit the reliability and operational requirements of your environment.</w:t>
      </w:r>
    </w:p>
    <w:p>
      <w:pPr>
        <w:pStyle w:val="SectionHeading"/>
        <w:keepNext/>
        <w:widowControl/>
      </w:pPr>
      <w:r>
        <w:rPr>
          <w:b/>
          <w:color w:val="6B7280"/>
          <w:sz w:val="19"/>
        </w:rPr>
        <w:t xml:space="preserve">05  </w:t>
      </w:r>
      <w:r>
        <w:t>Processing the Stream: Where Events Become Useful Information</w:t>
      </w:r>
    </w:p>
    <w:p>
      <w:pPr>
        <w:widowControl/>
      </w:pPr>
      <w:r>
        <w:t>The compute layer is where raw events become meaningful signals. Uber used Apache Flink heavily for stream processing. It supported transformations and aggregations over continuously arriving data and became a common platform for many internal and customer-facing workloads.</w:t>
      </w:r>
    </w:p>
    <w:p>
      <w:pPr>
        <w:widowControl/>
      </w:pPr>
      <w:r>
        <w:t>The deeper lesson for an AI engineer is that “data processing” is often more important than the model that consumes the final output. Before an AI system can retrieve context, call a tool, make a prediction, or generate a response, data may need to be filtered, transformed, enriched, deduplicated, aggregated, or joined. If that upstream layer is unreliable, a smarter model will not magically fix the system.</w:t>
      </w:r>
    </w:p>
    <w:p>
      <w:pPr>
        <w:pStyle w:val="SectionHeading"/>
        <w:keepNext/>
        <w:widowControl/>
      </w:pPr>
      <w:r>
        <w:rPr>
          <w:b/>
          <w:color w:val="6B7280"/>
          <w:sz w:val="19"/>
        </w:rPr>
        <w:t xml:space="preserve">06  </w:t>
      </w:r>
      <w:r>
        <w:t>Serving Fresh Insights: Processing and Querying Are Different Jobs</w:t>
      </w:r>
    </w:p>
    <w:p>
      <w:pPr>
        <w:widowControl/>
      </w:pPr>
      <w:r>
        <w:t>Uber adopted Apache Pinot for low-latency analytical workloads. This reflects an important separation: the system that processes incoming data does not necessarily have to be the same system that answers user queries. Processing is optimized for transforming data; serving is optimized for retrieving useful information quickly.</w:t>
      </w:r>
    </w:p>
    <w:p>
      <w:pPr>
        <w:widowControl/>
      </w:pPr>
      <w:r>
        <w:t>This distinction maps directly to AI systems. An ingestion pipeline can prepare documents, events, embeddings, metadata, or features, while a retrieval layer can optimize how quickly relevant information is found. Similarly, an agent can have a tool-execution layer that performs work and a separate state or storage layer that remembers what happened. Keeping these responsibilities separate makes systems easier to scale and debug.</w:t>
      </w:r>
    </w:p>
    <w:p>
      <w:pPr>
        <w:pStyle w:val="SectionHeading"/>
        <w:keepNext/>
        <w:widowControl/>
      </w:pPr>
      <w:r>
        <w:rPr>
          <w:b/>
          <w:color w:val="6B7280"/>
          <w:sz w:val="19"/>
        </w:rPr>
        <w:t xml:space="preserve">07  </w:t>
      </w:r>
      <w:r>
        <w:t>The Hidden Superpower: Keeping a Historical Source of Truth</w:t>
      </w:r>
    </w:p>
    <w:p>
      <w:pPr>
        <w:widowControl/>
      </w:pPr>
      <w:r>
        <w:t>One of the strongest ideas in the paper is the role of long-term storage. Uber stored historical data in HDFS, with the archived data acting as a source of truth for analytical data. This historical data was also used to backfill downstream systems.</w:t>
      </w:r>
    </w:p>
    <w:p>
      <w:pPr>
        <w:widowControl/>
      </w:pPr>
      <w:r>
        <w:t xml:space="preserve">Why is this important? Because production logic changes. A pipeline may contain a bug. A transformation may be improved. A business rule may change. A model may be retrained. If the original data is gone, you cannot reliably reconstruct the past. With historical source data, you can replay or reprocess the pipeline and rebuild downstream outputs.For an AI engineer, this is directly relevant to </w:t>
      </w:r>
      <w:r>
        <w:rPr>
          <w:b/>
        </w:rPr>
        <w:t>RAG</w:t>
      </w:r>
      <w:r>
        <w:t>, evaluation, feature pipelines, agent traces, and model experimentation. If you keep only the final answer or final embedding, you lose the ability to understand how the system arrived there. Keeping the right source data and metadata gives you the ability to reproduce, debug, evaluate, and improve the system later.</w:t>
      </w:r>
    </w:p>
    <w:p>
      <w:pPr>
        <w:pStyle w:val="SectionHeading"/>
        <w:keepNext/>
        <w:widowControl/>
      </w:pPr>
      <w:r>
        <w:rPr>
          <w:b/>
          <w:color w:val="6B7280"/>
          <w:sz w:val="19"/>
        </w:rPr>
        <w:t xml:space="preserve">08  </w:t>
      </w:r>
      <w:r>
        <w:t>Backfill: The Feature That Turns a Pipeline Into an Evolvable System</w:t>
      </w:r>
    </w:p>
    <w:p>
      <w:pPr>
        <w:widowControl/>
      </w:pPr>
      <w:r>
        <w:t>The paper spends significant attention on the backfill problem. Real-time systems eventually need to process historical data again. Uber explains several reasons: training or testing on existing historical data, correcting a bug that affected already-processed data, or changing processing logic and needing to re-run it over old events.</w:t>
      </w:r>
    </w:p>
    <w:p>
      <w:pPr>
        <w:widowControl/>
      </w:pPr>
      <w:r>
        <w:t xml:space="preserve">Uber did not simply keep an unlimited amount of data inside Kafka. Instead, it built mechanisms around Flink so the same processing logic could work with real-time and historical datasets. The paper describes SQL-based and API-based approaches, including the Kappa+ architecture, which allowed historical data to be processed using streaming logic while addressing practical concerns such as input boundaries, higher historical throughput, throttling, memory requirements, and out-of-order data.The broader lesson is simple: </w:t>
      </w:r>
      <w:r>
        <w:rPr>
          <w:b/>
        </w:rPr>
        <w:t>replayability is a reliability feature</w:t>
      </w:r>
      <w:r>
        <w:t>. If you cannot reproduce a result from historical inputs, you are building a system that becomes harder to trust as it grows.</w:t>
      </w:r>
    </w:p>
    <w:p>
      <w:pPr>
        <w:pStyle w:val="SectionHeading"/>
        <w:keepNext/>
        <w:widowControl/>
      </w:pPr>
      <w:r>
        <w:rPr>
          <w:b/>
          <w:color w:val="6B7280"/>
          <w:sz w:val="19"/>
        </w:rPr>
        <w:t xml:space="preserve">09  </w:t>
      </w:r>
      <w:r>
        <w:t>Failure Is Not an Exception: It Is Part of the Design</w:t>
      </w:r>
    </w:p>
    <w:p>
      <w:pPr>
        <w:widowControl/>
      </w:pPr>
      <w:r>
        <w:t>Production systems fail. Networks become slow, services restart, dependencies return errors, machines disappear, traffic spikes, messages are duplicated, and downstream systems become temporarily unavailable. Uber’s infrastructure reflects this assumption through mechanisms for failure handling, recovery, auditing, dead-letter queues, checkpoints, and distributed operation.</w:t>
      </w:r>
    </w:p>
    <w:p>
      <w:pPr>
        <w:widowControl/>
      </w:pPr>
      <w:r>
        <w:t>A particularly useful engineering mindset is to define failure behavior before implementation. If a tool call fails, should you retry it? If a message is processed twice, is that safe? If a dependency is down for thirty seconds, should the request wait, fall back, or fail? If a pipeline crashes halfway through, where does it resume? A production design is incomplete until these questions have explicit answers.</w:t>
      </w:r>
    </w:p>
    <w:p>
      <w:pPr>
        <w:pStyle w:val="SectionHeading"/>
        <w:keepNext/>
        <w:widowControl/>
      </w:pPr>
      <w:r>
        <w:rPr>
          <w:b/>
          <w:color w:val="6B7280"/>
          <w:sz w:val="19"/>
        </w:rPr>
        <w:t xml:space="preserve">10  </w:t>
      </w:r>
      <w:r>
        <w:t>Duplicates, Identity, and the Principle of Idempotency</w:t>
      </w:r>
    </w:p>
    <w:p>
      <w:pPr>
        <w:widowControl/>
      </w:pPr>
      <w:r>
        <w:t>Large distributed systems often operate with at-least-once delivery, which means the same event may be delivered or processed more than once. Instead of pretending duplicates cannot happen, systems can make important operations idempotent: processing the same logical event again should not create an unintended additional effect.</w:t>
      </w:r>
    </w:p>
    <w:p>
      <w:pPr>
        <w:widowControl/>
      </w:pPr>
      <w:r>
        <w:t>This principle is extremely useful in AI engineering. A tool call can have a tool-call ID. A payment or booking request can have a request ID. A background job can have a job ID. A webhook can carry an event ID. When retries happen, the system can use that identity to determine whether the operation has already been completed.This is one of the simplest ways to move from a demo mindset to a production mindset: assume retries will happen, then design the system so retries are safe.</w:t>
      </w:r>
    </w:p>
    <w:p>
      <w:pPr>
        <w:pStyle w:val="SectionHeading"/>
        <w:keepNext/>
        <w:widowControl/>
      </w:pPr>
      <w:r>
        <w:rPr>
          <w:b/>
          <w:color w:val="6B7280"/>
          <w:sz w:val="19"/>
        </w:rPr>
        <w:t xml:space="preserve">11  </w:t>
      </w:r>
      <w:r>
        <w:t>The Human Side of Infrastructure: Abstraction and Self-Service</w:t>
      </w:r>
    </w:p>
    <w:p>
      <w:pPr>
        <w:widowControl/>
      </w:pPr>
      <w:r>
        <w:t>Another important part of Uber’s work was not only making the infrastructure powerful, but making it usable. The paper describes centralized metadata, data lineage, auditing, automated provisioning, self-service onboarding, and interfaces such as FlinkSQL and PrestoSQL. These abstractions allowed users with different levels of technical expertise to interact with complex infrastructure without understanding every underlying implementation detail.</w:t>
      </w:r>
    </w:p>
    <w:p>
      <w:pPr>
        <w:widowControl/>
      </w:pPr>
      <w:r>
        <w:t>This is a major platform-engineering lesson for AI teams. If every new AI use case requires an engineer to manually configure a database, deploy a service, wire observability, create retries, configure secrets, and build dashboards, the system will eventually become a bottleneck. Good platforms hide repetitive infrastructure complexity behind simple interfaces while still exposing the controls needed by advanced users.</w:t>
      </w:r>
    </w:p>
    <w:p>
      <w:pPr>
        <w:pStyle w:val="SectionHeading"/>
        <w:keepNext/>
        <w:widowControl/>
      </w:pPr>
      <w:r>
        <w:rPr>
          <w:b/>
          <w:color w:val="6B7280"/>
          <w:sz w:val="19"/>
        </w:rPr>
        <w:t xml:space="preserve">12  </w:t>
      </w:r>
      <w:r>
        <w:t>What This Changed in My Thinking as an Applied AI Engineer</w:t>
      </w:r>
    </w:p>
    <w:p>
      <w:pPr>
        <w:widowControl/>
      </w:pPr>
      <w:r>
        <w:t>My biggest takeaway from this paper is that AI engineering is not primarily about selecting the best model. The model is one component inside a larger system. The quality of the final experience depends on the data entering the system, the state being maintained, the tools being called, the latency of each dependency, the reliability of the infrastructure, the observability available to the team, and the ability to recover when something goes wrong.</w:t>
      </w:r>
    </w:p>
    <w:p>
      <w:pPr>
        <w:widowControl/>
      </w:pPr>
      <w:r>
        <w:t xml:space="preserve">When I look at an AI agent, RAG system, or real-time voice pipeline through this lens, the architecture becomes much clearer. </w:t>
      </w:r>
      <w:r>
        <w:rPr>
          <w:b/>
        </w:rPr>
        <w:t>Model</w:t>
      </w:r>
      <w:r>
        <w:t xml:space="preserve">is only one layer. Around it are </w:t>
      </w:r>
      <w:r>
        <w:rPr>
          <w:b/>
        </w:rPr>
        <w:t>data</w:t>
      </w:r>
      <w:r>
        <w:t xml:space="preserve">, </w:t>
      </w:r>
      <w:r>
        <w:rPr>
          <w:b/>
        </w:rPr>
        <w:t>state</w:t>
      </w:r>
      <w:r>
        <w:t xml:space="preserve">, </w:t>
      </w:r>
      <w:r>
        <w:rPr>
          <w:b/>
        </w:rPr>
        <w:t>tools</w:t>
      </w:r>
      <w:r>
        <w:t xml:space="preserve">, </w:t>
      </w:r>
      <w:r>
        <w:rPr>
          <w:b/>
        </w:rPr>
        <w:t>retrieval</w:t>
      </w:r>
      <w:r>
        <w:t xml:space="preserve">, </w:t>
      </w:r>
      <w:r>
        <w:rPr>
          <w:b/>
        </w:rPr>
        <w:t>latency</w:t>
      </w:r>
      <w:r>
        <w:t xml:space="preserve">, </w:t>
      </w:r>
      <w:r>
        <w:rPr>
          <w:b/>
        </w:rPr>
        <w:t>reliability</w:t>
      </w:r>
      <w:r>
        <w:t xml:space="preserve">, </w:t>
      </w:r>
      <w:r>
        <w:rPr>
          <w:b/>
        </w:rPr>
        <w:t>observability</w:t>
      </w:r>
      <w:r>
        <w:t xml:space="preserve">, </w:t>
      </w:r>
      <w:r>
        <w:rPr>
          <w:b/>
        </w:rPr>
        <w:t>recovery</w:t>
      </w:r>
      <w:r>
        <w:t xml:space="preserve">, </w:t>
      </w:r>
      <w:r>
        <w:rPr>
          <w:b/>
        </w:rPr>
        <w:t>security</w:t>
      </w:r>
      <w:r>
        <w:t xml:space="preserve">, and </w:t>
      </w:r>
      <w:r>
        <w:rPr>
          <w:b/>
        </w:rPr>
        <w:t>cost</w:t>
      </w:r>
      <w:r>
        <w:t>. A system can have an excellent LLM and still provide a poor production experience if any of these surrounding layers are weak.</w:t>
      </w:r>
    </w:p>
    <w:p>
      <w:pPr>
        <w:pStyle w:val="SectionHeading"/>
        <w:keepNext/>
        <w:widowControl/>
      </w:pPr>
      <w:r>
        <w:rPr>
          <w:b/>
          <w:color w:val="6B7280"/>
          <w:sz w:val="19"/>
        </w:rPr>
        <w:t xml:space="preserve">13  </w:t>
      </w:r>
      <w:r>
        <w:t>How I Would Apply These Lessons to My Own AI Systems</w:t>
      </w:r>
    </w:p>
    <w:p>
      <w:pPr>
        <w:widowControl/>
      </w:pPr>
      <w:r>
        <w:t>For an AI application, I would first define the system’s actual requirements instead of starting with a preferred technology. For a voice agent, that could mean defining an end-to-end latency budget, acceptable transcription delay, interruption behavior, tool timeout, retry policy, and fallback behavior. For a RAG system, it could mean defining freshness requirements, retrieval latency, source traceability, document versioning, and what happens when retrieval returns nothing useful.</w:t>
      </w:r>
    </w:p>
    <w:p>
      <w:pPr>
        <w:widowControl/>
      </w:pPr>
      <w:r>
        <w:t xml:space="preserve">I would then design around </w:t>
      </w:r>
      <w:r>
        <w:rPr>
          <w:b/>
        </w:rPr>
        <w:t>clear boundaries</w:t>
      </w:r>
      <w:r>
        <w:t>. The agent should not become the database. The LLM should not be responsible for enforcing every business rule. Tool execution should have explicit contracts. State should have a clear owner. Raw inputs should be retained where appropriate. Observability should capture enough information to explain failures without creating unnecessary privacy or security risk.F inally, I would build for change. Models will change. Prompts will change. providers will change. Business logic will change. Traffic will grow. If the system is tightly coupled to one model, one provider, or one processing path, every change becomes risky. Interfaces, provider abstractions, replayable data, versioned configurations, and automated evaluation make that evolution much safer.</w:t>
      </w:r>
    </w:p>
    <w:p>
      <w:pPr>
        <w:pStyle w:val="SectionHeading"/>
        <w:keepNext/>
        <w:widowControl/>
      </w:pPr>
      <w:r>
        <w:rPr>
          <w:b/>
          <w:color w:val="6B7280"/>
          <w:sz w:val="19"/>
        </w:rPr>
        <w:t xml:space="preserve">14  </w:t>
      </w:r>
      <w:r>
        <w:t>The Engineering Principles I Want to Carry Forward</w:t>
      </w:r>
    </w:p>
    <w:p>
      <w:pPr>
        <w:pStyle w:val="BulletPrinciple"/>
        <w:widowControl/>
        <w:ind w:left="288" w:hanging="230"/>
      </w:pPr>
      <w:r>
        <w:t xml:space="preserve">•  </w:t>
      </w:r>
      <w:r>
        <w:t>Requirement before technology. Do not begin with “Should Iuse Kafka, Redis, Postgres, a vector database, or another tool?” Begin with the actual workload: how much data, how quickly, how often, how fresh, how reliable, how expensive, and how flexible.</w:t>
      </w:r>
    </w:p>
    <w:p>
      <w:pPr>
        <w:pStyle w:val="BulletPrinciple"/>
        <w:widowControl/>
        <w:ind w:left="288" w:hanging="230"/>
      </w:pPr>
      <w:r>
        <w:t xml:space="preserve">•  </w:t>
      </w:r>
      <w:r>
        <w:t>* *Make latency a budget.</w:t>
      </w:r>
      <w:r>
        <w:rPr>
          <w:b/>
        </w:rPr>
        <w:t>A “fast system” is not a useful requirement. Break latency into stages and decide where the budget can be spent. This is especially important in real-time AI, where network calls, STT, retrieval, LLM inference, tool calls, and TTS all compete for the same user-perceived response time.* *Assume failure and retries.</w:t>
      </w:r>
      <w:r>
        <w:t>Dependencies fail. Timeouts happen. Requests are repeated. Build explicit retry, timeout, fallback, and recovery behavior instead of adding them after the first production incident.* *Give important events an identity.</w:t>
      </w:r>
      <w:r>
        <w:rPr>
          <w:b/>
        </w:rPr>
        <w:t>Event IDs, request IDs, job IDs, conversation IDs, and tool-call IDs make tracing, deduplication, replay, and debugging possible.* *Keep a source of truth.</w:t>
      </w:r>
      <w:r>
        <w:t>Do not let the only copy of important information live inside a transient cache or a final generated output. Preserve the underlying data required to reproduce and audit important results.* *Design for replay.</w:t>
      </w:r>
      <w:r>
        <w:rPr>
          <w:b/>
        </w:rPr>
        <w:t>If a bug appears tomorrow, ask whether you can rebuild yesterday’s output without manually reconstructing everything. Replayability is one of the strongest indicators that a system can evolve safely.* *Separate processing from serving.</w:t>
      </w:r>
      <w:r>
        <w:t>The component that transforms data does not always need to be the component that serves it. Different workloads deserve different optimizations.* *Observability is part of correctness.</w:t>
      </w:r>
      <w:r>
        <w:rPr>
          <w:b/>
        </w:rPr>
        <w:t>Logs, metrics, traces, lineage, data-quality checks, and business-level signals are not decoration. They are how you know whether the system is actually behaving as intended.* *Push complexity downward, expose simplicity upward.</w:t>
      </w:r>
      <w:r>
        <w:t>Infrastructure can be complicated internally. The interface available to users and application teams should be predictable and easy to use.* *Optimize for the real business requirement.**Do not optimize a benchmark simply because it looks impressive. If freshness matters more than consistency for a use case, design accordingly. If cost matters more than theoretical peak throughput, make that tradeoff explicit.</w:t>
      </w:r>
    </w:p>
    <w:p>
      <w:pPr>
        <w:pStyle w:val="SectionHeading"/>
        <w:keepNext/>
        <w:widowControl/>
      </w:pPr>
      <w:r>
        <w:rPr>
          <w:b/>
          <w:color w:val="6B7280"/>
          <w:sz w:val="19"/>
        </w:rPr>
        <w:t xml:space="preserve">15  </w:t>
      </w:r>
      <w:r>
        <w:t>The Questions I Should Ask Before Shipping an AI System</w:t>
      </w:r>
    </w:p>
    <w:p>
      <w:pPr>
        <w:widowControl/>
      </w:pPr>
      <w:r>
        <w:t>Before shipping an AI feature, I want to ask: Where does the data come from? What is the source of truth? What happens if the same request arrives twice? What happens if a dependency is slow or unavailable? What is the end-to-end latency budget? What happens at 10× the current traffic? Can I replay historical inputs? Can I explain why the system produced a result? How do I detect silent failures? Which state must survive a restart? What data needs versioning? How will I roll back a bad change? And what part of the system will become the bottleneck first?</w:t>
      </w:r>
    </w:p>
    <w:p>
      <w:pPr>
        <w:widowControl/>
      </w:pPr>
      <w:r>
        <w:t>T hese questions are useful far beyond Uber. They apply to an AI chatbot, a RAG pipeline, an agent with tools, a recommendation system, a real-time voice assistant, or a data-heavy backend. The technologies may change, but the engineering questions remain remarkably similar.</w:t>
      </w:r>
    </w:p>
    <w:p>
      <w:pPr>
        <w:pStyle w:val="SectionHeading"/>
        <w:keepNext/>
        <w:widowControl/>
      </w:pPr>
      <w:r>
        <w:rPr>
          <w:b/>
          <w:color w:val="6B7280"/>
          <w:sz w:val="19"/>
        </w:rPr>
        <w:t xml:space="preserve">16  </w:t>
      </w:r>
      <w:r>
        <w:t>The Real Shift: From Building AI Features to Engineering AI Systems</w:t>
      </w:r>
    </w:p>
    <w:p>
      <w:pPr>
        <w:widowControl/>
      </w:pPr>
      <w:r>
        <w:t>The most valuable lesson I take from Uber’s real-time data infrastructure is a shift in perspective. Building an AI feature means making a model produce a useful output. Engineering an AI system means making that output remain useful when traffic grows, dependencies fail, data changes, users behave unpredictably, and the system needs to evolve.</w:t>
      </w:r>
    </w:p>
    <w:p>
      <w:pPr>
        <w:widowControl/>
      </w:pPr>
      <w:r>
        <w:t xml:space="preserve">That is where applied AI becomes systems engineering. The goal is not simply to make the model smarter. The goal is to build a system around the model that is </w:t>
      </w:r>
      <w:r>
        <w:rPr>
          <w:b/>
        </w:rPr>
        <w:t>reliable, observable, recoverable, scalable, and understandable</w:t>
      </w:r>
      <w:r>
        <w:t>. Uber’s work shows that the hardest engineering problems often exist around the core computation, not inside it.</w:t>
      </w:r>
    </w:p>
    <w:p>
      <w:pPr>
        <w:pStyle w:val="SectionHeading"/>
        <w:keepNext/>
        <w:widowControl/>
      </w:pPr>
      <w:r>
        <w:rPr>
          <w:b/>
          <w:color w:val="6B7280"/>
          <w:sz w:val="19"/>
        </w:rPr>
        <w:t xml:space="preserve">17  </w:t>
      </w:r>
      <w:r>
        <w:t>Closing Thought</w:t>
      </w:r>
    </w:p>
    <w:p>
      <w:pPr>
        <w:widowControl/>
      </w:pPr>
      <w:r>
        <w:t>A useful way to remember this paper is: production AI is not just a model problem; it is a data, systems, and reliability problem. The better question is not only “Which model should Iuse?” but “What happens before the model, after the model, when the model is wrong, when a dependency fails, when data changes, and when the system becomes ten times larger?”</w:t>
      </w:r>
    </w:p>
    <w:p>
      <w:pPr>
        <w:widowControl/>
      </w:pPr>
      <w:r>
        <w:t>Once I start asking those questions, technologies become implementation choices rather than the architecture itself. That is probably the biggest mindset shift an Applied AI Engineer can take from a real-time data infrastructure paper: build systems that can keep working, changing, and recovering long after the first successful demo.</w:t>
      </w:r>
    </w:p>
    <w:p>
      <w:pPr>
        <w:pStyle w:val="SectionHeading"/>
        <w:keepNext/>
        <w:widowControl/>
      </w:pPr>
      <w:r>
        <w:t>Reading Note</w:t>
      </w:r>
    </w:p>
    <w:p>
      <w:pPr>
        <w:widowControl/>
        <w:ind w:left="259" w:right="259"/>
      </w:pPr>
      <w:r>
        <w:t>The Uber-specific architecture, requirements, and design choices in this article are derived from the supplied research paper. The sections framed as “my thinking”, “what I would do”, or “lessons for an Applied AI Engineer” are interpretation and application rather than claims made by the paper.</w:t>
      </w:r>
    </w:p>
    <w:p>
      <w:pPr>
        <w:pStyle w:val="SectionHeading"/>
        <w:keepNext/>
        <w:widowControl/>
      </w:pPr>
      <w:r>
        <w:t>Hover Glossary / Quick Definitions</w:t>
      </w:r>
    </w:p>
    <w:p>
      <w:pPr>
        <w:widowControl/>
      </w:pPr>
      <w:r>
        <w:t>The web version of this article uses hover definitions for highlighted terms. This document provides the same definitions in a clean, document-friendly format.</w:t>
      </w:r>
    </w:p>
    <w:p>
      <w:pPr>
        <w:pStyle w:val="GlossaryTerm"/>
        <w:widowControl/>
      </w:pPr>
      <w:r>
        <w:t>Consistency</w:t>
      </w:r>
    </w:p>
    <w:p>
      <w:pPr>
        <w:pStyle w:val="GlossaryDefinition"/>
        <w:widowControl/>
      </w:pPr>
      <w:r>
        <w:t>Whether different parts of a distributed system observe compatible or up-to-date data.</w:t>
      </w:r>
    </w:p>
    <w:p>
      <w:pPr>
        <w:pStyle w:val="GlossaryTerm"/>
        <w:widowControl/>
      </w:pPr>
      <w:r>
        <w:t>Availability</w:t>
      </w:r>
    </w:p>
    <w:p>
      <w:pPr>
        <w:pStyle w:val="GlossaryDefinition"/>
        <w:widowControl/>
      </w:pPr>
      <w:r>
        <w:t>The ability of a system to continue serving requests when components or dependencies fail.</w:t>
      </w:r>
    </w:p>
    <w:p>
      <w:pPr>
        <w:pStyle w:val="GlossaryTerm"/>
        <w:widowControl/>
      </w:pPr>
      <w:r>
        <w:t>Freshness</w:t>
      </w:r>
    </w:p>
    <w:p>
      <w:pPr>
        <w:pStyle w:val="GlossaryDefinition"/>
        <w:widowControl/>
      </w:pPr>
      <w:r>
        <w:t>How close the data being served is to the latest data generated by the source.</w:t>
      </w:r>
    </w:p>
    <w:p>
      <w:pPr>
        <w:pStyle w:val="GlossaryTerm"/>
        <w:widowControl/>
      </w:pPr>
      <w:r>
        <w:t>Query latency</w:t>
      </w:r>
    </w:p>
    <w:p>
      <w:pPr>
        <w:pStyle w:val="GlossaryDefinition"/>
        <w:widowControl/>
      </w:pPr>
      <w:r>
        <w:t>The time between sending a query and receiving its result.</w:t>
      </w:r>
    </w:p>
    <w:p>
      <w:pPr>
        <w:pStyle w:val="GlossaryTerm"/>
        <w:widowControl/>
      </w:pPr>
      <w:r>
        <w:t>Scalability</w:t>
      </w:r>
    </w:p>
    <w:p>
      <w:pPr>
        <w:pStyle w:val="GlossaryDefinition"/>
        <w:widowControl/>
      </w:pPr>
      <w:r>
        <w:t>The ability to handle increasing workload, data, or users without unacceptable degradation.</w:t>
      </w:r>
    </w:p>
    <w:p>
      <w:pPr>
        <w:pStyle w:val="GlossaryTerm"/>
        <w:widowControl/>
      </w:pPr>
      <w:r>
        <w:t>OLAP</w:t>
      </w:r>
    </w:p>
    <w:p>
      <w:pPr>
        <w:pStyle w:val="GlossaryDefinition"/>
        <w:widowControl/>
      </w:pPr>
      <w:r>
        <w:t>Online Analytical Processing: systems optimized for analytical queries over large datasets.</w:t>
      </w:r>
    </w:p>
    <w:p>
      <w:pPr>
        <w:pStyle w:val="GlossaryTerm"/>
        <w:widowControl/>
      </w:pPr>
      <w:r>
        <w:t>Kafka</w:t>
      </w:r>
    </w:p>
    <w:p>
      <w:pPr>
        <w:pStyle w:val="GlossaryDefinition"/>
        <w:widowControl/>
      </w:pPr>
      <w:r>
        <w:t>A distributed event-streaming platform used to publish, retain, and consume streams of events.</w:t>
      </w:r>
    </w:p>
    <w:p>
      <w:pPr>
        <w:pStyle w:val="GlossaryTerm"/>
        <w:widowControl/>
      </w:pPr>
      <w:r>
        <w:t>Flink</w:t>
      </w:r>
    </w:p>
    <w:p>
      <w:pPr>
        <w:pStyle w:val="GlossaryDefinition"/>
        <w:widowControl/>
      </w:pPr>
      <w:r>
        <w:t>A distributed processing framework designed for stateful computation over streaming and batch data.</w:t>
      </w:r>
    </w:p>
    <w:p>
      <w:pPr>
        <w:pStyle w:val="GlossaryTerm"/>
        <w:widowControl/>
      </w:pPr>
      <w:r>
        <w:t>Pinot</w:t>
      </w:r>
    </w:p>
    <w:p>
      <w:pPr>
        <w:pStyle w:val="GlossaryDefinition"/>
        <w:widowControl/>
      </w:pPr>
      <w:r>
        <w:t>A distributed real-time OLAP datastore designed for low-latency analytical queries.</w:t>
      </w:r>
    </w:p>
    <w:p>
      <w:pPr>
        <w:pStyle w:val="GlossaryTerm"/>
        <w:widowControl/>
      </w:pPr>
      <w:r>
        <w:t>HDFS</w:t>
      </w:r>
    </w:p>
    <w:p>
      <w:pPr>
        <w:pStyle w:val="GlossaryDefinition"/>
        <w:widowControl/>
      </w:pPr>
      <w:r>
        <w:t>Hadoop Distributed File System, used by Uber in the paper as long-term storage for analytical data.</w:t>
      </w:r>
    </w:p>
    <w:p>
      <w:pPr>
        <w:pStyle w:val="GlossaryTerm"/>
        <w:widowControl/>
      </w:pPr>
      <w:r>
        <w:t>Backfill</w:t>
      </w:r>
    </w:p>
    <w:p>
      <w:pPr>
        <w:pStyle w:val="GlossaryDefinition"/>
        <w:widowControl/>
      </w:pPr>
      <w:r>
        <w:t>Reprocessing historical data through a pipeline after a bug fix, logic change, or other need.</w:t>
      </w:r>
    </w:p>
    <w:p>
      <w:pPr>
        <w:pStyle w:val="GlossaryTerm"/>
        <w:widowControl/>
      </w:pPr>
      <w:r>
        <w:t>At-least-once</w:t>
      </w:r>
    </w:p>
    <w:p>
      <w:pPr>
        <w:pStyle w:val="GlossaryDefinition"/>
        <w:widowControl/>
      </w:pPr>
      <w:r>
        <w:t>A delivery guarantee where an event should be delivered, but may be delivered more than once.</w:t>
      </w:r>
    </w:p>
    <w:p>
      <w:pPr>
        <w:pStyle w:val="GlossaryTerm"/>
        <w:widowControl/>
      </w:pPr>
      <w:r>
        <w:t>Idempotent</w:t>
      </w:r>
    </w:p>
    <w:p>
      <w:pPr>
        <w:pStyle w:val="GlossaryDefinition"/>
        <w:widowControl/>
      </w:pPr>
      <w:r>
        <w:t>An operation whose repeated execution produces the same intended effect as executing it once.</w:t>
      </w:r>
    </w:p>
    <w:p>
      <w:pPr>
        <w:pStyle w:val="GlossaryTerm"/>
        <w:widowControl/>
      </w:pPr>
      <w:r>
        <w:t>Dead-letter queue</w:t>
      </w:r>
    </w:p>
    <w:p>
      <w:pPr>
        <w:pStyle w:val="GlossaryDefinition"/>
        <w:widowControl/>
      </w:pPr>
      <w:r>
        <w:t>A place where messages that cannot be processed successfully are isolated for later inspection or recovery.</w:t>
      </w:r>
    </w:p>
    <w:p>
      <w:pPr>
        <w:pStyle w:val="GlossaryTerm"/>
        <w:widowControl/>
      </w:pPr>
      <w:r>
        <w:t>Data lineage</w:t>
      </w:r>
    </w:p>
    <w:p>
      <w:pPr>
        <w:pStyle w:val="GlossaryDefinition"/>
        <w:widowControl/>
      </w:pPr>
      <w:r>
        <w:t>A record of where data came from and how it moved or changed through a system.</w:t>
      </w:r>
    </w:p>
    <w:p>
      <w:pPr>
        <w:pStyle w:val="GlossaryTerm"/>
        <w:widowControl/>
      </w:pPr>
      <w:r>
        <w:t>Source of truth</w:t>
      </w:r>
    </w:p>
    <w:p>
      <w:pPr>
        <w:pStyle w:val="GlossaryDefinition"/>
        <w:widowControl/>
      </w:pPr>
      <w:r>
        <w:t>The authoritative dataset from which other derived datasets or results can be rebuilt.</w:t>
      </w:r>
    </w:p>
    <w:p>
      <w:pPr>
        <w:pStyle w:val="GlossaryTerm"/>
        <w:widowControl/>
      </w:pPr>
      <w:r>
        <w:t>Replayability</w:t>
      </w:r>
    </w:p>
    <w:p>
      <w:pPr>
        <w:pStyle w:val="GlossaryDefinition"/>
        <w:widowControl/>
      </w:pPr>
      <w:r>
        <w:t>The ability to process historical inputs again and reproduce or rebuild downstream results.</w:t>
      </w:r>
    </w:p>
    <w:p>
      <w:pPr>
        <w:pStyle w:val="GlossaryTerm"/>
        <w:widowControl/>
      </w:pPr>
      <w:r>
        <w:t>RAG</w:t>
      </w:r>
    </w:p>
    <w:p>
      <w:pPr>
        <w:pStyle w:val="GlossaryDefinition"/>
        <w:widowControl/>
      </w:pPr>
      <w:r>
        <w:t>Retrieval-Augmented Generation: an AI pattern where relevant external information is retrieved before generation.</w:t>
      </w:r>
    </w:p>
    <w:p>
      <w:pPr>
        <w:pStyle w:val="GlossaryTerm"/>
        <w:widowControl/>
      </w:pPr>
      <w:r>
        <w:t>Observability</w:t>
      </w:r>
    </w:p>
    <w:p>
      <w:pPr>
        <w:pStyle w:val="GlossaryDefinition"/>
        <w:widowControl/>
      </w:pPr>
      <w:r>
        <w:t>The ability to understand a system’s internal behavior through logs, metrics, traces, and other signals.</w:t>
      </w:r>
    </w:p>
    <w:p>
      <w:pPr>
        <w:pStyle w:val="GlossaryTerm"/>
        <w:widowControl/>
      </w:pPr>
      <w:r>
        <w:t>Latency budget</w:t>
      </w:r>
    </w:p>
    <w:p>
      <w:pPr>
        <w:pStyle w:val="GlossaryDefinition"/>
        <w:widowControl/>
      </w:pPr>
      <w:r>
        <w:t>A predefined amount of time allocated across stages of an end-to-end operation.</w:t>
      </w:r>
    </w:p>
    <w:p>
      <w:pPr>
        <w:pStyle w:val="GlossaryTerm"/>
        <w:widowControl/>
      </w:pPr>
      <w:r>
        <w:t>Idempotency</w:t>
      </w:r>
    </w:p>
    <w:p>
      <w:pPr>
        <w:pStyle w:val="GlossaryDefinition"/>
        <w:widowControl/>
      </w:pPr>
      <w:r>
        <w:t>Designing an operation so retries or duplicate execution do not create unintended additional effects.</w:t>
      </w:r>
    </w:p>
    <w:p>
      <w:pPr>
        <w:pStyle w:val="SectionHeading"/>
        <w:keepNext/>
        <w:widowControl/>
      </w:pPr>
      <w:r>
        <w:t>Source</w:t>
      </w:r>
    </w:p>
    <w:p>
      <w:pPr>
        <w:widowControl/>
      </w:pPr>
      <w:r>
        <w:t>Uber, “Real-time Data Infrastructure at Uber.” Content in this document is based on the supplied research paper.</w:t>
      </w:r>
    </w:p>
    <w:sectPr w:rsidR="00FC693F" w:rsidRPr="0006063C" w:rsidSect="00034616">
      <w:headerReference w:type="default" r:id="rId9"/>
      <w:footerReference w:type="default" r:id="rId10"/>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Applied AI Engineering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6"/>
      </w:rPr>
      <w:t>RESEARCH NOTES  ·  APPLIED AI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Kicker">
    <w:name w:val="Article Kicker"/>
    <w:basedOn w:val="Normal"/>
    <w:pPr>
      <w:spacing w:before="0" w:after="100" w:line="259" w:lineRule="auto"/>
    </w:pPr>
    <w:rPr>
      <w:rFonts w:ascii="Aptos" w:hAnsi="Aptos"/>
      <w:b/>
      <w:color w:val="6B7280"/>
      <w:sz w:val="17"/>
    </w:rPr>
  </w:style>
  <w:style w:type="paragraph" w:customStyle="1" w:styleId="ArticleTitle">
    <w:name w:val="Article Title"/>
    <w:basedOn w:val="Title"/>
    <w:pPr>
      <w:spacing w:before="0" w:after="180" w:line="259" w:lineRule="auto"/>
    </w:pPr>
    <w:rPr>
      <w:rFonts w:ascii="Aptos" w:hAnsi="Aptos"/>
      <w:b/>
      <w:color w:val="173B67"/>
      <w:sz w:val="48"/>
    </w:rPr>
  </w:style>
  <w:style w:type="paragraph" w:customStyle="1" w:styleId="ArticleSubtitle">
    <w:name w:val="Article Subtitle"/>
    <w:basedOn w:val="Normal"/>
    <w:pPr>
      <w:spacing w:before="0" w:after="300" w:line="259" w:lineRule="auto"/>
    </w:pPr>
    <w:rPr>
      <w:rFonts w:ascii="Aptos" w:hAnsi="Aptos"/>
      <w:b w:val="0"/>
      <w:color w:val="5B6470"/>
      <w:sz w:val="22"/>
    </w:rPr>
  </w:style>
  <w:style w:type="paragraph" w:customStyle="1" w:styleId="SectionHeading">
    <w:name w:val="Section Heading"/>
    <w:basedOn w:val="Heading1"/>
    <w:pPr>
      <w:spacing w:before="320" w:after="140" w:line="259" w:lineRule="auto"/>
    </w:pPr>
    <w:rPr>
      <w:rFonts w:ascii="Aptos" w:hAnsi="Aptos"/>
      <w:b/>
      <w:color w:val="173B67"/>
      <w:sz w:val="32"/>
    </w:rPr>
  </w:style>
  <w:style w:type="paragraph" w:customStyle="1" w:styleId="BulletPrinciple">
    <w:name w:val="Bullet Principle"/>
    <w:basedOn w:val="Normal"/>
    <w:pPr>
      <w:spacing w:before="20" w:after="140" w:line="259" w:lineRule="auto"/>
    </w:pPr>
    <w:rPr>
      <w:rFonts w:ascii="Aptos" w:hAnsi="Aptos"/>
      <w:b w:val="0"/>
      <w:color w:val="222222"/>
      <w:sz w:val="20"/>
    </w:rPr>
  </w:style>
  <w:style w:type="paragraph" w:customStyle="1" w:styleId="GlossaryTerm">
    <w:name w:val="Glossary Term"/>
    <w:basedOn w:val="Normal"/>
    <w:pPr>
      <w:spacing w:before="40" w:after="20" w:line="259" w:lineRule="auto"/>
    </w:pPr>
    <w:rPr>
      <w:rFonts w:ascii="Aptos" w:hAnsi="Aptos"/>
      <w:b/>
      <w:color w:val="173B67"/>
      <w:sz w:val="20"/>
    </w:rPr>
  </w:style>
  <w:style w:type="paragraph" w:customStyle="1" w:styleId="GlossaryDefinition">
    <w:name w:val="Glossary Definition"/>
    <w:basedOn w:val="Normal"/>
    <w:pPr>
      <w:spacing w:before="0" w:after="120" w:line="259" w:lineRule="auto"/>
    </w:pPr>
    <w:rPr>
      <w:rFonts w:ascii="Aptos" w:hAnsi="Aptos"/>
      <w:b w:val="0"/>
      <w:color w:val="3333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