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3202" w14:textId="77777777" w:rsidR="00B939B0" w:rsidRDefault="00B939B0">
      <w:pPr>
        <w:ind w:firstLineChars="0" w:firstLine="0"/>
        <w:jc w:val="center"/>
        <w:rPr>
          <w:rFonts w:ascii="SimSun" w:hAnsi="SimSun" w:cs="SimSun" w:hint="eastAsia"/>
          <w:b/>
          <w:bCs/>
          <w:sz w:val="48"/>
          <w:szCs w:val="48"/>
        </w:rPr>
      </w:pPr>
      <w:bookmarkStart w:id="0" w:name="_MON_1647342662"/>
      <w:bookmarkStart w:id="1" w:name="_MON_1634128169"/>
      <w:bookmarkStart w:id="2" w:name="_MON_1634128241"/>
      <w:bookmarkStart w:id="3" w:name="OLE_LINK1"/>
      <w:bookmarkEnd w:id="0"/>
      <w:bookmarkEnd w:id="1"/>
      <w:bookmarkEnd w:id="2"/>
    </w:p>
    <w:p w14:paraId="3850744F" w14:textId="77777777" w:rsidR="00B939B0" w:rsidRDefault="00FD14B5">
      <w:pPr>
        <w:ind w:firstLineChars="0" w:firstLine="0"/>
        <w:jc w:val="center"/>
        <w:rPr>
          <w:rFonts w:ascii="SimSun" w:hAnsi="SimSun" w:cs="SimSun" w:hint="eastAsia"/>
          <w:b/>
          <w:bCs/>
          <w:sz w:val="48"/>
          <w:szCs w:val="48"/>
        </w:rPr>
      </w:pPr>
      <w:r>
        <w:rPr>
          <w:rFonts w:ascii="SimSun" w:hAnsi="SimSun" w:cs="SimSun" w:hint="eastAsia"/>
          <w:b/>
          <w:bCs/>
          <w:sz w:val="48"/>
          <w:szCs w:val="48"/>
        </w:rPr>
        <w:t>四川电力设计咨询有限责任公司</w:t>
      </w:r>
    </w:p>
    <w:p w14:paraId="018AD5AB" w14:textId="77777777" w:rsidR="00B939B0" w:rsidRDefault="00FD14B5">
      <w:pPr>
        <w:spacing w:after="120" w:line="240" w:lineRule="auto"/>
        <w:ind w:leftChars="200" w:left="560" w:firstLineChars="0" w:firstLine="0"/>
        <w:jc w:val="center"/>
        <w:rPr>
          <w:rFonts w:ascii="SimSun" w:hAnsi="SimSun" w:cs="SimSun" w:hint="eastAsia"/>
          <w:b/>
          <w:bCs/>
          <w:sz w:val="48"/>
          <w:szCs w:val="48"/>
        </w:rPr>
      </w:pPr>
      <w:r>
        <w:rPr>
          <w:rFonts w:ascii="SimSun" w:hAnsi="SimSun" w:cs="SimSun" w:hint="eastAsia"/>
          <w:b/>
          <w:bCs/>
          <w:sz w:val="48"/>
          <w:szCs w:val="48"/>
        </w:rPr>
        <w:t>三维布置设计平台研究与开发补充开发项目</w:t>
      </w:r>
    </w:p>
    <w:p w14:paraId="4633A1DD" w14:textId="77777777" w:rsidR="00B939B0" w:rsidRDefault="00FD14B5">
      <w:pPr>
        <w:ind w:firstLineChars="0" w:firstLine="0"/>
        <w:jc w:val="center"/>
        <w:rPr>
          <w:rFonts w:ascii="SimSun" w:hAnsi="SimSun" w:cs="SimSun" w:hint="eastAsia"/>
          <w:b/>
          <w:bCs/>
          <w:sz w:val="48"/>
          <w:szCs w:val="48"/>
        </w:rPr>
      </w:pPr>
      <w:r>
        <w:rPr>
          <w:rFonts w:ascii="SimSun" w:hAnsi="SimSun" w:cs="SimSun" w:hint="eastAsia"/>
          <w:b/>
          <w:bCs/>
          <w:sz w:val="48"/>
          <w:szCs w:val="48"/>
        </w:rPr>
        <w:t>用户使用说明</w:t>
      </w:r>
    </w:p>
    <w:p w14:paraId="45D58396" w14:textId="77777777" w:rsidR="00B939B0" w:rsidRDefault="00B939B0">
      <w:pPr>
        <w:ind w:firstLineChars="0" w:firstLine="0"/>
        <w:rPr>
          <w:rFonts w:ascii="SimSun" w:hAnsi="SimSun" w:cs="SimSun" w:hint="eastAsia"/>
        </w:rPr>
      </w:pPr>
    </w:p>
    <w:p w14:paraId="2B25F0CD" w14:textId="77777777" w:rsidR="00B939B0" w:rsidRDefault="00B939B0">
      <w:pPr>
        <w:ind w:firstLineChars="0" w:firstLine="0"/>
        <w:rPr>
          <w:rFonts w:ascii="SimSun" w:hAnsi="SimSun" w:cs="SimSun" w:hint="eastAsia"/>
        </w:rPr>
      </w:pPr>
    </w:p>
    <w:tbl>
      <w:tblPr>
        <w:tblW w:w="7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172"/>
        <w:gridCol w:w="2397"/>
        <w:gridCol w:w="2245"/>
      </w:tblGrid>
      <w:tr w:rsidR="00B939B0" w14:paraId="563852DD" w14:textId="77777777">
        <w:trPr>
          <w:cantSplit/>
          <w:trHeight w:val="850"/>
          <w:jc w:val="center"/>
        </w:trPr>
        <w:tc>
          <w:tcPr>
            <w:tcW w:w="1100" w:type="dxa"/>
            <w:vAlign w:val="center"/>
          </w:tcPr>
          <w:p w14:paraId="6993C41C" w14:textId="77777777" w:rsidR="00B939B0" w:rsidRDefault="00B939B0">
            <w:pPr>
              <w:ind w:firstLineChars="0" w:firstLine="0"/>
              <w:jc w:val="center"/>
              <w:rPr>
                <w:rFonts w:ascii="SimSun" w:hAnsi="SimSun" w:cs="SimSun" w:hint="eastAsia"/>
                <w:b/>
                <w:spacing w:val="20"/>
                <w:szCs w:val="28"/>
              </w:rPr>
            </w:pPr>
          </w:p>
        </w:tc>
        <w:tc>
          <w:tcPr>
            <w:tcW w:w="2172" w:type="dxa"/>
            <w:vAlign w:val="center"/>
          </w:tcPr>
          <w:p w14:paraId="64D745A1" w14:textId="77777777" w:rsidR="00B939B0" w:rsidRDefault="00FD14B5">
            <w:pPr>
              <w:ind w:firstLineChars="0" w:firstLine="0"/>
              <w:jc w:val="center"/>
              <w:rPr>
                <w:rFonts w:ascii="SimSun" w:hAnsi="SimSun" w:cs="SimSun" w:hint="eastAsia"/>
                <w:b/>
                <w:spacing w:val="20"/>
                <w:szCs w:val="28"/>
              </w:rPr>
            </w:pPr>
            <w:r>
              <w:rPr>
                <w:rFonts w:ascii="SimSun" w:hAnsi="SimSun" w:cs="SimSun" w:hint="eastAsia"/>
                <w:b/>
                <w:spacing w:val="20"/>
                <w:szCs w:val="28"/>
              </w:rPr>
              <w:t>姓名</w:t>
            </w:r>
          </w:p>
        </w:tc>
        <w:tc>
          <w:tcPr>
            <w:tcW w:w="2397" w:type="dxa"/>
            <w:vAlign w:val="center"/>
          </w:tcPr>
          <w:p w14:paraId="31971B10" w14:textId="77777777" w:rsidR="00B939B0" w:rsidRDefault="00FD14B5">
            <w:pPr>
              <w:ind w:firstLineChars="0" w:firstLine="0"/>
              <w:jc w:val="center"/>
              <w:rPr>
                <w:rFonts w:ascii="SimSun" w:hAnsi="SimSun" w:cs="SimSun" w:hint="eastAsia"/>
                <w:b/>
                <w:spacing w:val="20"/>
                <w:szCs w:val="28"/>
              </w:rPr>
            </w:pPr>
            <w:r>
              <w:rPr>
                <w:rFonts w:ascii="SimSun" w:hAnsi="SimSun" w:cs="SimSun" w:hint="eastAsia"/>
                <w:b/>
                <w:spacing w:val="20"/>
                <w:szCs w:val="28"/>
              </w:rPr>
              <w:t>签名</w:t>
            </w:r>
          </w:p>
        </w:tc>
        <w:tc>
          <w:tcPr>
            <w:tcW w:w="2245" w:type="dxa"/>
            <w:vAlign w:val="center"/>
          </w:tcPr>
          <w:p w14:paraId="0CF60C08" w14:textId="77777777" w:rsidR="00B939B0" w:rsidRDefault="00FD14B5">
            <w:pPr>
              <w:ind w:firstLineChars="0" w:firstLine="0"/>
              <w:jc w:val="center"/>
              <w:rPr>
                <w:rFonts w:ascii="SimSun" w:hAnsi="SimSun" w:cs="SimSun" w:hint="eastAsia"/>
                <w:b/>
                <w:spacing w:val="20"/>
                <w:szCs w:val="28"/>
              </w:rPr>
            </w:pPr>
            <w:r>
              <w:rPr>
                <w:rFonts w:ascii="SimSun" w:hAnsi="SimSun" w:cs="SimSun" w:hint="eastAsia"/>
                <w:b/>
                <w:spacing w:val="20"/>
                <w:szCs w:val="28"/>
              </w:rPr>
              <w:t>日期</w:t>
            </w:r>
          </w:p>
        </w:tc>
      </w:tr>
      <w:tr w:rsidR="00B939B0" w14:paraId="38AEE126" w14:textId="77777777">
        <w:trPr>
          <w:cantSplit/>
          <w:trHeight w:val="850"/>
          <w:jc w:val="center"/>
        </w:trPr>
        <w:tc>
          <w:tcPr>
            <w:tcW w:w="1100" w:type="dxa"/>
            <w:vAlign w:val="center"/>
          </w:tcPr>
          <w:p w14:paraId="49CFDED2" w14:textId="77777777" w:rsidR="00B939B0" w:rsidRDefault="00FD14B5">
            <w:pPr>
              <w:ind w:firstLineChars="0" w:firstLine="0"/>
              <w:jc w:val="center"/>
              <w:rPr>
                <w:rFonts w:ascii="SimSun" w:hAnsi="SimSun" w:cs="SimSun" w:hint="eastAsia"/>
                <w:b/>
                <w:spacing w:val="20"/>
                <w:szCs w:val="28"/>
              </w:rPr>
            </w:pPr>
            <w:r>
              <w:rPr>
                <w:rFonts w:ascii="SimSun" w:hAnsi="SimSun" w:cs="SimSun" w:hint="eastAsia"/>
                <w:b/>
                <w:spacing w:val="20"/>
                <w:szCs w:val="28"/>
              </w:rPr>
              <w:t>编制</w:t>
            </w:r>
          </w:p>
        </w:tc>
        <w:tc>
          <w:tcPr>
            <w:tcW w:w="2172" w:type="dxa"/>
            <w:vAlign w:val="center"/>
          </w:tcPr>
          <w:p w14:paraId="46A405C4" w14:textId="77777777" w:rsidR="00B939B0" w:rsidRDefault="00B939B0">
            <w:pPr>
              <w:ind w:firstLineChars="0" w:firstLine="0"/>
              <w:jc w:val="center"/>
              <w:rPr>
                <w:rFonts w:ascii="SimSun" w:hAnsi="SimSun" w:cs="SimSun" w:hint="eastAsia"/>
                <w:b/>
                <w:spacing w:val="20"/>
                <w:szCs w:val="28"/>
              </w:rPr>
            </w:pPr>
          </w:p>
        </w:tc>
        <w:tc>
          <w:tcPr>
            <w:tcW w:w="2397" w:type="dxa"/>
            <w:vAlign w:val="center"/>
          </w:tcPr>
          <w:p w14:paraId="1D7E0420" w14:textId="77777777" w:rsidR="00B939B0" w:rsidRDefault="00B939B0">
            <w:pPr>
              <w:ind w:firstLineChars="0" w:firstLine="0"/>
              <w:jc w:val="center"/>
              <w:rPr>
                <w:rFonts w:ascii="SimSun" w:hAnsi="SimSun" w:cs="SimSun" w:hint="eastAsia"/>
                <w:b/>
                <w:spacing w:val="20"/>
                <w:szCs w:val="28"/>
              </w:rPr>
            </w:pPr>
          </w:p>
        </w:tc>
        <w:tc>
          <w:tcPr>
            <w:tcW w:w="2245" w:type="dxa"/>
            <w:vAlign w:val="center"/>
          </w:tcPr>
          <w:p w14:paraId="067103E3" w14:textId="77777777" w:rsidR="00B939B0" w:rsidRDefault="00B939B0">
            <w:pPr>
              <w:ind w:firstLineChars="0" w:firstLine="0"/>
              <w:jc w:val="center"/>
              <w:rPr>
                <w:rFonts w:ascii="SimSun" w:hAnsi="SimSun" w:cs="SimSun" w:hint="eastAsia"/>
                <w:b/>
                <w:spacing w:val="20"/>
                <w:szCs w:val="28"/>
              </w:rPr>
            </w:pPr>
          </w:p>
        </w:tc>
      </w:tr>
      <w:tr w:rsidR="00B939B0" w14:paraId="490A0862" w14:textId="77777777">
        <w:trPr>
          <w:cantSplit/>
          <w:trHeight w:val="850"/>
          <w:jc w:val="center"/>
        </w:trPr>
        <w:tc>
          <w:tcPr>
            <w:tcW w:w="1100" w:type="dxa"/>
            <w:vAlign w:val="center"/>
          </w:tcPr>
          <w:p w14:paraId="280045CC" w14:textId="77777777" w:rsidR="00B939B0" w:rsidRDefault="00FD14B5">
            <w:pPr>
              <w:ind w:firstLineChars="0" w:firstLine="0"/>
              <w:jc w:val="center"/>
              <w:rPr>
                <w:rFonts w:ascii="SimSun" w:hAnsi="SimSun" w:cs="SimSun" w:hint="eastAsia"/>
                <w:b/>
                <w:spacing w:val="20"/>
                <w:szCs w:val="28"/>
              </w:rPr>
            </w:pPr>
            <w:r>
              <w:rPr>
                <w:rFonts w:ascii="SimSun" w:hAnsi="SimSun" w:cs="SimSun" w:hint="eastAsia"/>
                <w:b/>
                <w:spacing w:val="20"/>
                <w:szCs w:val="28"/>
              </w:rPr>
              <w:t>校核</w:t>
            </w:r>
          </w:p>
        </w:tc>
        <w:tc>
          <w:tcPr>
            <w:tcW w:w="2172" w:type="dxa"/>
            <w:vAlign w:val="center"/>
          </w:tcPr>
          <w:p w14:paraId="2D827887" w14:textId="77777777" w:rsidR="00B939B0" w:rsidRDefault="00B939B0">
            <w:pPr>
              <w:ind w:firstLineChars="0" w:firstLine="0"/>
              <w:jc w:val="center"/>
              <w:rPr>
                <w:rFonts w:ascii="SimSun" w:hAnsi="SimSun" w:cs="SimSun" w:hint="eastAsia"/>
                <w:b/>
                <w:spacing w:val="20"/>
                <w:szCs w:val="28"/>
              </w:rPr>
            </w:pPr>
          </w:p>
        </w:tc>
        <w:tc>
          <w:tcPr>
            <w:tcW w:w="2397" w:type="dxa"/>
            <w:vAlign w:val="center"/>
          </w:tcPr>
          <w:p w14:paraId="0156AF95" w14:textId="77777777" w:rsidR="00B939B0" w:rsidRDefault="00B939B0">
            <w:pPr>
              <w:ind w:firstLineChars="0" w:firstLine="0"/>
              <w:jc w:val="center"/>
              <w:rPr>
                <w:rFonts w:ascii="SimSun" w:hAnsi="SimSun" w:cs="SimSun" w:hint="eastAsia"/>
                <w:b/>
                <w:spacing w:val="20"/>
                <w:szCs w:val="28"/>
              </w:rPr>
            </w:pPr>
          </w:p>
        </w:tc>
        <w:tc>
          <w:tcPr>
            <w:tcW w:w="2245" w:type="dxa"/>
            <w:vAlign w:val="center"/>
          </w:tcPr>
          <w:p w14:paraId="759AA71D" w14:textId="77777777" w:rsidR="00B939B0" w:rsidRDefault="00B939B0">
            <w:pPr>
              <w:ind w:firstLineChars="0" w:firstLine="0"/>
              <w:jc w:val="center"/>
              <w:rPr>
                <w:rFonts w:ascii="SimSun" w:hAnsi="SimSun" w:cs="SimSun" w:hint="eastAsia"/>
                <w:b/>
                <w:spacing w:val="20"/>
                <w:szCs w:val="28"/>
              </w:rPr>
            </w:pPr>
          </w:p>
        </w:tc>
      </w:tr>
      <w:tr w:rsidR="00B939B0" w14:paraId="69FCD15E" w14:textId="77777777">
        <w:trPr>
          <w:cantSplit/>
          <w:trHeight w:val="850"/>
          <w:jc w:val="center"/>
        </w:trPr>
        <w:tc>
          <w:tcPr>
            <w:tcW w:w="1100" w:type="dxa"/>
            <w:vAlign w:val="center"/>
          </w:tcPr>
          <w:p w14:paraId="20F07EEE" w14:textId="77777777" w:rsidR="00B939B0" w:rsidRDefault="00FD14B5">
            <w:pPr>
              <w:ind w:firstLineChars="0" w:firstLine="0"/>
              <w:jc w:val="center"/>
              <w:rPr>
                <w:rFonts w:ascii="SimSun" w:hAnsi="SimSun" w:cs="SimSun" w:hint="eastAsia"/>
                <w:b/>
                <w:spacing w:val="20"/>
                <w:szCs w:val="28"/>
              </w:rPr>
            </w:pPr>
            <w:r>
              <w:rPr>
                <w:rFonts w:ascii="SimSun" w:hAnsi="SimSun" w:cs="SimSun" w:hint="eastAsia"/>
                <w:b/>
                <w:spacing w:val="20"/>
                <w:szCs w:val="28"/>
              </w:rPr>
              <w:t>审核</w:t>
            </w:r>
          </w:p>
        </w:tc>
        <w:tc>
          <w:tcPr>
            <w:tcW w:w="2172" w:type="dxa"/>
            <w:vAlign w:val="center"/>
          </w:tcPr>
          <w:p w14:paraId="45423672" w14:textId="77777777" w:rsidR="00B939B0" w:rsidRDefault="00B939B0">
            <w:pPr>
              <w:ind w:firstLineChars="0" w:firstLine="0"/>
              <w:jc w:val="center"/>
              <w:rPr>
                <w:rFonts w:ascii="SimSun" w:hAnsi="SimSun" w:cs="SimSun" w:hint="eastAsia"/>
                <w:b/>
                <w:spacing w:val="20"/>
                <w:szCs w:val="28"/>
              </w:rPr>
            </w:pPr>
          </w:p>
        </w:tc>
        <w:tc>
          <w:tcPr>
            <w:tcW w:w="2397" w:type="dxa"/>
            <w:vAlign w:val="center"/>
          </w:tcPr>
          <w:p w14:paraId="182F7FEB" w14:textId="77777777" w:rsidR="00B939B0" w:rsidRDefault="00B939B0">
            <w:pPr>
              <w:ind w:firstLineChars="0" w:firstLine="0"/>
              <w:jc w:val="center"/>
              <w:rPr>
                <w:rFonts w:ascii="SimSun" w:hAnsi="SimSun" w:cs="SimSun" w:hint="eastAsia"/>
                <w:b/>
                <w:spacing w:val="20"/>
                <w:szCs w:val="28"/>
              </w:rPr>
            </w:pPr>
          </w:p>
        </w:tc>
        <w:tc>
          <w:tcPr>
            <w:tcW w:w="2245" w:type="dxa"/>
            <w:vAlign w:val="center"/>
          </w:tcPr>
          <w:p w14:paraId="714B1F4D" w14:textId="77777777" w:rsidR="00B939B0" w:rsidRDefault="00B939B0">
            <w:pPr>
              <w:ind w:firstLineChars="0" w:firstLine="0"/>
              <w:jc w:val="center"/>
              <w:rPr>
                <w:rFonts w:ascii="SimSun" w:hAnsi="SimSun" w:cs="SimSun" w:hint="eastAsia"/>
                <w:b/>
                <w:spacing w:val="20"/>
                <w:szCs w:val="28"/>
              </w:rPr>
            </w:pPr>
          </w:p>
        </w:tc>
      </w:tr>
    </w:tbl>
    <w:p w14:paraId="22F901DB" w14:textId="77777777" w:rsidR="00B939B0" w:rsidRDefault="00B939B0">
      <w:pPr>
        <w:ind w:firstLineChars="0" w:firstLine="0"/>
        <w:rPr>
          <w:rFonts w:ascii="SimSun" w:hAnsi="SimSun" w:cs="SimSun" w:hint="eastAsia"/>
        </w:rPr>
      </w:pPr>
    </w:p>
    <w:p w14:paraId="45C8E7F4" w14:textId="77777777" w:rsidR="00B939B0" w:rsidRDefault="00B939B0">
      <w:pPr>
        <w:ind w:firstLineChars="0" w:firstLine="0"/>
        <w:rPr>
          <w:rFonts w:ascii="SimSun" w:hAnsi="SimSun" w:cs="SimSun" w:hint="eastAsia"/>
        </w:rPr>
      </w:pPr>
    </w:p>
    <w:p w14:paraId="47775AB9" w14:textId="77777777" w:rsidR="00B939B0" w:rsidRDefault="00B939B0">
      <w:pPr>
        <w:ind w:firstLineChars="0" w:firstLine="0"/>
        <w:rPr>
          <w:rFonts w:ascii="SimSun" w:hAnsi="SimSun" w:cs="SimSun" w:hint="eastAsia"/>
        </w:rPr>
      </w:pPr>
    </w:p>
    <w:p w14:paraId="48E0584D" w14:textId="77777777" w:rsidR="00B939B0" w:rsidRDefault="00FD14B5">
      <w:pPr>
        <w:ind w:firstLineChars="0" w:firstLine="0"/>
        <w:jc w:val="center"/>
        <w:rPr>
          <w:rFonts w:ascii="SimSun" w:hAnsi="SimSun" w:cs="SimSun" w:hint="eastAsia"/>
        </w:rPr>
      </w:pPr>
      <w:r>
        <w:rPr>
          <w:rFonts w:ascii="SimSun" w:hAnsi="SimSun" w:cs="SimSun" w:hint="eastAsia"/>
          <w:b/>
          <w:bCs/>
          <w:noProof/>
          <w:sz w:val="48"/>
          <w:szCs w:val="48"/>
        </w:rPr>
        <w:drawing>
          <wp:inline distT="0" distB="0" distL="0" distR="0" wp14:anchorId="358250CF" wp14:editId="6362D988">
            <wp:extent cx="2694305" cy="462280"/>
            <wp:effectExtent l="0" t="0" r="3175" b="10160"/>
            <wp:docPr id="1308841430" name="图片 130884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0" name="图片 130884143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4917" cy="462478"/>
                    </a:xfrm>
                    <a:prstGeom prst="rect">
                      <a:avLst/>
                    </a:prstGeom>
                    <a:noFill/>
                    <a:ln>
                      <a:noFill/>
                    </a:ln>
                  </pic:spPr>
                </pic:pic>
              </a:graphicData>
            </a:graphic>
          </wp:inline>
        </w:drawing>
      </w:r>
    </w:p>
    <w:p w14:paraId="61A86DCB" w14:textId="77777777" w:rsidR="00B939B0" w:rsidRDefault="00FD14B5">
      <w:pPr>
        <w:ind w:firstLineChars="0" w:firstLine="0"/>
        <w:jc w:val="center"/>
        <w:rPr>
          <w:rFonts w:ascii="SimSun" w:hAnsi="SimSun" w:cs="SimSun" w:hint="eastAsia"/>
          <w:b/>
          <w:bCs/>
          <w:szCs w:val="28"/>
        </w:rPr>
      </w:pPr>
      <w:r>
        <w:rPr>
          <w:rFonts w:ascii="SimSun" w:hAnsi="SimSun" w:cs="SimSun" w:hint="eastAsia"/>
          <w:b/>
          <w:bCs/>
          <w:szCs w:val="28"/>
        </w:rPr>
        <w:t>2026年10月</w:t>
      </w:r>
    </w:p>
    <w:p w14:paraId="1588ED33" w14:textId="77777777" w:rsidR="00B939B0" w:rsidRDefault="00B939B0">
      <w:pPr>
        <w:ind w:firstLineChars="0" w:firstLine="0"/>
        <w:jc w:val="center"/>
        <w:rPr>
          <w:sz w:val="32"/>
          <w:szCs w:val="32"/>
        </w:rPr>
        <w:sectPr w:rsidR="00B939B0">
          <w:headerReference w:type="even" r:id="rId9"/>
          <w:headerReference w:type="default" r:id="rId10"/>
          <w:footerReference w:type="even" r:id="rId11"/>
          <w:footerReference w:type="default" r:id="rId12"/>
          <w:headerReference w:type="first" r:id="rId13"/>
          <w:footerReference w:type="first" r:id="rId14"/>
          <w:pgSz w:w="11907" w:h="16839"/>
          <w:pgMar w:top="1440" w:right="1800" w:bottom="1440" w:left="1800" w:header="851" w:footer="992" w:gutter="0"/>
          <w:cols w:space="720"/>
          <w:docGrid w:type="lines" w:linePitch="326"/>
        </w:sectPr>
      </w:pPr>
    </w:p>
    <w:bookmarkEnd w:id="3" w:displacedByCustomXml="next"/>
    <w:sdt>
      <w:sdtPr>
        <w:rPr>
          <w:rFonts w:ascii="Times New Roman" w:eastAsia="SimSun" w:hAnsi="Times New Roman" w:cs="Times New Roman"/>
          <w:bCs w:val="0"/>
          <w:color w:val="auto"/>
          <w:sz w:val="28"/>
          <w:szCs w:val="20"/>
          <w:lang w:val="zh-CN"/>
        </w:rPr>
        <w:id w:val="-1699618372"/>
        <w:docPartObj>
          <w:docPartGallery w:val="Table of Contents"/>
          <w:docPartUnique/>
        </w:docPartObj>
      </w:sdtPr>
      <w:sdtEndPr>
        <w:rPr>
          <w:b/>
        </w:rPr>
      </w:sdtEndPr>
      <w:sdtContent>
        <w:p w14:paraId="410078F2" w14:textId="77777777" w:rsidR="00B939B0" w:rsidRDefault="00FD14B5">
          <w:pPr>
            <w:pStyle w:val="TOC10"/>
            <w:numPr>
              <w:ilvl w:val="0"/>
              <w:numId w:val="0"/>
            </w:numPr>
            <w:jc w:val="center"/>
          </w:pPr>
          <w:r>
            <w:rPr>
              <w:lang w:val="zh-CN"/>
            </w:rPr>
            <w:t>目</w:t>
          </w:r>
          <w:r>
            <w:rPr>
              <w:rFonts w:hint="eastAsia"/>
              <w:lang w:val="zh-CN"/>
            </w:rPr>
            <w:t xml:space="preserve"> </w:t>
          </w:r>
          <w:r>
            <w:rPr>
              <w:lang w:val="zh-CN"/>
            </w:rPr>
            <w:t xml:space="preserve">   </w:t>
          </w:r>
          <w:r>
            <w:rPr>
              <w:lang w:val="zh-CN"/>
            </w:rPr>
            <w:t>录</w:t>
          </w:r>
        </w:p>
        <w:p w14:paraId="16961A83" w14:textId="063633F1" w:rsidR="00304314" w:rsidRDefault="00FD14B5">
          <w:pPr>
            <w:pStyle w:val="TOC1"/>
            <w:tabs>
              <w:tab w:val="right" w:leader="dot" w:pos="8297"/>
            </w:tabs>
            <w:ind w:firstLine="420"/>
            <w:rPr>
              <w:rFonts w:asciiTheme="minorHAnsi" w:eastAsiaTheme="minorEastAsia" w:hAnsiTheme="minorHAnsi" w:cstheme="minorBidi" w:hint="eastAsia"/>
              <w:b w:val="0"/>
              <w:bCs w:val="0"/>
              <w:caps w:val="0"/>
              <w:noProof/>
              <w:kern w:val="2"/>
              <w:sz w:val="22"/>
              <w14:ligatures w14:val="standardContextual"/>
            </w:rPr>
          </w:pPr>
          <w:r>
            <w:rPr>
              <w:rFonts w:asciiTheme="majorEastAsia" w:eastAsiaTheme="majorEastAsia" w:hAnsiTheme="majorEastAsia"/>
              <w:b w:val="0"/>
              <w:bCs w:val="0"/>
              <w:caps w:val="0"/>
              <w:szCs w:val="21"/>
              <w:lang w:val="zh-CN"/>
            </w:rPr>
            <w:fldChar w:fldCharType="begin"/>
          </w:r>
          <w:r>
            <w:rPr>
              <w:rFonts w:asciiTheme="majorEastAsia" w:eastAsiaTheme="majorEastAsia" w:hAnsiTheme="majorEastAsia"/>
              <w:b w:val="0"/>
              <w:bCs w:val="0"/>
              <w:szCs w:val="21"/>
            </w:rPr>
            <w:instrText xml:space="preserve"> TOC \o "1-3" \h \z \u </w:instrText>
          </w:r>
          <w:r>
            <w:rPr>
              <w:rFonts w:asciiTheme="majorEastAsia" w:eastAsiaTheme="majorEastAsia" w:hAnsiTheme="majorEastAsia"/>
              <w:b w:val="0"/>
              <w:bCs w:val="0"/>
              <w:caps w:val="0"/>
              <w:szCs w:val="21"/>
              <w:lang w:val="zh-CN"/>
            </w:rPr>
            <w:fldChar w:fldCharType="separate"/>
          </w:r>
          <w:hyperlink w:anchor="_Toc242341163" w:history="1">
            <w:r w:rsidR="00304314" w:rsidRPr="00A345FE">
              <w:rPr>
                <w:rStyle w:val="af7"/>
                <w:noProof/>
                <w:lang w:bidi="zh-CN"/>
                <w14:scene3d>
                  <w14:camera w14:prst="orthographicFront"/>
                  <w14:lightRig w14:rig="threePt" w14:dir="t">
                    <w14:rot w14:lat="0" w14:lon="0" w14:rev="0"/>
                  </w14:lightRig>
                </w14:scene3d>
              </w:rPr>
              <w:t>1.</w:t>
            </w:r>
            <w:r w:rsidR="00304314" w:rsidRPr="00A345FE">
              <w:rPr>
                <w:rStyle w:val="af7"/>
                <w:noProof/>
              </w:rPr>
              <w:t xml:space="preserve"> </w:t>
            </w:r>
            <w:r w:rsidR="00304314" w:rsidRPr="00A345FE">
              <w:rPr>
                <w:rStyle w:val="af7"/>
                <w:noProof/>
              </w:rPr>
              <w:t>功能操作步骤及说明</w:t>
            </w:r>
            <w:r w:rsidR="00304314">
              <w:rPr>
                <w:rFonts w:hint="eastAsia"/>
                <w:noProof/>
                <w:webHidden/>
              </w:rPr>
              <w:tab/>
            </w:r>
            <w:r w:rsidR="00304314">
              <w:rPr>
                <w:rFonts w:hint="eastAsia"/>
                <w:noProof/>
                <w:webHidden/>
              </w:rPr>
              <w:fldChar w:fldCharType="begin"/>
            </w:r>
            <w:r w:rsidR="00304314">
              <w:rPr>
                <w:rFonts w:hint="eastAsia"/>
                <w:noProof/>
                <w:webHidden/>
              </w:rPr>
              <w:instrText xml:space="preserve"> </w:instrText>
            </w:r>
            <w:r w:rsidR="00304314">
              <w:rPr>
                <w:noProof/>
                <w:webHidden/>
              </w:rPr>
              <w:instrText>PAGEREF _Toc242341163 \h</w:instrText>
            </w:r>
            <w:r w:rsidR="00304314">
              <w:rPr>
                <w:rFonts w:hint="eastAsia"/>
                <w:noProof/>
                <w:webHidden/>
              </w:rPr>
              <w:instrText xml:space="preserve"> </w:instrText>
            </w:r>
            <w:r w:rsidR="00304314">
              <w:rPr>
                <w:rFonts w:hint="eastAsia"/>
                <w:noProof/>
                <w:webHidden/>
              </w:rPr>
            </w:r>
            <w:r w:rsidR="00304314">
              <w:rPr>
                <w:rFonts w:hint="eastAsia"/>
                <w:noProof/>
                <w:webHidden/>
              </w:rPr>
              <w:fldChar w:fldCharType="separate"/>
            </w:r>
            <w:r w:rsidR="00304314">
              <w:rPr>
                <w:noProof/>
                <w:webHidden/>
              </w:rPr>
              <w:t>6</w:t>
            </w:r>
            <w:r w:rsidR="00304314">
              <w:rPr>
                <w:rFonts w:hint="eastAsia"/>
                <w:noProof/>
                <w:webHidden/>
              </w:rPr>
              <w:fldChar w:fldCharType="end"/>
            </w:r>
          </w:hyperlink>
        </w:p>
        <w:p w14:paraId="1783C01A" w14:textId="2955D520"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64" w:history="1">
            <w:r w:rsidRPr="00A345FE">
              <w:rPr>
                <w:rStyle w:val="af7"/>
                <w:noProof/>
                <w:lang w:bidi="zh-CN"/>
                <w14:scene3d>
                  <w14:camera w14:prst="orthographicFront"/>
                  <w14:lightRig w14:rig="threePt" w14:dir="t">
                    <w14:rot w14:lat="0" w14:lon="0" w14:rev="0"/>
                  </w14:lightRig>
                </w14:scene3d>
              </w:rPr>
              <w:t>1.1.</w:t>
            </w:r>
            <w:r w:rsidRPr="00A345FE">
              <w:rPr>
                <w:rStyle w:val="af7"/>
                <w:noProof/>
              </w:rPr>
              <w:t xml:space="preserve"> </w:t>
            </w:r>
            <w:r w:rsidRPr="00A345FE">
              <w:rPr>
                <w:rStyle w:val="af7"/>
                <w:noProof/>
              </w:rPr>
              <w:t>三维校审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6D54E0" w14:textId="4AB98B46"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65" w:history="1">
            <w:r w:rsidRPr="00A345FE">
              <w:rPr>
                <w:rStyle w:val="af7"/>
                <w:noProof/>
                <w:lang w:bidi="zh-CN"/>
              </w:rPr>
              <w:t>1.1.1.</w:t>
            </w:r>
            <w:r w:rsidRPr="00A345FE">
              <w:rPr>
                <w:rStyle w:val="af7"/>
                <w:noProof/>
              </w:rPr>
              <w:t xml:space="preserve"> </w:t>
            </w:r>
            <w:r w:rsidRPr="00A345FE">
              <w:rPr>
                <w:rStyle w:val="af7"/>
                <w:noProof/>
              </w:rPr>
              <w:t>角色、节点与两种驱动方式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5DEE63" w14:textId="491320D8"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66" w:history="1">
            <w:r w:rsidRPr="00A345FE">
              <w:rPr>
                <w:rStyle w:val="af7"/>
                <w:noProof/>
                <w:lang w:bidi="zh-CN"/>
              </w:rPr>
              <w:t>1.1.2.</w:t>
            </w:r>
            <w:r w:rsidRPr="00A345FE">
              <w:rPr>
                <w:rStyle w:val="af7"/>
                <w:noProof/>
              </w:rPr>
              <w:t xml:space="preserve"> </w:t>
            </w:r>
            <w:r w:rsidRPr="00A345FE">
              <w:rPr>
                <w:rStyle w:val="af7"/>
                <w:noProof/>
              </w:rPr>
              <w:t>进入三维校审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8F4413" w14:textId="126E1E5D"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67" w:history="1">
            <w:r w:rsidRPr="00A345FE">
              <w:rPr>
                <w:rStyle w:val="af7"/>
                <w:noProof/>
                <w:lang w:bidi="zh-CN"/>
              </w:rPr>
              <w:t>1.1.3.</w:t>
            </w:r>
            <w:r w:rsidRPr="00A345FE">
              <w:rPr>
                <w:rStyle w:val="af7"/>
                <w:noProof/>
              </w:rPr>
              <w:t xml:space="preserve"> </w:t>
            </w:r>
            <w:r w:rsidRPr="00A345FE">
              <w:rPr>
                <w:rStyle w:val="af7"/>
                <w:noProof/>
              </w:rPr>
              <w:t>发起编校审单（编制节点）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336D42" w14:textId="0D107258"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68" w:history="1">
            <w:r w:rsidRPr="00A345FE">
              <w:rPr>
                <w:rStyle w:val="af7"/>
                <w:noProof/>
                <w:lang w:bidi="zh-CN"/>
              </w:rPr>
              <w:t>1.1.4.</w:t>
            </w:r>
            <w:r w:rsidRPr="00A345FE">
              <w:rPr>
                <w:rStyle w:val="af7"/>
                <w:noProof/>
              </w:rPr>
              <w:t xml:space="preserve"> </w:t>
            </w:r>
            <w:r w:rsidRPr="00A345FE">
              <w:rPr>
                <w:rStyle w:val="af7"/>
                <w:noProof/>
              </w:rPr>
              <w:t>提出校审意见（校对</w:t>
            </w:r>
            <w:r w:rsidRPr="00A345FE">
              <w:rPr>
                <w:rStyle w:val="af7"/>
                <w:noProof/>
              </w:rPr>
              <w:t xml:space="preserve"> / </w:t>
            </w:r>
            <w:r w:rsidRPr="00A345FE">
              <w:rPr>
                <w:rStyle w:val="af7"/>
                <w:noProof/>
              </w:rPr>
              <w:t>审核</w:t>
            </w:r>
            <w:r w:rsidRPr="00A345FE">
              <w:rPr>
                <w:rStyle w:val="af7"/>
                <w:noProof/>
              </w:rPr>
              <w:t xml:space="preserve"> / </w:t>
            </w:r>
            <w:r w:rsidRPr="00A345FE">
              <w:rPr>
                <w:rStyle w:val="af7"/>
                <w:noProof/>
              </w:rPr>
              <w:t>批准节点）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9F36D98" w14:textId="417E46BD"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69" w:history="1">
            <w:r w:rsidRPr="00A345FE">
              <w:rPr>
                <w:rStyle w:val="af7"/>
                <w:noProof/>
                <w:lang w:bidi="zh-CN"/>
              </w:rPr>
              <w:t>1.1.5.</w:t>
            </w:r>
            <w:r w:rsidRPr="00A345FE">
              <w:rPr>
                <w:rStyle w:val="af7"/>
                <w:noProof/>
              </w:rPr>
              <w:t xml:space="preserve"> </w:t>
            </w:r>
            <w:r w:rsidRPr="00A345FE">
              <w:rPr>
                <w:rStyle w:val="af7"/>
                <w:noProof/>
              </w:rPr>
              <w:t>确认数据与流转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C03A5B" w14:textId="750E3691"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0" w:history="1">
            <w:r w:rsidRPr="00A345FE">
              <w:rPr>
                <w:rStyle w:val="af7"/>
                <w:noProof/>
                <w:lang w:bidi="zh-CN"/>
              </w:rPr>
              <w:t>1.1.6.</w:t>
            </w:r>
            <w:r w:rsidRPr="00A345FE">
              <w:rPr>
                <w:rStyle w:val="af7"/>
                <w:noProof/>
              </w:rPr>
              <w:t xml:space="preserve"> </w:t>
            </w:r>
            <w:r w:rsidRPr="00A345FE">
              <w:rPr>
                <w:rStyle w:val="af7"/>
                <w:noProof/>
              </w:rPr>
              <w:t>处理退回的批注（编制节点）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B8BA29A" w14:textId="4C5D9948"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1" w:history="1">
            <w:r w:rsidRPr="00A345FE">
              <w:rPr>
                <w:rStyle w:val="af7"/>
                <w:noProof/>
                <w:lang w:bidi="zh-CN"/>
              </w:rPr>
              <w:t>1.1.7.</w:t>
            </w:r>
            <w:r w:rsidRPr="00A345FE">
              <w:rPr>
                <w:rStyle w:val="af7"/>
                <w:noProof/>
              </w:rPr>
              <w:t xml:space="preserve"> </w:t>
            </w:r>
            <w:r w:rsidRPr="00A345FE">
              <w:rPr>
                <w:rStyle w:val="af7"/>
                <w:noProof/>
              </w:rPr>
              <w:t>附件与截图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E9DD37" w14:textId="2B0E8494"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72" w:history="1">
            <w:r w:rsidRPr="00A345FE">
              <w:rPr>
                <w:rStyle w:val="af7"/>
                <w:noProof/>
                <w:lang w:bidi="zh-CN"/>
                <w14:scene3d>
                  <w14:camera w14:prst="orthographicFront"/>
                  <w14:lightRig w14:rig="threePt" w14:dir="t">
                    <w14:rot w14:lat="0" w14:lon="0" w14:rev="0"/>
                  </w14:lightRig>
                </w14:scene3d>
              </w:rPr>
              <w:t>1.2.</w:t>
            </w:r>
            <w:r w:rsidRPr="00A345FE">
              <w:rPr>
                <w:rStyle w:val="af7"/>
                <w:noProof/>
              </w:rPr>
              <w:t xml:space="preserve"> </w:t>
            </w:r>
            <w:r w:rsidRPr="00A345FE">
              <w:rPr>
                <w:rStyle w:val="af7"/>
                <w:noProof/>
              </w:rPr>
              <w:t>异地协同站点管理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D856B5" w14:textId="291239E4"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3" w:history="1">
            <w:r w:rsidRPr="00A345FE">
              <w:rPr>
                <w:rStyle w:val="af7"/>
                <w:noProof/>
                <w:lang w:bidi="zh-CN"/>
              </w:rPr>
              <w:t>1.2.1.</w:t>
            </w:r>
            <w:r w:rsidRPr="00A345FE">
              <w:rPr>
                <w:rStyle w:val="af7"/>
                <w:noProof/>
              </w:rPr>
              <w:t xml:space="preserve"> </w:t>
            </w:r>
            <w:r w:rsidRPr="00A345FE">
              <w:rPr>
                <w:rStyle w:val="af7"/>
                <w:noProof/>
              </w:rPr>
              <w:t>先分清三个词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831B6B" w14:textId="2E455D2B"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4" w:history="1">
            <w:r w:rsidRPr="00A345FE">
              <w:rPr>
                <w:rStyle w:val="af7"/>
                <w:noProof/>
                <w:lang w:bidi="zh-CN"/>
              </w:rPr>
              <w:t>1.2.2.</w:t>
            </w:r>
            <w:r w:rsidRPr="00A345FE">
              <w:rPr>
                <w:rStyle w:val="af7"/>
                <w:noProof/>
              </w:rPr>
              <w:t xml:space="preserve"> </w:t>
            </w:r>
            <w:r w:rsidRPr="00A345FE">
              <w:rPr>
                <w:rStyle w:val="af7"/>
                <w:noProof/>
              </w:rPr>
              <w:t>登录管理员功能区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2BFC485" w14:textId="38EC40DD"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5" w:history="1">
            <w:r w:rsidRPr="00A345FE">
              <w:rPr>
                <w:rStyle w:val="af7"/>
                <w:noProof/>
                <w:lang w:bidi="zh-CN"/>
              </w:rPr>
              <w:t>1.2.3.</w:t>
            </w:r>
            <w:r w:rsidRPr="00A345FE">
              <w:rPr>
                <w:rStyle w:val="af7"/>
                <w:noProof/>
              </w:rPr>
              <w:t xml:space="preserve"> </w:t>
            </w:r>
            <w:r w:rsidRPr="00A345FE">
              <w:rPr>
                <w:rStyle w:val="af7"/>
                <w:noProof/>
              </w:rPr>
              <w:t>登记协同环境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1E2E454" w14:textId="27873580"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6" w:history="1">
            <w:r w:rsidRPr="00A345FE">
              <w:rPr>
                <w:rStyle w:val="af7"/>
                <w:noProof/>
                <w:lang w:bidi="zh-CN"/>
              </w:rPr>
              <w:t>1.2.4.</w:t>
            </w:r>
            <w:r w:rsidRPr="00A345FE">
              <w:rPr>
                <w:rStyle w:val="af7"/>
                <w:noProof/>
              </w:rPr>
              <w:t xml:space="preserve"> </w:t>
            </w:r>
            <w:r w:rsidRPr="00A345FE">
              <w:rPr>
                <w:rStyle w:val="af7"/>
                <w:noProof/>
              </w:rPr>
              <w:t>先测连通，再动运行时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5E4554" w14:textId="1BB251BD"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7" w:history="1">
            <w:r w:rsidRPr="00A345FE">
              <w:rPr>
                <w:rStyle w:val="af7"/>
                <w:noProof/>
                <w:lang w:bidi="zh-CN"/>
              </w:rPr>
              <w:t>1.2.5.</w:t>
            </w:r>
            <w:r w:rsidRPr="00A345FE">
              <w:rPr>
                <w:rStyle w:val="af7"/>
                <w:noProof/>
              </w:rPr>
              <w:t xml:space="preserve"> </w:t>
            </w:r>
            <w:r w:rsidRPr="00A345FE">
              <w:rPr>
                <w:rStyle w:val="af7"/>
                <w:noProof/>
              </w:rPr>
              <w:t>激活环境，让中继跑起来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96870E" w14:textId="667D56ED"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8" w:history="1">
            <w:r w:rsidRPr="00A345FE">
              <w:rPr>
                <w:rStyle w:val="af7"/>
                <w:noProof/>
                <w:lang w:bidi="zh-CN"/>
              </w:rPr>
              <w:t>1.2.6.</w:t>
            </w:r>
            <w:r w:rsidRPr="00A345FE">
              <w:rPr>
                <w:rStyle w:val="af7"/>
                <w:noProof/>
              </w:rPr>
              <w:t xml:space="preserve"> </w:t>
            </w:r>
            <w:r w:rsidRPr="00A345FE">
              <w:rPr>
                <w:rStyle w:val="af7"/>
                <w:noProof/>
              </w:rPr>
              <w:t>登记对端站点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0C7C7E7" w14:textId="549C762D"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79" w:history="1">
            <w:r w:rsidRPr="00A345FE">
              <w:rPr>
                <w:rStyle w:val="af7"/>
                <w:noProof/>
                <w:lang w:bidi="zh-CN"/>
              </w:rPr>
              <w:t>1.2.7.</w:t>
            </w:r>
            <w:r w:rsidRPr="00A345FE">
              <w:rPr>
                <w:rStyle w:val="af7"/>
                <w:noProof/>
              </w:rPr>
              <w:t xml:space="preserve"> </w:t>
            </w:r>
            <w:r w:rsidRPr="00A345FE">
              <w:rPr>
                <w:rStyle w:val="af7"/>
                <w:noProof/>
              </w:rPr>
              <w:t>查看同步留痕：中继台账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4CBC03" w14:textId="5922B9CB"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0" w:history="1">
            <w:r w:rsidRPr="00A345FE">
              <w:rPr>
                <w:rStyle w:val="af7"/>
                <w:noProof/>
                <w:lang w:bidi="zh-CN"/>
              </w:rPr>
              <w:t>1.2.8.</w:t>
            </w:r>
            <w:r w:rsidRPr="00A345FE">
              <w:rPr>
                <w:rStyle w:val="af7"/>
                <w:noProof/>
              </w:rPr>
              <w:t xml:space="preserve"> </w:t>
            </w:r>
            <w:r w:rsidRPr="00A345FE">
              <w:rPr>
                <w:rStyle w:val="af7"/>
                <w:noProof/>
              </w:rPr>
              <w:t>日常巡检清单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9D5A9C9" w14:textId="0DDA482F"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81" w:history="1">
            <w:r w:rsidRPr="00A345FE">
              <w:rPr>
                <w:rStyle w:val="af7"/>
                <w:noProof/>
                <w:lang w:bidi="zh-CN"/>
                <w14:scene3d>
                  <w14:camera w14:prst="orthographicFront"/>
                  <w14:lightRig w14:rig="threePt" w14:dir="t">
                    <w14:rot w14:lat="0" w14:lon="0" w14:rev="0"/>
                  </w14:lightRig>
                </w14:scene3d>
              </w:rPr>
              <w:t>1.3.</w:t>
            </w:r>
            <w:r w:rsidRPr="00A345FE">
              <w:rPr>
                <w:rStyle w:val="af7"/>
                <w:noProof/>
              </w:rPr>
              <w:t xml:space="preserve"> </w:t>
            </w:r>
            <w:r w:rsidRPr="00A345FE">
              <w:rPr>
                <w:rStyle w:val="af7"/>
                <w:noProof/>
              </w:rPr>
              <w:t>模型版本查看与多版本对比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DF7708" w14:textId="1D7A1301"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2" w:history="1">
            <w:r w:rsidRPr="00A345FE">
              <w:rPr>
                <w:rStyle w:val="af7"/>
                <w:noProof/>
                <w:lang w:bidi="zh-CN"/>
              </w:rPr>
              <w:t>1.3.1.</w:t>
            </w:r>
            <w:r w:rsidRPr="00A345FE">
              <w:rPr>
                <w:rStyle w:val="af7"/>
                <w:noProof/>
              </w:rPr>
              <w:t xml:space="preserve"> </w:t>
            </w:r>
            <w:r w:rsidRPr="00A345FE">
              <w:rPr>
                <w:rStyle w:val="af7"/>
                <w:noProof/>
              </w:rPr>
              <w:t>打开节点版本面板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BE66724" w14:textId="491607F7"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3" w:history="1">
            <w:r w:rsidRPr="00A345FE">
              <w:rPr>
                <w:rStyle w:val="af7"/>
                <w:noProof/>
                <w:lang w:bidi="zh-CN"/>
              </w:rPr>
              <w:t>1.3.2.</w:t>
            </w:r>
            <w:r w:rsidRPr="00A345FE">
              <w:rPr>
                <w:rStyle w:val="af7"/>
                <w:noProof/>
              </w:rPr>
              <w:t xml:space="preserve"> </w:t>
            </w:r>
            <w:r w:rsidRPr="00A345FE">
              <w:rPr>
                <w:rStyle w:val="af7"/>
                <w:noProof/>
              </w:rPr>
              <w:t>比较两个版本的属性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10FA606" w14:textId="444D5AA3"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4" w:history="1">
            <w:r w:rsidRPr="00A345FE">
              <w:rPr>
                <w:rStyle w:val="af7"/>
                <w:noProof/>
                <w:lang w:bidi="zh-CN"/>
              </w:rPr>
              <w:t>1.3.3.</w:t>
            </w:r>
            <w:r w:rsidRPr="00A345FE">
              <w:rPr>
                <w:rStyle w:val="af7"/>
                <w:noProof/>
              </w:rPr>
              <w:t xml:space="preserve"> </w:t>
            </w:r>
            <w:r w:rsidRPr="00A345FE">
              <w:rPr>
                <w:rStyle w:val="af7"/>
                <w:noProof/>
              </w:rPr>
              <w:t>查看区域的差异摘要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60F4C5" w14:textId="6456C87A"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5" w:history="1">
            <w:r w:rsidRPr="00A345FE">
              <w:rPr>
                <w:rStyle w:val="af7"/>
                <w:noProof/>
                <w:lang w:bidi="zh-CN"/>
              </w:rPr>
              <w:t>1.3.4.</w:t>
            </w:r>
            <w:r w:rsidRPr="00A345FE">
              <w:rPr>
                <w:rStyle w:val="af7"/>
                <w:noProof/>
              </w:rPr>
              <w:t xml:space="preserve"> </w:t>
            </w:r>
            <w:r w:rsidRPr="00A345FE">
              <w:rPr>
                <w:rStyle w:val="af7"/>
                <w:noProof/>
              </w:rPr>
              <w:t>在三维中对比两个版本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9AF312" w14:textId="29F96D60"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86" w:history="1">
            <w:r w:rsidRPr="00A345FE">
              <w:rPr>
                <w:rStyle w:val="af7"/>
                <w:noProof/>
                <w:lang w:bidi="zh-CN"/>
                <w14:scene3d>
                  <w14:camera w14:prst="orthographicFront"/>
                  <w14:lightRig w14:rig="threePt" w14:dir="t">
                    <w14:rot w14:lat="0" w14:lon="0" w14:rev="0"/>
                  </w14:lightRig>
                </w14:scene3d>
              </w:rPr>
              <w:t>1.4.</w:t>
            </w:r>
            <w:r w:rsidRPr="00A345FE">
              <w:rPr>
                <w:rStyle w:val="af7"/>
                <w:noProof/>
              </w:rPr>
              <w:t xml:space="preserve"> </w:t>
            </w:r>
            <w:r w:rsidRPr="00A345FE">
              <w:rPr>
                <w:rStyle w:val="af7"/>
                <w:noProof/>
              </w:rPr>
              <w:t>指定距离显示与高亮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D6BDAA5" w14:textId="6725DA1F"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7" w:history="1">
            <w:r w:rsidRPr="00A345FE">
              <w:rPr>
                <w:rStyle w:val="af7"/>
                <w:noProof/>
                <w:lang w:bidi="zh-CN"/>
              </w:rPr>
              <w:t>1.4.1.</w:t>
            </w:r>
            <w:r w:rsidRPr="00A345FE">
              <w:rPr>
                <w:rStyle w:val="af7"/>
                <w:noProof/>
              </w:rPr>
              <w:t xml:space="preserve"> </w:t>
            </w:r>
            <w:r w:rsidRPr="00A345FE">
              <w:rPr>
                <w:rStyle w:val="af7"/>
                <w:noProof/>
              </w:rPr>
              <w:t>按距离范围显示模型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AFD55E" w14:textId="238783B7"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8" w:history="1">
            <w:r w:rsidRPr="00A345FE">
              <w:rPr>
                <w:rStyle w:val="af7"/>
                <w:noProof/>
                <w:lang w:bidi="zh-CN"/>
              </w:rPr>
              <w:t>1.4.2.</w:t>
            </w:r>
            <w:r w:rsidRPr="00A345FE">
              <w:rPr>
                <w:rStyle w:val="af7"/>
                <w:noProof/>
              </w:rPr>
              <w:t xml:space="preserve"> </w:t>
            </w:r>
            <w:r w:rsidRPr="00A345FE">
              <w:rPr>
                <w:rStyle w:val="af7"/>
                <w:noProof/>
              </w:rPr>
              <w:t>按房间与专业过滤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D99406E" w14:textId="1E500617"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89" w:history="1">
            <w:r w:rsidRPr="00A345FE">
              <w:rPr>
                <w:rStyle w:val="af7"/>
                <w:noProof/>
                <w:lang w:bidi="zh-CN"/>
              </w:rPr>
              <w:t>1.4.3.</w:t>
            </w:r>
            <w:r w:rsidRPr="00A345FE">
              <w:rPr>
                <w:rStyle w:val="af7"/>
                <w:noProof/>
              </w:rPr>
              <w:t xml:space="preserve"> </w:t>
            </w:r>
            <w:r w:rsidRPr="00A345FE">
              <w:rPr>
                <w:rStyle w:val="af7"/>
                <w:noProof/>
              </w:rPr>
              <w:t>显示、隐藏、隔离与恢复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B49882A" w14:textId="3052297C"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90" w:history="1">
            <w:r w:rsidRPr="00A345FE">
              <w:rPr>
                <w:rStyle w:val="af7"/>
                <w:noProof/>
                <w:lang w:bidi="zh-CN"/>
                <w14:scene3d>
                  <w14:camera w14:prst="orthographicFront"/>
                  <w14:lightRig w14:rig="threePt" w14:dir="t">
                    <w14:rot w14:lat="0" w14:lon="0" w14:rev="0"/>
                  </w14:lightRig>
                </w14:scene3d>
              </w:rPr>
              <w:t>1.5.</w:t>
            </w:r>
            <w:r w:rsidRPr="00A345FE">
              <w:rPr>
                <w:rStyle w:val="af7"/>
                <w:noProof/>
              </w:rPr>
              <w:t xml:space="preserve"> </w:t>
            </w:r>
            <w:r w:rsidRPr="00A345FE">
              <w:rPr>
                <w:rStyle w:val="af7"/>
                <w:noProof/>
              </w:rPr>
              <w:t>关键点获取与三维测量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EF982AE" w14:textId="4CD51E3E"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1" w:history="1">
            <w:r w:rsidRPr="00A345FE">
              <w:rPr>
                <w:rStyle w:val="af7"/>
                <w:noProof/>
                <w:lang w:bidi="zh-CN"/>
              </w:rPr>
              <w:t>1.5.1.</w:t>
            </w:r>
            <w:r w:rsidRPr="00A345FE">
              <w:rPr>
                <w:rStyle w:val="af7"/>
                <w:noProof/>
              </w:rPr>
              <w:t xml:space="preserve"> </w:t>
            </w:r>
            <w:r w:rsidRPr="00A345FE">
              <w:rPr>
                <w:rStyle w:val="af7"/>
                <w:noProof/>
              </w:rPr>
              <w:t>拾取元素关键点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173BBA" w14:textId="4AC70320"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2" w:history="1">
            <w:r w:rsidRPr="00A345FE">
              <w:rPr>
                <w:rStyle w:val="af7"/>
                <w:noProof/>
                <w:lang w:bidi="zh-CN"/>
              </w:rPr>
              <w:t>1.5.2.</w:t>
            </w:r>
            <w:r w:rsidRPr="00A345FE">
              <w:rPr>
                <w:rStyle w:val="af7"/>
                <w:noProof/>
              </w:rPr>
              <w:t xml:space="preserve"> </w:t>
            </w:r>
            <w:r w:rsidRPr="00A345FE">
              <w:rPr>
                <w:rStyle w:val="af7"/>
                <w:noProof/>
              </w:rPr>
              <w:t>距离、垂距、角度与标高测量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75B4BC7" w14:textId="70416A1B"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3" w:history="1">
            <w:r w:rsidRPr="00A345FE">
              <w:rPr>
                <w:rStyle w:val="af7"/>
                <w:noProof/>
                <w:lang w:bidi="zh-CN"/>
              </w:rPr>
              <w:t>1.5.3.</w:t>
            </w:r>
            <w:r w:rsidRPr="00A345FE">
              <w:rPr>
                <w:rStyle w:val="af7"/>
                <w:noProof/>
              </w:rPr>
              <w:t xml:space="preserve"> </w:t>
            </w:r>
            <w:r w:rsidRPr="00A345FE">
              <w:rPr>
                <w:rStyle w:val="af7"/>
                <w:noProof/>
              </w:rPr>
              <w:t>测量两个元素的最近距离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476D8DA" w14:textId="7AD32FC9"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4" w:history="1">
            <w:r w:rsidRPr="00A345FE">
              <w:rPr>
                <w:rStyle w:val="af7"/>
                <w:noProof/>
                <w:lang w:bidi="zh-CN"/>
              </w:rPr>
              <w:t>1.5.4.</w:t>
            </w:r>
            <w:r w:rsidRPr="00A345FE">
              <w:rPr>
                <w:rStyle w:val="af7"/>
                <w:noProof/>
              </w:rPr>
              <w:t xml:space="preserve"> </w:t>
            </w:r>
            <w:r w:rsidRPr="00A345FE">
              <w:rPr>
                <w:rStyle w:val="af7"/>
                <w:noProof/>
              </w:rPr>
              <w:t>管理测量结果并保存到校审单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E69E893" w14:textId="486702B3"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95" w:history="1">
            <w:r w:rsidRPr="00A345FE">
              <w:rPr>
                <w:rStyle w:val="af7"/>
                <w:noProof/>
                <w:lang w:bidi="zh-CN"/>
                <w14:scene3d>
                  <w14:camera w14:prst="orthographicFront"/>
                  <w14:lightRig w14:rig="threePt" w14:dir="t">
                    <w14:rot w14:lat="0" w14:lon="0" w14:rev="0"/>
                  </w14:lightRig>
                </w14:scene3d>
              </w:rPr>
              <w:t>1.6.</w:t>
            </w:r>
            <w:r w:rsidRPr="00A345FE">
              <w:rPr>
                <w:rStyle w:val="af7"/>
                <w:noProof/>
              </w:rPr>
              <w:t xml:space="preserve"> </w:t>
            </w:r>
            <w:r w:rsidRPr="00A345FE">
              <w:rPr>
                <w:rStyle w:val="af7"/>
                <w:noProof/>
              </w:rPr>
              <w:t>管道净距与管道信息标注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00C573F" w14:textId="426E224F"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6" w:history="1">
            <w:r w:rsidRPr="00A345FE">
              <w:rPr>
                <w:rStyle w:val="af7"/>
                <w:noProof/>
                <w:lang w:bidi="zh-CN"/>
              </w:rPr>
              <w:t>1.6.1.</w:t>
            </w:r>
            <w:r w:rsidRPr="00A345FE">
              <w:rPr>
                <w:rStyle w:val="af7"/>
                <w:noProof/>
              </w:rPr>
              <w:t xml:space="preserve"> </w:t>
            </w:r>
            <w:r w:rsidRPr="00A345FE">
              <w:rPr>
                <w:rStyle w:val="af7"/>
                <w:noProof/>
              </w:rPr>
              <w:t>管道到墙、柱的净距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47BF1DD" w14:textId="71481343"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7" w:history="1">
            <w:r w:rsidRPr="00A345FE">
              <w:rPr>
                <w:rStyle w:val="af7"/>
                <w:noProof/>
                <w:lang w:bidi="zh-CN"/>
              </w:rPr>
              <w:t>1.6.2.</w:t>
            </w:r>
            <w:r w:rsidRPr="00A345FE">
              <w:rPr>
                <w:rStyle w:val="af7"/>
                <w:noProof/>
              </w:rPr>
              <w:t xml:space="preserve"> </w:t>
            </w:r>
            <w:r w:rsidRPr="00A345FE">
              <w:rPr>
                <w:rStyle w:val="af7"/>
                <w:noProof/>
              </w:rPr>
              <w:t>管道与管道之间的净距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1FA8D4B" w14:textId="2FABF513"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198" w:history="1">
            <w:r w:rsidRPr="00A345FE">
              <w:rPr>
                <w:rStyle w:val="af7"/>
                <w:noProof/>
                <w:lang w:bidi="zh-CN"/>
              </w:rPr>
              <w:t>1.6.3.</w:t>
            </w:r>
            <w:r w:rsidRPr="00A345FE">
              <w:rPr>
                <w:rStyle w:val="af7"/>
                <w:noProof/>
              </w:rPr>
              <w:t xml:space="preserve"> </w:t>
            </w:r>
            <w:r w:rsidRPr="00A345FE">
              <w:rPr>
                <w:rStyle w:val="af7"/>
                <w:noProof/>
              </w:rPr>
              <w:t>管道尺寸与信息标注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40B4033" w14:textId="6DAC7A0B"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199" w:history="1">
            <w:r w:rsidRPr="00A345FE">
              <w:rPr>
                <w:rStyle w:val="af7"/>
                <w:noProof/>
                <w:lang w:bidi="zh-CN"/>
                <w14:scene3d>
                  <w14:camera w14:prst="orthographicFront"/>
                  <w14:lightRig w14:rig="threePt" w14:dir="t">
                    <w14:rot w14:lat="0" w14:lon="0" w14:rev="0"/>
                  </w14:lightRig>
                </w14:scene3d>
              </w:rPr>
              <w:t>1.7.</w:t>
            </w:r>
            <w:r w:rsidRPr="00A345FE">
              <w:rPr>
                <w:rStyle w:val="af7"/>
                <w:noProof/>
              </w:rPr>
              <w:t xml:space="preserve"> </w:t>
            </w:r>
            <w:r w:rsidRPr="00A345FE">
              <w:rPr>
                <w:rStyle w:val="af7"/>
                <w:noProof/>
              </w:rPr>
              <w:t>三维校审增强功能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EAAC915" w14:textId="11B42EDE"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200" w:history="1">
            <w:r w:rsidRPr="00A345FE">
              <w:rPr>
                <w:rStyle w:val="af7"/>
                <w:noProof/>
                <w:lang w:bidi="zh-CN"/>
              </w:rPr>
              <w:t>1.7.1.</w:t>
            </w:r>
            <w:r w:rsidRPr="00A345FE">
              <w:rPr>
                <w:rStyle w:val="af7"/>
                <w:noProof/>
              </w:rPr>
              <w:t xml:space="preserve"> </w:t>
            </w:r>
            <w:r w:rsidRPr="00A345FE">
              <w:rPr>
                <w:rStyle w:val="af7"/>
                <w:noProof/>
              </w:rPr>
              <w:t>云线关联模型元素并定位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8F0FB55" w14:textId="0D646365"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201" w:history="1">
            <w:r w:rsidRPr="00A345FE">
              <w:rPr>
                <w:rStyle w:val="af7"/>
                <w:noProof/>
                <w:lang w:bidi="zh-CN"/>
              </w:rPr>
              <w:t>1.7.2.</w:t>
            </w:r>
            <w:r w:rsidRPr="00A345FE">
              <w:rPr>
                <w:rStyle w:val="af7"/>
                <w:noProof/>
              </w:rPr>
              <w:t xml:space="preserve"> </w:t>
            </w:r>
            <w:r w:rsidRPr="00A345FE">
              <w:rPr>
                <w:rStyle w:val="af7"/>
                <w:noProof/>
              </w:rPr>
              <w:t>查看与重拍云线截图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FE6910C" w14:textId="12922B2B"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202" w:history="1">
            <w:r w:rsidRPr="00A345FE">
              <w:rPr>
                <w:rStyle w:val="af7"/>
                <w:noProof/>
                <w:lang w:bidi="zh-CN"/>
              </w:rPr>
              <w:t>1.7.3.</w:t>
            </w:r>
            <w:r w:rsidRPr="00A345FE">
              <w:rPr>
                <w:rStyle w:val="af7"/>
                <w:noProof/>
              </w:rPr>
              <w:t xml:space="preserve"> </w:t>
            </w:r>
            <w:r w:rsidRPr="00A345FE">
              <w:rPr>
                <w:rStyle w:val="af7"/>
                <w:noProof/>
              </w:rPr>
              <w:t>查看附件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B57306E" w14:textId="5DFCCE1F"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203" w:history="1">
            <w:r w:rsidRPr="00A345FE">
              <w:rPr>
                <w:rStyle w:val="af7"/>
                <w:noProof/>
                <w:lang w:bidi="zh-CN"/>
              </w:rPr>
              <w:t>1.7.4.</w:t>
            </w:r>
            <w:r w:rsidRPr="00A345FE">
              <w:rPr>
                <w:rStyle w:val="af7"/>
                <w:noProof/>
              </w:rPr>
              <w:t xml:space="preserve"> </w:t>
            </w:r>
            <w:r w:rsidRPr="00A345FE">
              <w:rPr>
                <w:rStyle w:val="af7"/>
                <w:noProof/>
              </w:rPr>
              <w:t>测量证据、批注门禁与只读重开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AE9D936" w14:textId="2BF06B93" w:rsidR="00304314" w:rsidRDefault="00304314">
          <w:pPr>
            <w:pStyle w:val="TOC3"/>
            <w:rPr>
              <w:rFonts w:asciiTheme="minorHAnsi" w:eastAsiaTheme="minorEastAsia" w:hAnsiTheme="minorHAnsi" w:cstheme="minorBidi" w:hint="eastAsia"/>
              <w:b w:val="0"/>
              <w:bCs w:val="0"/>
              <w:noProof/>
              <w:sz w:val="22"/>
              <w:szCs w:val="24"/>
              <w:lang w:val="en-US"/>
              <w14:scene3d>
                <w14:camera w14:prst="orthographicFront"/>
                <w14:lightRig w14:rig="threePt" w14:dir="t">
                  <w14:rot w14:lat="0" w14:lon="0" w14:rev="0"/>
                </w14:lightRig>
              </w14:scene3d>
              <w14:ligatures w14:val="standardContextual"/>
            </w:rPr>
          </w:pPr>
          <w:hyperlink w:anchor="_Toc242341204" w:history="1">
            <w:r w:rsidRPr="00A345FE">
              <w:rPr>
                <w:rStyle w:val="af7"/>
                <w:noProof/>
                <w:lang w:bidi="zh-CN"/>
              </w:rPr>
              <w:t>1.7.5.</w:t>
            </w:r>
            <w:r w:rsidRPr="00A345FE">
              <w:rPr>
                <w:rStyle w:val="af7"/>
                <w:noProof/>
              </w:rPr>
              <w:t xml:space="preserve"> </w:t>
            </w:r>
            <w:r w:rsidRPr="00A345FE">
              <w:rPr>
                <w:rStyle w:val="af7"/>
                <w:noProof/>
              </w:rPr>
              <w:t>校审单中的版本对比与净距结果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83E99CC" w14:textId="756F98C6" w:rsidR="00304314" w:rsidRDefault="00304314">
          <w:pPr>
            <w:pStyle w:val="TOC1"/>
            <w:tabs>
              <w:tab w:val="right" w:leader="dot" w:pos="8297"/>
            </w:tabs>
            <w:ind w:firstLine="422"/>
            <w:rPr>
              <w:rFonts w:asciiTheme="minorHAnsi" w:eastAsiaTheme="minorEastAsia" w:hAnsiTheme="minorHAnsi" w:cstheme="minorBidi" w:hint="eastAsia"/>
              <w:b w:val="0"/>
              <w:bCs w:val="0"/>
              <w:caps w:val="0"/>
              <w:noProof/>
              <w:kern w:val="2"/>
              <w:sz w:val="22"/>
              <w14:ligatures w14:val="standardContextual"/>
            </w:rPr>
          </w:pPr>
          <w:hyperlink w:anchor="_Toc242341205" w:history="1">
            <w:r w:rsidRPr="00A345FE">
              <w:rPr>
                <w:rStyle w:val="af7"/>
                <w:noProof/>
                <w:lang w:bidi="zh-CN"/>
                <w14:scene3d>
                  <w14:camera w14:prst="orthographicFront"/>
                  <w14:lightRig w14:rig="threePt" w14:dir="t">
                    <w14:rot w14:lat="0" w14:lon="0" w14:rev="0"/>
                  </w14:lightRig>
                </w14:scene3d>
              </w:rPr>
              <w:t>2.</w:t>
            </w:r>
            <w:r w:rsidRPr="00A345FE">
              <w:rPr>
                <w:rStyle w:val="af7"/>
                <w:noProof/>
              </w:rPr>
              <w:t xml:space="preserve"> </w:t>
            </w:r>
            <w:r w:rsidRPr="00A345FE">
              <w:rPr>
                <w:rStyle w:val="af7"/>
                <w:noProof/>
              </w:rPr>
              <w:t>常见问题及处理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49F1542" w14:textId="4D613000"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06" w:history="1">
            <w:r w:rsidRPr="00A345FE">
              <w:rPr>
                <w:rStyle w:val="af7"/>
                <w:noProof/>
                <w:lang w:bidi="zh-CN"/>
                <w14:scene3d>
                  <w14:camera w14:prst="orthographicFront"/>
                  <w14:lightRig w14:rig="threePt" w14:dir="t">
                    <w14:rot w14:lat="0" w14:lon="0" w14:rev="0"/>
                  </w14:lightRig>
                </w14:scene3d>
              </w:rPr>
              <w:t>2.1.</w:t>
            </w:r>
            <w:r w:rsidRPr="00A345FE">
              <w:rPr>
                <w:rStyle w:val="af7"/>
                <w:noProof/>
              </w:rPr>
              <w:t xml:space="preserve"> </w:t>
            </w:r>
            <w:r w:rsidRPr="00A345FE">
              <w:rPr>
                <w:rStyle w:val="af7"/>
                <w:noProof/>
              </w:rPr>
              <w:t>无法登录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5FF38E8" w14:textId="2856B415"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07" w:history="1">
            <w:r w:rsidRPr="00A345FE">
              <w:rPr>
                <w:rStyle w:val="af7"/>
                <w:noProof/>
                <w:lang w:bidi="zh-CN"/>
                <w14:scene3d>
                  <w14:camera w14:prst="orthographicFront"/>
                  <w14:lightRig w14:rig="threePt" w14:dir="t">
                    <w14:rot w14:lat="0" w14:lon="0" w14:rev="0"/>
                  </w14:lightRig>
                </w14:scene3d>
              </w:rPr>
              <w:t>2.2.</w:t>
            </w:r>
            <w:r w:rsidRPr="00A345FE">
              <w:rPr>
                <w:rStyle w:val="af7"/>
                <w:noProof/>
              </w:rPr>
              <w:t xml:space="preserve"> </w:t>
            </w:r>
            <w:r w:rsidRPr="00A345FE">
              <w:rPr>
                <w:rStyle w:val="af7"/>
                <w:noProof/>
              </w:rPr>
              <w:t>没有功能菜单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B36CB0A" w14:textId="4741CC7C"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08" w:history="1">
            <w:r w:rsidRPr="00A345FE">
              <w:rPr>
                <w:rStyle w:val="af7"/>
                <w:noProof/>
                <w:lang w:bidi="zh-CN"/>
                <w14:scene3d>
                  <w14:camera w14:prst="orthographicFront"/>
                  <w14:lightRig w14:rig="threePt" w14:dir="t">
                    <w14:rot w14:lat="0" w14:lon="0" w14:rev="0"/>
                  </w14:lightRig>
                </w14:scene3d>
              </w:rPr>
              <w:t>2.3.</w:t>
            </w:r>
            <w:r w:rsidRPr="00A345FE">
              <w:rPr>
                <w:rStyle w:val="af7"/>
                <w:noProof/>
              </w:rPr>
              <w:t xml:space="preserve"> </w:t>
            </w:r>
            <w:r w:rsidRPr="00A345FE">
              <w:rPr>
                <w:rStyle w:val="af7"/>
                <w:noProof/>
              </w:rPr>
              <w:t>功能按钮置灰无法点击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017FF4B" w14:textId="5C7A7DE2"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09" w:history="1">
            <w:r w:rsidRPr="00A345FE">
              <w:rPr>
                <w:rStyle w:val="af7"/>
                <w:noProof/>
                <w:lang w:bidi="zh-CN"/>
                <w14:scene3d>
                  <w14:camera w14:prst="orthographicFront"/>
                  <w14:lightRig w14:rig="threePt" w14:dir="t">
                    <w14:rot w14:lat="0" w14:lon="0" w14:rev="0"/>
                  </w14:lightRig>
                </w14:scene3d>
              </w:rPr>
              <w:t>2.4.</w:t>
            </w:r>
            <w:r w:rsidRPr="00A345FE">
              <w:rPr>
                <w:rStyle w:val="af7"/>
                <w:noProof/>
              </w:rPr>
              <w:t xml:space="preserve"> </w:t>
            </w:r>
            <w:r w:rsidRPr="00A345FE">
              <w:rPr>
                <w:rStyle w:val="af7"/>
                <w:noProof/>
              </w:rPr>
              <w:t>流程审批界面空白，没有任何内容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3A9D715" w14:textId="38D3E332"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0" w:history="1">
            <w:r w:rsidRPr="00A345FE">
              <w:rPr>
                <w:rStyle w:val="af7"/>
                <w:noProof/>
                <w:lang w:bidi="zh-CN"/>
                <w14:scene3d>
                  <w14:camera w14:prst="orthographicFront"/>
                  <w14:lightRig w14:rig="threePt" w14:dir="t">
                    <w14:rot w14:lat="0" w14:lon="0" w14:rev="0"/>
                  </w14:lightRig>
                </w14:scene3d>
              </w:rPr>
              <w:t>2.5.</w:t>
            </w:r>
            <w:r w:rsidRPr="00A345FE">
              <w:rPr>
                <w:rStyle w:val="af7"/>
                <w:noProof/>
              </w:rPr>
              <w:t xml:space="preserve"> </w:t>
            </w:r>
            <w:r w:rsidRPr="00A345FE">
              <w:rPr>
                <w:rStyle w:val="af7"/>
                <w:noProof/>
              </w:rPr>
              <w:t>流程发起错误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5AD1DC5" w14:textId="60724B2A"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1" w:history="1">
            <w:r w:rsidRPr="00A345FE">
              <w:rPr>
                <w:rStyle w:val="af7"/>
                <w:noProof/>
                <w:lang w:bidi="zh-CN"/>
                <w14:scene3d>
                  <w14:camera w14:prst="orthographicFront"/>
                  <w14:lightRig w14:rig="threePt" w14:dir="t">
                    <w14:rot w14:lat="0" w14:lon="0" w14:rev="0"/>
                  </w14:lightRig>
                </w14:scene3d>
              </w:rPr>
              <w:t>2.6.</w:t>
            </w:r>
            <w:r w:rsidRPr="00A345FE">
              <w:rPr>
                <w:rStyle w:val="af7"/>
                <w:noProof/>
              </w:rPr>
              <w:t xml:space="preserve"> </w:t>
            </w:r>
            <w:r w:rsidRPr="00A345FE">
              <w:rPr>
                <w:rStyle w:val="af7"/>
                <w:noProof/>
              </w:rPr>
              <w:t>三维校审页面空白或提示登录失效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D5BB993" w14:textId="592BBE6A"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2" w:history="1">
            <w:r w:rsidRPr="00A345FE">
              <w:rPr>
                <w:rStyle w:val="af7"/>
                <w:noProof/>
                <w:lang w:bidi="zh-CN"/>
                <w14:scene3d>
                  <w14:camera w14:prst="orthographicFront"/>
                  <w14:lightRig w14:rig="threePt" w14:dir="t">
                    <w14:rot w14:lat="0" w14:lon="0" w14:rev="0"/>
                  </w14:lightRig>
                </w14:scene3d>
              </w:rPr>
              <w:t>2.7.</w:t>
            </w:r>
            <w:r w:rsidRPr="00A345FE">
              <w:rPr>
                <w:rStyle w:val="af7"/>
                <w:noProof/>
              </w:rPr>
              <w:t xml:space="preserve"> </w:t>
            </w:r>
            <w:r w:rsidRPr="00A345FE">
              <w:rPr>
                <w:rStyle w:val="af7"/>
                <w:noProof/>
              </w:rPr>
              <w:t>云线画不出来</w:t>
            </w:r>
            <w:r w:rsidRPr="00A345FE">
              <w:rPr>
                <w:rStyle w:val="af7"/>
                <w:noProof/>
              </w:rPr>
              <w:t xml:space="preserve"> / </w:t>
            </w:r>
            <w:r w:rsidRPr="00A345FE">
              <w:rPr>
                <w:rStyle w:val="af7"/>
                <w:noProof/>
              </w:rPr>
              <w:t>点了模型没有反应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2EB2049" w14:textId="4D3B1206"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3" w:history="1">
            <w:r w:rsidRPr="00A345FE">
              <w:rPr>
                <w:rStyle w:val="af7"/>
                <w:noProof/>
                <w:lang w:bidi="zh-CN"/>
                <w14:scene3d>
                  <w14:camera w14:prst="orthographicFront"/>
                  <w14:lightRig w14:rig="threePt" w14:dir="t">
                    <w14:rot w14:lat="0" w14:lon="0" w14:rev="0"/>
                  </w14:lightRig>
                </w14:scene3d>
              </w:rPr>
              <w:t>2.8.</w:t>
            </w:r>
            <w:r w:rsidRPr="00A345FE">
              <w:rPr>
                <w:rStyle w:val="af7"/>
                <w:noProof/>
              </w:rPr>
              <w:t xml:space="preserve"> </w:t>
            </w:r>
            <w:r w:rsidRPr="00A345FE">
              <w:rPr>
                <w:rStyle w:val="af7"/>
                <w:noProof/>
              </w:rPr>
              <w:t>提示「云线已创建，但自动截图失败」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14248DE" w14:textId="2800AA70"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4" w:history="1">
            <w:r w:rsidRPr="00A345FE">
              <w:rPr>
                <w:rStyle w:val="af7"/>
                <w:noProof/>
                <w:lang w:bidi="zh-CN"/>
                <w14:scene3d>
                  <w14:camera w14:prst="orthographicFront"/>
                  <w14:lightRig w14:rig="threePt" w14:dir="t">
                    <w14:rot w14:lat="0" w14:lon="0" w14:rev="0"/>
                  </w14:lightRig>
                </w14:scene3d>
              </w:rPr>
              <w:t>2.9.</w:t>
            </w:r>
            <w:r w:rsidRPr="00A345FE">
              <w:rPr>
                <w:rStyle w:val="af7"/>
                <w:noProof/>
              </w:rPr>
              <w:t xml:space="preserve"> </w:t>
            </w:r>
            <w:r w:rsidRPr="00A345FE">
              <w:rPr>
                <w:rStyle w:val="af7"/>
                <w:noProof/>
              </w:rPr>
              <w:t>附件上传失败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6F236E7" w14:textId="13EA83E5"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5" w:history="1">
            <w:r w:rsidRPr="00A345FE">
              <w:rPr>
                <w:rStyle w:val="af7"/>
                <w:noProof/>
                <w:lang w:bidi="zh-CN"/>
                <w14:scene3d>
                  <w14:camera w14:prst="orthographicFront"/>
                  <w14:lightRig w14:rig="threePt" w14:dir="t">
                    <w14:rot w14:lat="0" w14:lon="0" w14:rev="0"/>
                  </w14:lightRig>
                </w14:scene3d>
              </w:rPr>
              <w:t>2.10.</w:t>
            </w:r>
            <w:r w:rsidRPr="00A345FE">
              <w:rPr>
                <w:rStyle w:val="af7"/>
                <w:noProof/>
              </w:rPr>
              <w:t xml:space="preserve"> </w:t>
            </w:r>
            <w:r w:rsidRPr="00A345FE">
              <w:rPr>
                <w:rStyle w:val="af7"/>
                <w:noProof/>
              </w:rPr>
              <w:t>提交或退回时提示「单据状态已变化，请刷新后重试」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53115FC" w14:textId="79DB7315"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6" w:history="1">
            <w:r w:rsidRPr="00A345FE">
              <w:rPr>
                <w:rStyle w:val="af7"/>
                <w:noProof/>
                <w:lang w:bidi="zh-CN"/>
                <w14:scene3d>
                  <w14:camera w14:prst="orthographicFront"/>
                  <w14:lightRig w14:rig="threePt" w14:dir="t">
                    <w14:rot w14:lat="0" w14:lon="0" w14:rev="0"/>
                  </w14:lightRig>
                </w14:scene3d>
              </w:rPr>
              <w:t>2.11.</w:t>
            </w:r>
            <w:r w:rsidRPr="00A345FE">
              <w:rPr>
                <w:rStyle w:val="af7"/>
                <w:noProof/>
              </w:rPr>
              <w:t xml:space="preserve"> </w:t>
            </w:r>
            <w:r w:rsidRPr="00A345FE">
              <w:rPr>
                <w:rStyle w:val="af7"/>
                <w:noProof/>
              </w:rPr>
              <w:t>点开「异地拓扑」却被弹回「全局概览」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72524C2" w14:textId="51721382"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7" w:history="1">
            <w:r w:rsidRPr="00A345FE">
              <w:rPr>
                <w:rStyle w:val="af7"/>
                <w:noProof/>
                <w:lang w:bidi="zh-CN"/>
                <w14:scene3d>
                  <w14:camera w14:prst="orthographicFront"/>
                  <w14:lightRig w14:rig="threePt" w14:dir="t">
                    <w14:rot w14:lat="0" w14:lon="0" w14:rev="0"/>
                  </w14:lightRig>
                </w14:scene3d>
              </w:rPr>
              <w:t>2.12.</w:t>
            </w:r>
            <w:r w:rsidRPr="00A345FE">
              <w:rPr>
                <w:rStyle w:val="af7"/>
                <w:noProof/>
              </w:rPr>
              <w:t xml:space="preserve"> </w:t>
            </w:r>
            <w:r w:rsidRPr="00A345FE">
              <w:rPr>
                <w:rStyle w:val="af7"/>
                <w:noProof/>
              </w:rPr>
              <w:t>「测</w:t>
            </w:r>
            <w:r w:rsidRPr="00A345FE">
              <w:rPr>
                <w:rStyle w:val="af7"/>
                <w:noProof/>
              </w:rPr>
              <w:t xml:space="preserve"> MQTT</w:t>
            </w:r>
            <w:r w:rsidRPr="00A345FE">
              <w:rPr>
                <w:rStyle w:val="af7"/>
                <w:noProof/>
              </w:rPr>
              <w:t>」或「测文件服务」显示目标不可达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70019DE" w14:textId="1A82A429"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8" w:history="1">
            <w:r w:rsidRPr="00A345FE">
              <w:rPr>
                <w:rStyle w:val="af7"/>
                <w:noProof/>
                <w:lang w:bidi="zh-CN"/>
                <w14:scene3d>
                  <w14:camera w14:prst="orthographicFront"/>
                  <w14:lightRig w14:rig="threePt" w14:dir="t">
                    <w14:rot w14:lat="0" w14:lon="0" w14:rev="0"/>
                  </w14:lightRig>
                </w14:scene3d>
              </w:rPr>
              <w:t>2.13.</w:t>
            </w:r>
            <w:r w:rsidRPr="00A345FE">
              <w:rPr>
                <w:rStyle w:val="af7"/>
                <w:noProof/>
              </w:rPr>
              <w:t xml:space="preserve"> </w:t>
            </w:r>
            <w:r w:rsidRPr="00A345FE">
              <w:rPr>
                <w:rStyle w:val="af7"/>
                <w:noProof/>
              </w:rPr>
              <w:t>激活成功，但对端收不到本站的变更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9ED28FF" w14:textId="5E2B78DA"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19" w:history="1">
            <w:r w:rsidRPr="00A345FE">
              <w:rPr>
                <w:rStyle w:val="af7"/>
                <w:noProof/>
                <w:lang w:bidi="zh-CN"/>
                <w14:scene3d>
                  <w14:camera w14:prst="orthographicFront"/>
                  <w14:lightRig w14:rig="threePt" w14:dir="t">
                    <w14:rot w14:lat="0" w14:lon="0" w14:rev="0"/>
                  </w14:lightRig>
                </w14:scene3d>
              </w:rPr>
              <w:t>2.14.</w:t>
            </w:r>
            <w:r w:rsidRPr="00A345FE">
              <w:rPr>
                <w:rStyle w:val="af7"/>
                <w:noProof/>
              </w:rPr>
              <w:t xml:space="preserve"> </w:t>
            </w:r>
            <w:r w:rsidRPr="00A345FE">
              <w:rPr>
                <w:rStyle w:val="af7"/>
                <w:noProof/>
              </w:rPr>
              <w:t>中继台账里一条记录都没有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A4AA631" w14:textId="4F788CA0"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0" w:history="1">
            <w:r w:rsidRPr="00A345FE">
              <w:rPr>
                <w:rStyle w:val="af7"/>
                <w:noProof/>
                <w:lang w:bidi="zh-CN"/>
                <w14:scene3d>
                  <w14:camera w14:prst="orthographicFront"/>
                  <w14:lightRig w14:rig="threePt" w14:dir="t">
                    <w14:rot w14:lat="0" w14:lon="0" w14:rev="0"/>
                  </w14:lightRig>
                </w14:scene3d>
              </w:rPr>
              <w:t>2.15.</w:t>
            </w:r>
            <w:r w:rsidRPr="00A345FE">
              <w:rPr>
                <w:rStyle w:val="af7"/>
                <w:noProof/>
              </w:rPr>
              <w:t xml:space="preserve"> </w:t>
            </w:r>
            <w:r w:rsidRPr="00A345FE">
              <w:rPr>
                <w:rStyle w:val="af7"/>
                <w:noProof/>
              </w:rPr>
              <w:t>拓扑里站点显示离线，但同步其实是好的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CD65A7A" w14:textId="49CF126B"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1" w:history="1">
            <w:r w:rsidRPr="00A345FE">
              <w:rPr>
                <w:rStyle w:val="af7"/>
                <w:noProof/>
                <w:lang w:bidi="zh-CN"/>
                <w14:scene3d>
                  <w14:camera w14:prst="orthographicFront"/>
                  <w14:lightRig w14:rig="threePt" w14:dir="t">
                    <w14:rot w14:lat="0" w14:lon="0" w14:rev="0"/>
                  </w14:lightRig>
                </w14:scene3d>
              </w:rPr>
              <w:t>2.16.</w:t>
            </w:r>
            <w:r w:rsidRPr="00A345FE">
              <w:rPr>
                <w:rStyle w:val="af7"/>
                <w:noProof/>
              </w:rPr>
              <w:t xml:space="preserve"> </w:t>
            </w:r>
            <w:r w:rsidRPr="00A345FE">
              <w:rPr>
                <w:rStyle w:val="af7"/>
                <w:noProof/>
              </w:rPr>
              <w:t>版本面板提示服务端不支持版本查询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659C866" w14:textId="7E7EE5E4"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2" w:history="1">
            <w:r w:rsidRPr="00A345FE">
              <w:rPr>
                <w:rStyle w:val="af7"/>
                <w:noProof/>
                <w:lang w:bidi="zh-CN"/>
                <w14:scene3d>
                  <w14:camera w14:prst="orthographicFront"/>
                  <w14:lightRig w14:rig="threePt" w14:dir="t">
                    <w14:rot w14:lat="0" w14:lon="0" w14:rev="0"/>
                  </w14:lightRig>
                </w14:scene3d>
              </w:rPr>
              <w:t>2.17.</w:t>
            </w:r>
            <w:r w:rsidRPr="00A345FE">
              <w:rPr>
                <w:rStyle w:val="af7"/>
                <w:noProof/>
              </w:rPr>
              <w:t xml:space="preserve"> </w:t>
            </w:r>
            <w:r w:rsidRPr="00A345FE">
              <w:rPr>
                <w:rStyle w:val="af7"/>
                <w:noProof/>
              </w:rPr>
              <w:t>历史投影生成慢或提示快照不存在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D69AEDF" w14:textId="576DAED7"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3" w:history="1">
            <w:r w:rsidRPr="00A345FE">
              <w:rPr>
                <w:rStyle w:val="af7"/>
                <w:noProof/>
                <w:lang w:bidi="zh-CN"/>
                <w14:scene3d>
                  <w14:camera w14:prst="orthographicFront"/>
                  <w14:lightRig w14:rig="threePt" w14:dir="t">
                    <w14:rot w14:lat="0" w14:lon="0" w14:rev="0"/>
                  </w14:lightRig>
                </w14:scene3d>
              </w:rPr>
              <w:t>2.18.</w:t>
            </w:r>
            <w:r w:rsidRPr="00A345FE">
              <w:rPr>
                <w:rStyle w:val="af7"/>
                <w:noProof/>
              </w:rPr>
              <w:t xml:space="preserve"> </w:t>
            </w:r>
            <w:r w:rsidRPr="00A345FE">
              <w:rPr>
                <w:rStyle w:val="af7"/>
                <w:noProof/>
              </w:rPr>
              <w:t>对比时一侧显示「该版本没有这个单元」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A66753C" w14:textId="1F7E147D"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4" w:history="1">
            <w:r w:rsidRPr="00A345FE">
              <w:rPr>
                <w:rStyle w:val="af7"/>
                <w:noProof/>
                <w:lang w:bidi="zh-CN"/>
                <w14:scene3d>
                  <w14:camera w14:prst="orthographicFront"/>
                  <w14:lightRig w14:rig="threePt" w14:dir="t">
                    <w14:rot w14:lat="0" w14:lon="0" w14:rev="0"/>
                  </w14:lightRig>
                </w14:scene3d>
              </w:rPr>
              <w:t>2.19.</w:t>
            </w:r>
            <w:r w:rsidRPr="00A345FE">
              <w:rPr>
                <w:rStyle w:val="af7"/>
                <w:noProof/>
              </w:rPr>
              <w:t xml:space="preserve"> </w:t>
            </w:r>
            <w:r w:rsidRPr="00A345FE">
              <w:rPr>
                <w:rStyle w:val="af7"/>
                <w:noProof/>
              </w:rPr>
              <w:t>空间查询没有结果或提示空间树未就绪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7AC3891" w14:textId="5CBD8878"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5" w:history="1">
            <w:r w:rsidRPr="00A345FE">
              <w:rPr>
                <w:rStyle w:val="af7"/>
                <w:noProof/>
                <w:lang w:bidi="zh-CN"/>
                <w14:scene3d>
                  <w14:camera w14:prst="orthographicFront"/>
                  <w14:lightRig w14:rig="threePt" w14:dir="t">
                    <w14:rot w14:lat="0" w14:lon="0" w14:rev="0"/>
                  </w14:lightRig>
                </w14:scene3d>
              </w:rPr>
              <w:t>2.20.</w:t>
            </w:r>
            <w:r w:rsidRPr="00A345FE">
              <w:rPr>
                <w:rStyle w:val="af7"/>
                <w:noProof/>
              </w:rPr>
              <w:t xml:space="preserve"> </w:t>
            </w:r>
            <w:r w:rsidRPr="00A345FE">
              <w:rPr>
                <w:rStyle w:val="af7"/>
                <w:noProof/>
              </w:rPr>
              <w:t>测量时没有出现绿色十字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502EE3D" w14:textId="410C6724"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6" w:history="1">
            <w:r w:rsidRPr="00A345FE">
              <w:rPr>
                <w:rStyle w:val="af7"/>
                <w:noProof/>
                <w:lang w:bidi="zh-CN"/>
                <w14:scene3d>
                  <w14:camera w14:prst="orthographicFront"/>
                  <w14:lightRig w14:rig="threePt" w14:dir="t">
                    <w14:rot w14:lat="0" w14:lon="0" w14:rev="0"/>
                  </w14:lightRig>
                </w14:scene3d>
              </w:rPr>
              <w:t>2.21.</w:t>
            </w:r>
            <w:r w:rsidRPr="00A345FE">
              <w:rPr>
                <w:rStyle w:val="af7"/>
                <w:noProof/>
              </w:rPr>
              <w:t xml:space="preserve"> Word </w:t>
            </w:r>
            <w:r w:rsidRPr="00A345FE">
              <w:rPr>
                <w:rStyle w:val="af7"/>
                <w:noProof/>
              </w:rPr>
              <w:t>附件不能在线预览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C7A72A6" w14:textId="38DAF8E8" w:rsidR="00304314" w:rsidRDefault="00304314">
          <w:pPr>
            <w:pStyle w:val="TOC2"/>
            <w:rPr>
              <w:rFonts w:asciiTheme="minorHAnsi" w:eastAsiaTheme="minorEastAsia" w:hAnsiTheme="minorHAnsi" w:cstheme="minorBidi" w:hint="eastAsia"/>
              <w:b w:val="0"/>
              <w:bCs w:val="0"/>
              <w:noProof/>
              <w:sz w:val="22"/>
              <w:szCs w:val="24"/>
              <w14:ligatures w14:val="standardContextual"/>
            </w:rPr>
          </w:pPr>
          <w:hyperlink w:anchor="_Toc242341227" w:history="1">
            <w:r w:rsidRPr="00A345FE">
              <w:rPr>
                <w:rStyle w:val="af7"/>
                <w:noProof/>
                <w:lang w:bidi="zh-CN"/>
                <w14:scene3d>
                  <w14:camera w14:prst="orthographicFront"/>
                  <w14:lightRig w14:rig="threePt" w14:dir="t">
                    <w14:rot w14:lat="0" w14:lon="0" w14:rev="0"/>
                  </w14:lightRig>
                </w14:scene3d>
              </w:rPr>
              <w:t>2.22.</w:t>
            </w:r>
            <w:r w:rsidRPr="00A345FE">
              <w:rPr>
                <w:rStyle w:val="af7"/>
                <w:noProof/>
              </w:rPr>
              <w:t xml:space="preserve"> </w:t>
            </w:r>
            <w:r w:rsidRPr="00A345FE">
              <w:rPr>
                <w:rStyle w:val="af7"/>
                <w:noProof/>
              </w:rPr>
              <w:t>重开后净距结果显示「过期待重算」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08D3800" w14:textId="61E7D428" w:rsidR="00304314" w:rsidRDefault="00304314">
          <w:pPr>
            <w:pStyle w:val="TOC1"/>
            <w:tabs>
              <w:tab w:val="right" w:leader="dot" w:pos="8297"/>
            </w:tabs>
            <w:ind w:firstLine="422"/>
            <w:rPr>
              <w:rFonts w:asciiTheme="minorHAnsi" w:eastAsiaTheme="minorEastAsia" w:hAnsiTheme="minorHAnsi" w:cstheme="minorBidi" w:hint="eastAsia"/>
              <w:b w:val="0"/>
              <w:bCs w:val="0"/>
              <w:caps w:val="0"/>
              <w:noProof/>
              <w:kern w:val="2"/>
              <w:sz w:val="22"/>
              <w14:ligatures w14:val="standardContextual"/>
            </w:rPr>
          </w:pPr>
          <w:hyperlink w:anchor="_Toc242341228" w:history="1">
            <w:r w:rsidRPr="00A345FE">
              <w:rPr>
                <w:rStyle w:val="af7"/>
                <w:noProof/>
                <w:lang w:bidi="zh-CN"/>
                <w14:scene3d>
                  <w14:camera w14:prst="orthographicFront"/>
                  <w14:lightRig w14:rig="threePt" w14:dir="t">
                    <w14:rot w14:lat="0" w14:lon="0" w14:rev="0"/>
                  </w14:lightRig>
                </w14:scene3d>
              </w:rPr>
              <w:t>3.</w:t>
            </w:r>
            <w:r w:rsidRPr="00A345FE">
              <w:rPr>
                <w:rStyle w:val="af7"/>
                <w:noProof/>
              </w:rPr>
              <w:t xml:space="preserve"> </w:t>
            </w:r>
            <w:r w:rsidRPr="00A345FE">
              <w:rPr>
                <w:rStyle w:val="af7"/>
                <w:noProof/>
              </w:rPr>
              <w:t>功能可用范围说明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59A9708" w14:textId="34AA2ED8" w:rsidR="00B939B0" w:rsidRDefault="00FD14B5">
          <w:pPr>
            <w:ind w:firstLine="560"/>
            <w:sectPr w:rsidR="00B939B0">
              <w:headerReference w:type="default" r:id="rId15"/>
              <w:footerReference w:type="default" r:id="rId16"/>
              <w:pgSz w:w="11907" w:h="16839"/>
              <w:pgMar w:top="1440" w:right="1800" w:bottom="1440" w:left="1800" w:header="851" w:footer="992" w:gutter="0"/>
              <w:cols w:space="720"/>
              <w:docGrid w:type="lines" w:linePitch="326"/>
            </w:sectPr>
          </w:pPr>
          <w:r>
            <w:rPr>
              <w:rFonts w:asciiTheme="majorEastAsia" w:eastAsiaTheme="majorEastAsia" w:hAnsiTheme="majorEastAsia"/>
              <w:bCs/>
              <w:caps/>
              <w:kern w:val="0"/>
              <w:szCs w:val="21"/>
            </w:rPr>
            <w:fldChar w:fldCharType="end"/>
          </w:r>
        </w:p>
      </w:sdtContent>
    </w:sdt>
    <w:p w14:paraId="66A0B983" w14:textId="77777777" w:rsidR="00B939B0" w:rsidRDefault="00FD14B5">
      <w:pPr>
        <w:pStyle w:val="1"/>
      </w:pPr>
      <w:bookmarkStart w:id="4" w:name="_Toc90994453"/>
      <w:bookmarkStart w:id="5" w:name="_Toc177812315"/>
      <w:bookmarkStart w:id="6" w:name="_Toc242341163"/>
      <w:r>
        <w:rPr>
          <w:rFonts w:hint="eastAsia"/>
        </w:rPr>
        <w:lastRenderedPageBreak/>
        <w:t>功能</w:t>
      </w:r>
      <w:bookmarkStart w:id="7" w:name="_Toc90994456"/>
      <w:bookmarkStart w:id="8" w:name="_Toc90994455"/>
      <w:r>
        <w:rPr>
          <w:rFonts w:hint="eastAsia"/>
        </w:rPr>
        <w:t>操作步骤及说明</w:t>
      </w:r>
      <w:bookmarkEnd w:id="4"/>
      <w:bookmarkEnd w:id="5"/>
      <w:bookmarkEnd w:id="6"/>
      <w:bookmarkEnd w:id="7"/>
      <w:bookmarkEnd w:id="8"/>
    </w:p>
    <w:p w14:paraId="3EF9CBDA" w14:textId="77777777" w:rsidR="00B939B0" w:rsidRDefault="00FD14B5">
      <w:pPr>
        <w:pStyle w:val="2"/>
      </w:pPr>
      <w:bookmarkStart w:id="9" w:name="_Toc242341164"/>
      <w:r>
        <w:t>三维校审</w:t>
      </w:r>
      <w:bookmarkEnd w:id="9"/>
    </w:p>
    <w:p w14:paraId="100E4E4E" w14:textId="77777777" w:rsidR="00B939B0" w:rsidRDefault="00FD14B5">
      <w:pPr>
        <w:pStyle w:val="a3"/>
        <w:ind w:firstLine="560"/>
      </w:pPr>
      <w:r>
        <w:t>三维校审把「提资单流转」和「三维模型看图提意见」合到一处：设计人员在三维场景里圈出要送审的构件并发起编校审单，校核、审核、批准人在同一个三维场景里直接对构件提批注，设计人员再按批注逐条处理，全过程的批注、截图、附件和流转记录都留在单据上可追溯。</w:t>
      </w:r>
    </w:p>
    <w:p w14:paraId="0FDEAD3A" w14:textId="77777777" w:rsidR="00B939B0" w:rsidRDefault="00FD14B5">
      <w:pPr>
        <w:pStyle w:val="3"/>
      </w:pPr>
      <w:bookmarkStart w:id="10" w:name="_Toc242341165"/>
      <w:r>
        <w:t>角色、节点与两种驱动方式</w:t>
      </w:r>
      <w:bookmarkEnd w:id="10"/>
    </w:p>
    <w:p w14:paraId="6CA847F5" w14:textId="77777777" w:rsidR="00B939B0" w:rsidRDefault="00FD14B5">
      <w:pPr>
        <w:pStyle w:val="a3"/>
        <w:ind w:firstLine="560"/>
      </w:pPr>
      <w:r>
        <w:t>目的：先明确自己处在哪个节点、能做什么，后面的操作才对得上界面。</w:t>
      </w:r>
    </w:p>
    <w:p w14:paraId="0EDD838F" w14:textId="77777777" w:rsidR="00B939B0" w:rsidRDefault="00FD14B5">
      <w:pPr>
        <w:pStyle w:val="a3"/>
        <w:ind w:firstLine="560"/>
      </w:pPr>
      <w:r>
        <w:t>流程节点（括号内是系统内部编码，界面和接口里都会出现）：</w:t>
      </w:r>
    </w:p>
    <w:p w14:paraId="630CBAAC" w14:textId="77777777" w:rsidR="00B939B0" w:rsidRDefault="00FD14B5">
      <w:pPr>
        <w:pStyle w:val="a3"/>
        <w:ind w:left="360" w:firstLine="560"/>
      </w:pPr>
      <w:r>
        <w:t xml:space="preserve">· </w:t>
      </w:r>
      <w:r>
        <w:t>编制（</w:t>
      </w:r>
      <w:r>
        <w:t>sj</w:t>
      </w:r>
      <w:r>
        <w:t>）：设计人员，发起编校审单、处理退回的批注。</w:t>
      </w:r>
    </w:p>
    <w:p w14:paraId="7A623B63" w14:textId="77777777" w:rsidR="00B939B0" w:rsidRDefault="00FD14B5">
      <w:pPr>
        <w:pStyle w:val="a3"/>
        <w:ind w:left="360" w:firstLine="560"/>
      </w:pPr>
      <w:r>
        <w:t xml:space="preserve">· </w:t>
      </w:r>
      <w:r>
        <w:t>校对（</w:t>
      </w:r>
      <w:r>
        <w:t>jd</w:t>
      </w:r>
      <w:r>
        <w:t>）：校核人，提校审意见并决定提交下一节点或退回设计。</w:t>
      </w:r>
      <w:r>
        <w:t xml:space="preserve">PMS </w:t>
      </w:r>
      <w:r>
        <w:t>侧通常称「校核」。</w:t>
      </w:r>
    </w:p>
    <w:p w14:paraId="258D3C2D" w14:textId="77777777" w:rsidR="00B939B0" w:rsidRDefault="00FD14B5">
      <w:pPr>
        <w:pStyle w:val="a3"/>
        <w:ind w:left="360" w:firstLine="560"/>
      </w:pPr>
      <w:r>
        <w:t xml:space="preserve">· </w:t>
      </w:r>
      <w:r>
        <w:t>审核（</w:t>
      </w:r>
      <w:r>
        <w:t>sh</w:t>
      </w:r>
      <w:r>
        <w:t>）：审核人，复核上一节点的结论并继续流转。</w:t>
      </w:r>
    </w:p>
    <w:p w14:paraId="364A63E3" w14:textId="77777777" w:rsidR="00B939B0" w:rsidRDefault="00FD14B5">
      <w:pPr>
        <w:pStyle w:val="a3"/>
        <w:ind w:left="360" w:firstLine="560"/>
      </w:pPr>
      <w:r>
        <w:t xml:space="preserve">· </w:t>
      </w:r>
      <w:r>
        <w:t>批准（</w:t>
      </w:r>
      <w:r>
        <w:t>pz</w:t>
      </w:r>
      <w:r>
        <w:t>）：批准人，最终签发。</w:t>
      </w:r>
    </w:p>
    <w:p w14:paraId="5EE6D7A0" w14:textId="77777777" w:rsidR="00B939B0" w:rsidRDefault="00FD14B5">
      <w:pPr>
        <w:pStyle w:val="a3"/>
        <w:ind w:firstLine="560"/>
      </w:pPr>
      <w:r>
        <w:t>两种驱动方式：</w:t>
      </w:r>
    </w:p>
    <w:p w14:paraId="58EAFEFF" w14:textId="77777777" w:rsidR="00B939B0" w:rsidRDefault="00FD14B5">
      <w:pPr>
        <w:pStyle w:val="a3"/>
        <w:ind w:left="360" w:firstLine="560"/>
      </w:pPr>
      <w:r>
        <w:lastRenderedPageBreak/>
        <w:t xml:space="preserve">· PMS </w:t>
      </w:r>
      <w:r>
        <w:t>外部流程驱动：单据的状态由</w:t>
      </w:r>
      <w:r>
        <w:t xml:space="preserve"> PMS </w:t>
      </w:r>
      <w:r>
        <w:t>工作流推进，三维校审页面以内嵌方式打开，页面上方会显示「外部流程模式」。此时提交、退回等动作在</w:t>
      </w:r>
      <w:r>
        <w:t xml:space="preserve"> PMS </w:t>
      </w:r>
      <w:r>
        <w:t>的流程工具栏上完成，三维页面负责保存批注并回执。</w:t>
      </w:r>
    </w:p>
    <w:p w14:paraId="4A456FBA" w14:textId="77777777" w:rsidR="00B939B0" w:rsidRDefault="00FD14B5">
      <w:pPr>
        <w:pStyle w:val="a3"/>
        <w:ind w:left="360" w:firstLine="560"/>
      </w:pPr>
      <w:r>
        <w:t xml:space="preserve">· </w:t>
      </w:r>
      <w:r>
        <w:t>三维校审内部流转：直接使用三维校审站点时，提交与退回在页面内完成。</w:t>
      </w:r>
    </w:p>
    <w:p w14:paraId="64DC0C68" w14:textId="77777777" w:rsidR="00B939B0" w:rsidRDefault="00FD14B5">
      <w:pPr>
        <w:pStyle w:val="3"/>
      </w:pPr>
      <w:bookmarkStart w:id="11" w:name="_Toc242341166"/>
      <w:r>
        <w:t>进入三维校审</w:t>
      </w:r>
      <w:bookmarkEnd w:id="11"/>
    </w:p>
    <w:p w14:paraId="68D4E9D0" w14:textId="77777777" w:rsidR="00B939B0" w:rsidRDefault="00FD14B5">
      <w:pPr>
        <w:pStyle w:val="a3"/>
        <w:ind w:firstLine="560"/>
      </w:pPr>
      <w:r>
        <w:t>目的：打开一张编校审单对应的三维场景。</w:t>
      </w:r>
    </w:p>
    <w:p w14:paraId="4B1AD051" w14:textId="77777777" w:rsidR="00B939B0" w:rsidRDefault="00FD14B5">
      <w:pPr>
        <w:pStyle w:val="a3"/>
        <w:ind w:left="360" w:firstLine="560"/>
      </w:pPr>
      <w:r>
        <w:t>1</w:t>
      </w:r>
      <w:r>
        <w:t>）在</w:t>
      </w:r>
      <w:r>
        <w:t xml:space="preserve"> PMS </w:t>
      </w:r>
      <w:r>
        <w:t>中打开「三维校审单」列表，双击目标单据所在行，系统内嵌打开三维校审页面；页面会按单据自动定位到本次送审的构件。</w:t>
      </w:r>
    </w:p>
    <w:p w14:paraId="5EB681A6" w14:textId="77777777" w:rsidR="00B939B0" w:rsidRDefault="00FD14B5">
      <w:pPr>
        <w:pStyle w:val="a3"/>
        <w:ind w:left="360" w:firstLine="560"/>
      </w:pPr>
      <w:r>
        <w:t>2</w:t>
      </w:r>
      <w:r>
        <w:t>）若直接使用三维校审站点，则在任务列表中按数据包名称或单据号找到单据后打开。</w:t>
      </w:r>
    </w:p>
    <w:p w14:paraId="1A98AF6C" w14:textId="77777777" w:rsidR="00B939B0" w:rsidRDefault="00FD14B5">
      <w:pPr>
        <w:pStyle w:val="a3"/>
        <w:ind w:left="360" w:firstLine="560"/>
      </w:pPr>
      <w:r>
        <w:t>3</w:t>
      </w:r>
      <w:r>
        <w:t>）页面右侧「任务详情」可查看编校审发起人、校核人、审核人和当前节点；「模型清单」列出本单包含的构件。</w:t>
      </w:r>
    </w:p>
    <w:p w14:paraId="6E8E8E36" w14:textId="77777777" w:rsidR="00B939B0" w:rsidRDefault="00FD14B5">
      <w:pPr>
        <w:pStyle w:val="a3"/>
        <w:ind w:firstLine="560"/>
      </w:pPr>
      <w:r>
        <w:t>说明：内嵌打开时登录身份由</w:t>
      </w:r>
      <w:r>
        <w:t xml:space="preserve"> PMS </w:t>
      </w:r>
      <w:r>
        <w:t>传入，不需要在三维页面再登录一次。</w:t>
      </w:r>
    </w:p>
    <w:p w14:paraId="6DF28E7F" w14:textId="77777777" w:rsidR="00B939B0" w:rsidRDefault="00FD14B5">
      <w:pPr>
        <w:pStyle w:val="3"/>
      </w:pPr>
      <w:bookmarkStart w:id="12" w:name="_Toc242341167"/>
      <w:r>
        <w:t>发起编校审单（编制节点）</w:t>
      </w:r>
      <w:bookmarkEnd w:id="12"/>
    </w:p>
    <w:p w14:paraId="0D519919" w14:textId="77777777" w:rsidR="00B939B0" w:rsidRDefault="00FD14B5">
      <w:pPr>
        <w:pStyle w:val="a3"/>
        <w:ind w:firstLine="560"/>
      </w:pPr>
      <w:r>
        <w:t>目的：把需要校审的构件、审核人和辅助资料一次性提交给流程。</w:t>
      </w:r>
    </w:p>
    <w:p w14:paraId="0E6B0A69" w14:textId="77777777" w:rsidR="00B939B0" w:rsidRDefault="00FD14B5">
      <w:pPr>
        <w:pStyle w:val="a3"/>
        <w:ind w:left="360" w:firstLine="560"/>
      </w:pPr>
      <w:r>
        <w:lastRenderedPageBreak/>
        <w:t>1</w:t>
      </w:r>
      <w:r>
        <w:t>）在模型树或三维视图中选中要送审的构件（可多选，支持按分支</w:t>
      </w:r>
      <w:r>
        <w:t xml:space="preserve"> BRAN </w:t>
      </w:r>
      <w:r>
        <w:t>选取）。</w:t>
      </w:r>
    </w:p>
    <w:p w14:paraId="3B7B05B5" w14:textId="77777777" w:rsidR="00B939B0" w:rsidRDefault="00FD14B5">
      <w:pPr>
        <w:pStyle w:val="a3"/>
        <w:ind w:left="360" w:firstLine="560"/>
      </w:pPr>
      <w:r>
        <w:t>2</w:t>
      </w:r>
      <w:r>
        <w:t>）打开「发起编校审单」面板，核对「构件明细」中的构件是否齐全。</w:t>
      </w:r>
    </w:p>
    <w:p w14:paraId="7996C6FE" w14:textId="77777777" w:rsidR="00B939B0" w:rsidRDefault="00FD14B5">
      <w:pPr>
        <w:pStyle w:val="a3"/>
        <w:ind w:left="360" w:firstLine="560"/>
      </w:pPr>
      <w:r>
        <w:t>3</w:t>
      </w:r>
      <w:r>
        <w:t>）填写「数据包名称」，选择「审核人」「批准人」，按需设置「优先级」和「期望完成日期」。</w:t>
      </w:r>
    </w:p>
    <w:p w14:paraId="285D011A" w14:textId="77777777" w:rsidR="00B939B0" w:rsidRDefault="00FD14B5">
      <w:pPr>
        <w:pStyle w:val="a3"/>
        <w:ind w:left="360" w:firstLine="560"/>
      </w:pPr>
      <w:r>
        <w:t>4</w:t>
      </w:r>
      <w:r>
        <w:t>）如有图纸、计算书等辅助资料，在附件区上传（支持</w:t>
      </w:r>
      <w:r>
        <w:t xml:space="preserve"> PDF</w:t>
      </w:r>
      <w:r>
        <w:t>、</w:t>
      </w:r>
      <w:r>
        <w:t>DWG</w:t>
      </w:r>
      <w:r>
        <w:t>、</w:t>
      </w:r>
      <w:r>
        <w:t>DXF</w:t>
      </w:r>
      <w:r>
        <w:t>、</w:t>
      </w:r>
      <w:r>
        <w:t>XLS/XLSX</w:t>
      </w:r>
      <w:r>
        <w:t>、</w:t>
      </w:r>
      <w:r>
        <w:t>CSV</w:t>
      </w:r>
      <w:r>
        <w:t>、</w:t>
      </w:r>
      <w:r>
        <w:t>DOC/DOCX</w:t>
      </w:r>
      <w:r>
        <w:t>、</w:t>
      </w:r>
      <w:r>
        <w:t>PNG</w:t>
      </w:r>
      <w:r>
        <w:t>、</w:t>
      </w:r>
      <w:r>
        <w:t>JPG/JPEG</w:t>
      </w:r>
      <w:r>
        <w:t>，单个文件不超过</w:t>
      </w:r>
      <w:r>
        <w:t xml:space="preserve"> 50MB</w:t>
      </w:r>
      <w:r>
        <w:t>）。</w:t>
      </w:r>
    </w:p>
    <w:p w14:paraId="12FFFB9E" w14:textId="77777777" w:rsidR="00B939B0" w:rsidRDefault="00FD14B5">
      <w:pPr>
        <w:pStyle w:val="a3"/>
        <w:ind w:left="360" w:firstLine="560"/>
      </w:pPr>
      <w:r>
        <w:t>5</w:t>
      </w:r>
      <w:r>
        <w:t>）确认无误后提交；提交成功后单据进入校对（</w:t>
      </w:r>
      <w:r>
        <w:t>jd</w:t>
      </w:r>
      <w:r>
        <w:t>）节点，可在「任务监控」或「审核工作台」跟踪进度。</w:t>
      </w:r>
    </w:p>
    <w:p w14:paraId="0164A695" w14:textId="77777777" w:rsidR="00B939B0" w:rsidRDefault="00FD14B5">
      <w:pPr>
        <w:pStyle w:val="a3"/>
        <w:spacing w:before="120" w:after="40"/>
        <w:ind w:firstLine="560"/>
        <w:jc w:val="center"/>
      </w:pPr>
      <w:r>
        <w:rPr>
          <w:noProof/>
        </w:rPr>
        <w:lastRenderedPageBreak/>
        <w:drawing>
          <wp:inline distT="0" distB="0" distL="114300" distR="114300" wp14:anchorId="6240296B" wp14:editId="5281E71B">
            <wp:extent cx="3657600" cy="6020435"/>
            <wp:effectExtent l="0" t="0" r="0" b="12065"/>
            <wp:docPr id="1308841431" name="Picture 130884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1" name="Picture 1308841431"/>
                    <pic:cNvPicPr>
                      <a:picLocks noChangeAspect="1"/>
                    </pic:cNvPicPr>
                  </pic:nvPicPr>
                  <pic:blipFill>
                    <a:blip r:embed="rId17"/>
                    <a:stretch>
                      <a:fillRect/>
                    </a:stretch>
                  </pic:blipFill>
                  <pic:spPr>
                    <a:xfrm>
                      <a:off x="0" y="0"/>
                      <a:ext cx="3657600" cy="6020873"/>
                    </a:xfrm>
                    <a:prstGeom prst="rect">
                      <a:avLst/>
                    </a:prstGeom>
                  </pic:spPr>
                </pic:pic>
              </a:graphicData>
            </a:graphic>
          </wp:inline>
        </w:drawing>
      </w:r>
    </w:p>
    <w:p w14:paraId="0D574EDD" w14:textId="77777777" w:rsidR="00B939B0" w:rsidRDefault="00FD14B5">
      <w:pPr>
        <w:pStyle w:val="a3"/>
        <w:spacing w:after="200"/>
        <w:ind w:firstLine="360"/>
        <w:jc w:val="center"/>
      </w:pPr>
      <w:r>
        <w:rPr>
          <w:sz w:val="18"/>
        </w:rPr>
        <w:t>图</w:t>
      </w:r>
      <w:r>
        <w:rPr>
          <w:sz w:val="18"/>
        </w:rPr>
        <w:t xml:space="preserve"> 1 </w:t>
      </w:r>
      <w:r>
        <w:rPr>
          <w:sz w:val="18"/>
        </w:rPr>
        <w:t>「发起编校审单」面板（为便于印读，已裁出面板本体）：表单标识与单据血缘、构件明细、数据包名称、编校审说明与模型附件上传区</w:t>
      </w:r>
    </w:p>
    <w:p w14:paraId="6979389E" w14:textId="77777777" w:rsidR="00B939B0" w:rsidRDefault="00FD14B5">
      <w:pPr>
        <w:pStyle w:val="3"/>
      </w:pPr>
      <w:bookmarkStart w:id="13" w:name="_Toc242341168"/>
      <w:r>
        <w:t>提出校审意见（校对</w:t>
      </w:r>
      <w:r>
        <w:t xml:space="preserve"> / </w:t>
      </w:r>
      <w:r>
        <w:t>审核</w:t>
      </w:r>
      <w:r>
        <w:t xml:space="preserve"> / </w:t>
      </w:r>
      <w:r>
        <w:t>批准节点）</w:t>
      </w:r>
      <w:bookmarkEnd w:id="13"/>
    </w:p>
    <w:p w14:paraId="6A7E03EA" w14:textId="77777777" w:rsidR="00B939B0" w:rsidRDefault="00FD14B5">
      <w:pPr>
        <w:pStyle w:val="a3"/>
        <w:ind w:firstLine="560"/>
      </w:pPr>
      <w:r>
        <w:t>目的：在三维场景里对具体构件留下可定位、可追溯的意见。</w:t>
      </w:r>
    </w:p>
    <w:p w14:paraId="7F690990" w14:textId="77777777" w:rsidR="00B939B0" w:rsidRDefault="00FD14B5">
      <w:pPr>
        <w:pStyle w:val="a3"/>
        <w:ind w:firstLine="560"/>
      </w:pPr>
      <w:r>
        <w:t>批注方式：</w:t>
      </w:r>
    </w:p>
    <w:p w14:paraId="7BA0C62E" w14:textId="77777777" w:rsidR="00B939B0" w:rsidRDefault="00FD14B5">
      <w:pPr>
        <w:pStyle w:val="a3"/>
        <w:ind w:left="360" w:firstLine="560"/>
      </w:pPr>
      <w:r>
        <w:lastRenderedPageBreak/>
        <w:t xml:space="preserve">· </w:t>
      </w:r>
      <w:r>
        <w:t>文字批注：在构件上点选位置后填写标题与说明，可设置严重度。</w:t>
      </w:r>
    </w:p>
    <w:p w14:paraId="61DFD010" w14:textId="77777777" w:rsidR="00B939B0" w:rsidRDefault="00FD14B5">
      <w:pPr>
        <w:pStyle w:val="a3"/>
        <w:ind w:left="360" w:firstLine="560"/>
      </w:pPr>
      <w:r>
        <w:t xml:space="preserve">· </w:t>
      </w:r>
      <w:r>
        <w:t>云线批注：按视口顶部工具条的三步提示完成</w:t>
      </w:r>
      <w:r>
        <w:t xml:space="preserve">——① </w:t>
      </w:r>
      <w:r>
        <w:t>关联元素：先点选本条意见针对的构件；</w:t>
      </w:r>
      <w:r>
        <w:t xml:space="preserve">② </w:t>
      </w:r>
      <w:r>
        <w:t>选锚点：在模型上点一下确定引线起点，状态提示变为「锚点已就绪」；</w:t>
      </w:r>
      <w:r>
        <w:t xml:space="preserve">③ </w:t>
      </w:r>
      <w:r>
        <w:t>画轮廓：按住左键拖出云线范围。注意工具条浮在视口顶部中央，点选锚点时请避开它，落在工具条上的点击不会被识别为锚点。</w:t>
      </w:r>
    </w:p>
    <w:p w14:paraId="623DF1AB" w14:textId="77777777" w:rsidR="00B939B0" w:rsidRDefault="00FD14B5">
      <w:pPr>
        <w:pStyle w:val="a3"/>
        <w:ind w:left="360" w:firstLine="560"/>
      </w:pPr>
      <w:r>
        <w:t xml:space="preserve">· </w:t>
      </w:r>
      <w:r>
        <w:t>矩形批注</w:t>
      </w:r>
      <w:r>
        <w:t xml:space="preserve"> / </w:t>
      </w:r>
      <w:r>
        <w:t>立体框批注：适合框住一片区域而不是单个构件。</w:t>
      </w:r>
    </w:p>
    <w:p w14:paraId="7D6D109F" w14:textId="77777777" w:rsidR="00B939B0" w:rsidRDefault="00FD14B5">
      <w:pPr>
        <w:pStyle w:val="a3"/>
        <w:ind w:left="360" w:firstLine="560"/>
      </w:pPr>
      <w:r>
        <w:t xml:space="preserve">· </w:t>
      </w:r>
      <w:r>
        <w:t>测量：距离、角度、标高等测量结果可随批注一起保存，作为意见的量化依据。</w:t>
      </w:r>
    </w:p>
    <w:p w14:paraId="5C23AC5B" w14:textId="77777777" w:rsidR="00B939B0" w:rsidRDefault="00FD14B5">
      <w:pPr>
        <w:pStyle w:val="a3"/>
        <w:ind w:firstLine="560"/>
      </w:pPr>
      <w:r>
        <w:t>云线画完后系统会自动截取当前视角的图片并作为证据附件挂到该条批注上，无需手工截图。若提示「云线已创建，但自动截图失败」，可在批注面板对该条批注重新拍摄。</w:t>
      </w:r>
    </w:p>
    <w:p w14:paraId="5F97FDFE" w14:textId="77777777" w:rsidR="00B939B0" w:rsidRDefault="00FD14B5">
      <w:pPr>
        <w:pStyle w:val="a3"/>
        <w:spacing w:before="120" w:after="40"/>
        <w:ind w:firstLine="560"/>
        <w:jc w:val="center"/>
      </w:pPr>
      <w:r>
        <w:rPr>
          <w:noProof/>
        </w:rPr>
        <w:drawing>
          <wp:inline distT="0" distB="0" distL="114300" distR="114300" wp14:anchorId="5C8BCC9A" wp14:editId="7A3508F5">
            <wp:extent cx="4206240" cy="2351405"/>
            <wp:effectExtent l="0" t="0" r="10160" b="10795"/>
            <wp:docPr id="1308841432" name="Picture 13088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2" name="Picture 1308841432"/>
                    <pic:cNvPicPr>
                      <a:picLocks noChangeAspect="1"/>
                    </pic:cNvPicPr>
                  </pic:nvPicPr>
                  <pic:blipFill>
                    <a:blip r:embed="rId18"/>
                    <a:stretch>
                      <a:fillRect/>
                    </a:stretch>
                  </pic:blipFill>
                  <pic:spPr>
                    <a:xfrm>
                      <a:off x="0" y="0"/>
                      <a:ext cx="4206240" cy="2351876"/>
                    </a:xfrm>
                    <a:prstGeom prst="rect">
                      <a:avLst/>
                    </a:prstGeom>
                  </pic:spPr>
                </pic:pic>
              </a:graphicData>
            </a:graphic>
          </wp:inline>
        </w:drawing>
      </w:r>
    </w:p>
    <w:p w14:paraId="64F7D86E" w14:textId="77777777" w:rsidR="00B939B0" w:rsidRDefault="00FD14B5">
      <w:pPr>
        <w:pStyle w:val="a3"/>
        <w:spacing w:after="200"/>
        <w:ind w:firstLine="360"/>
        <w:jc w:val="center"/>
      </w:pPr>
      <w:r>
        <w:rPr>
          <w:sz w:val="18"/>
        </w:rPr>
        <w:t>图</w:t>
      </w:r>
      <w:r>
        <w:rPr>
          <w:sz w:val="18"/>
        </w:rPr>
        <w:t xml:space="preserve"> 2 </w:t>
      </w:r>
      <w:r>
        <w:rPr>
          <w:sz w:val="18"/>
        </w:rPr>
        <w:t>云线批注的三步提示（为便于印读，已裁出视口顶部工具条）：</w:t>
      </w:r>
      <w:r>
        <w:rPr>
          <w:sz w:val="18"/>
        </w:rPr>
        <w:t>①</w:t>
      </w:r>
      <w:r>
        <w:rPr>
          <w:sz w:val="18"/>
        </w:rPr>
        <w:t>关联元素、</w:t>
      </w:r>
      <w:r>
        <w:rPr>
          <w:sz w:val="18"/>
        </w:rPr>
        <w:t>②</w:t>
      </w:r>
      <w:r>
        <w:rPr>
          <w:sz w:val="18"/>
        </w:rPr>
        <w:t>选锚点已完成，进入</w:t>
      </w:r>
      <w:r>
        <w:rPr>
          <w:sz w:val="18"/>
        </w:rPr>
        <w:t>③</w:t>
      </w:r>
      <w:r>
        <w:rPr>
          <w:sz w:val="18"/>
        </w:rPr>
        <w:t>画轮廓；提示行同时给出「</w:t>
      </w:r>
      <w:r>
        <w:rPr>
          <w:sz w:val="18"/>
        </w:rPr>
        <w:t xml:space="preserve">Esc </w:t>
      </w:r>
      <w:r>
        <w:rPr>
          <w:sz w:val="18"/>
        </w:rPr>
        <w:t>退出云线批注」</w:t>
      </w:r>
    </w:p>
    <w:p w14:paraId="1336E807" w14:textId="77777777" w:rsidR="00B939B0" w:rsidRDefault="00FD14B5">
      <w:pPr>
        <w:pStyle w:val="a3"/>
        <w:spacing w:before="120" w:after="40"/>
        <w:ind w:firstLine="560"/>
        <w:jc w:val="center"/>
      </w:pPr>
      <w:r>
        <w:rPr>
          <w:noProof/>
        </w:rPr>
        <w:lastRenderedPageBreak/>
        <w:drawing>
          <wp:inline distT="0" distB="0" distL="114300" distR="114300" wp14:anchorId="5FA5971D" wp14:editId="6EA313F7">
            <wp:extent cx="4206240" cy="3693160"/>
            <wp:effectExtent l="0" t="0" r="10160" b="2540"/>
            <wp:docPr id="1308841433" name="Picture 130884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3" name="Picture 1308841433"/>
                    <pic:cNvPicPr>
                      <a:picLocks noChangeAspect="1"/>
                    </pic:cNvPicPr>
                  </pic:nvPicPr>
                  <pic:blipFill>
                    <a:blip r:embed="rId19"/>
                    <a:stretch>
                      <a:fillRect/>
                    </a:stretch>
                  </pic:blipFill>
                  <pic:spPr>
                    <a:xfrm>
                      <a:off x="0" y="0"/>
                      <a:ext cx="4206240" cy="3693465"/>
                    </a:xfrm>
                    <a:prstGeom prst="rect">
                      <a:avLst/>
                    </a:prstGeom>
                  </pic:spPr>
                </pic:pic>
              </a:graphicData>
            </a:graphic>
          </wp:inline>
        </w:drawing>
      </w:r>
    </w:p>
    <w:p w14:paraId="3C7015E2" w14:textId="77777777" w:rsidR="00B939B0" w:rsidRDefault="00FD14B5">
      <w:pPr>
        <w:pStyle w:val="a3"/>
        <w:spacing w:after="200"/>
        <w:ind w:firstLine="360"/>
        <w:jc w:val="center"/>
      </w:pPr>
      <w:r>
        <w:rPr>
          <w:sz w:val="18"/>
        </w:rPr>
        <w:t>图</w:t>
      </w:r>
      <w:r>
        <w:rPr>
          <w:sz w:val="18"/>
        </w:rPr>
        <w:t xml:space="preserve"> 3 </w:t>
      </w:r>
      <w:r>
        <w:rPr>
          <w:sz w:val="18"/>
        </w:rPr>
        <w:t>云线画完后填写错误类型与描述（上段），右侧「批注与测量」同步计到批注</w:t>
      </w:r>
      <w:r>
        <w:rPr>
          <w:sz w:val="18"/>
        </w:rPr>
        <w:t xml:space="preserve"> 1</w:t>
      </w:r>
      <w:r>
        <w:rPr>
          <w:sz w:val="18"/>
        </w:rPr>
        <w:t>、本机已存待确认（下段）；两段取自同一屏的不同位置</w:t>
      </w:r>
    </w:p>
    <w:p w14:paraId="33044190" w14:textId="77777777" w:rsidR="00B939B0" w:rsidRDefault="00FD14B5">
      <w:pPr>
        <w:pStyle w:val="3"/>
      </w:pPr>
      <w:bookmarkStart w:id="14" w:name="_Toc242341169"/>
      <w:r>
        <w:t>确认数据与流转</w:t>
      </w:r>
      <w:bookmarkEnd w:id="14"/>
    </w:p>
    <w:p w14:paraId="45540F93" w14:textId="77777777" w:rsidR="00B939B0" w:rsidRDefault="00FD14B5">
      <w:pPr>
        <w:pStyle w:val="a3"/>
        <w:ind w:firstLine="560"/>
      </w:pPr>
      <w:r>
        <w:t>目的：把本轮批注、测量固化成一条确认记录，并推进单据。</w:t>
      </w:r>
    </w:p>
    <w:p w14:paraId="44E64136" w14:textId="77777777" w:rsidR="00B939B0" w:rsidRDefault="00FD14B5">
      <w:pPr>
        <w:pStyle w:val="a3"/>
        <w:ind w:left="360" w:firstLine="560"/>
      </w:pPr>
      <w:r>
        <w:t>1</w:t>
      </w:r>
      <w:r>
        <w:t>）提完意见后执行「确认数据」，系统按「单据</w:t>
      </w:r>
      <w:r>
        <w:t xml:space="preserve"> + </w:t>
      </w:r>
      <w:r>
        <w:t>节点</w:t>
      </w:r>
      <w:r>
        <w:t xml:space="preserve"> + </w:t>
      </w:r>
      <w:r>
        <w:t>操作人」保存一条确认记录；同一节点同一人反复确认会更新同一条记录，不会产生重复。</w:t>
      </w:r>
    </w:p>
    <w:p w14:paraId="5060810B" w14:textId="77777777" w:rsidR="00B939B0" w:rsidRDefault="00FD14B5">
      <w:pPr>
        <w:pStyle w:val="a3"/>
        <w:ind w:left="360" w:firstLine="560"/>
      </w:pPr>
      <w:r>
        <w:t>2</w:t>
      </w:r>
      <w:r>
        <w:t>）在「批注与测量」中复核本轮条目，必要时补充「备注」。</w:t>
      </w:r>
    </w:p>
    <w:p w14:paraId="21436754" w14:textId="77777777" w:rsidR="00B939B0" w:rsidRDefault="00FD14B5">
      <w:pPr>
        <w:pStyle w:val="a3"/>
        <w:ind w:left="360" w:firstLine="560"/>
      </w:pPr>
      <w:r>
        <w:t>3</w:t>
      </w:r>
      <w:r>
        <w:t>）</w:t>
      </w:r>
      <w:r>
        <w:t xml:space="preserve">PMS </w:t>
      </w:r>
      <w:r>
        <w:t>外部流程模式下，回到</w:t>
      </w:r>
      <w:r>
        <w:t xml:space="preserve"> PMS </w:t>
      </w:r>
      <w:r>
        <w:t>流程工具栏执行提交或驳回；三维页面会先自动保存再回执给</w:t>
      </w:r>
      <w:r>
        <w:t xml:space="preserve"> PMS</w:t>
      </w:r>
      <w:r>
        <w:t>。内部流转模式下，直接在页面内提交到下一节点或退回设计。</w:t>
      </w:r>
    </w:p>
    <w:p w14:paraId="31DFBD4F" w14:textId="77777777" w:rsidR="00B939B0" w:rsidRDefault="00FD14B5">
      <w:pPr>
        <w:pStyle w:val="a3"/>
        <w:ind w:left="360" w:firstLine="560"/>
      </w:pPr>
      <w:r>
        <w:lastRenderedPageBreak/>
        <w:t>4</w:t>
      </w:r>
      <w:r>
        <w:t>）流转完成后可在「流程上下文」和历史记录中看到节点、操作人和时间。</w:t>
      </w:r>
    </w:p>
    <w:p w14:paraId="6F6E5796" w14:textId="77777777" w:rsidR="00B939B0" w:rsidRDefault="00FD14B5">
      <w:pPr>
        <w:pStyle w:val="a3"/>
        <w:spacing w:before="120" w:after="40"/>
        <w:ind w:firstLine="560"/>
        <w:jc w:val="center"/>
      </w:pPr>
      <w:r>
        <w:rPr>
          <w:noProof/>
        </w:rPr>
        <w:drawing>
          <wp:inline distT="0" distB="0" distL="114300" distR="114300" wp14:anchorId="0141E22C" wp14:editId="578E53C7">
            <wp:extent cx="3657600" cy="6279515"/>
            <wp:effectExtent l="0" t="0" r="0" b="6985"/>
            <wp:docPr id="1308841434" name="Picture 130884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4" name="Picture 1308841434"/>
                    <pic:cNvPicPr>
                      <a:picLocks noChangeAspect="1"/>
                    </pic:cNvPicPr>
                  </pic:nvPicPr>
                  <pic:blipFill>
                    <a:blip r:embed="rId20"/>
                    <a:stretch>
                      <a:fillRect/>
                    </a:stretch>
                  </pic:blipFill>
                  <pic:spPr>
                    <a:xfrm>
                      <a:off x="0" y="0"/>
                      <a:ext cx="3657600" cy="6279535"/>
                    </a:xfrm>
                    <a:prstGeom prst="rect">
                      <a:avLst/>
                    </a:prstGeom>
                  </pic:spPr>
                </pic:pic>
              </a:graphicData>
            </a:graphic>
          </wp:inline>
        </w:drawing>
      </w:r>
    </w:p>
    <w:p w14:paraId="7723182A" w14:textId="77777777" w:rsidR="00B939B0" w:rsidRDefault="00FD14B5">
      <w:pPr>
        <w:pStyle w:val="a3"/>
        <w:spacing w:after="200"/>
        <w:ind w:firstLine="360"/>
        <w:jc w:val="center"/>
      </w:pPr>
      <w:r>
        <w:rPr>
          <w:sz w:val="18"/>
        </w:rPr>
        <w:t>图</w:t>
      </w:r>
      <w:r>
        <w:rPr>
          <w:sz w:val="18"/>
        </w:rPr>
        <w:t xml:space="preserve"> 4 </w:t>
      </w:r>
      <w:r>
        <w:rPr>
          <w:sz w:val="18"/>
        </w:rPr>
        <w:t>确认数据后（为便于印读，已裁出校审侧栏本体）：批注表格、审核记录与附件材料均可回查，刷新后批注与截图照常恢复</w:t>
      </w:r>
    </w:p>
    <w:p w14:paraId="1862FB12" w14:textId="77777777" w:rsidR="00B939B0" w:rsidRDefault="00FD14B5">
      <w:pPr>
        <w:pStyle w:val="3"/>
      </w:pPr>
      <w:bookmarkStart w:id="15" w:name="_Toc242341170"/>
      <w:r>
        <w:t>处理退回的批注（编制节点）</w:t>
      </w:r>
      <w:bookmarkEnd w:id="15"/>
    </w:p>
    <w:p w14:paraId="2846A61A" w14:textId="77777777" w:rsidR="00B939B0" w:rsidRDefault="00FD14B5">
      <w:pPr>
        <w:pStyle w:val="a3"/>
        <w:ind w:firstLine="560"/>
      </w:pPr>
      <w:r>
        <w:lastRenderedPageBreak/>
        <w:t>目的：设计人员针对每条意见给出处理结论，让审核方逐条确认。</w:t>
      </w:r>
    </w:p>
    <w:p w14:paraId="395EEEA4" w14:textId="77777777" w:rsidR="00B939B0" w:rsidRDefault="00FD14B5">
      <w:pPr>
        <w:pStyle w:val="a3"/>
        <w:ind w:left="360" w:firstLine="560"/>
      </w:pPr>
      <w:r>
        <w:t>1</w:t>
      </w:r>
      <w:r>
        <w:t>）单据被退回后，设计人员打开单据可看到「退回节点」「退回时间」「退回意见」。</w:t>
      </w:r>
    </w:p>
    <w:p w14:paraId="09F5D017" w14:textId="77777777" w:rsidR="00B939B0" w:rsidRDefault="00FD14B5">
      <w:pPr>
        <w:pStyle w:val="a3"/>
        <w:ind w:left="360" w:firstLine="560"/>
      </w:pPr>
      <w:r>
        <w:t>2</w:t>
      </w:r>
      <w:r>
        <w:t>）逐条查看批注：定位到三维中的对应构件，修改模型或说明理由。</w:t>
      </w:r>
    </w:p>
    <w:p w14:paraId="363CB2E9" w14:textId="77777777" w:rsidR="00B939B0" w:rsidRDefault="00FD14B5">
      <w:pPr>
        <w:pStyle w:val="a3"/>
        <w:ind w:left="360" w:firstLine="560"/>
      </w:pPr>
      <w:r>
        <w:t>3</w:t>
      </w:r>
      <w:r>
        <w:t>）对每条批注标记「已修改」或「不需解决」，并填写回复说明。</w:t>
      </w:r>
    </w:p>
    <w:p w14:paraId="51A86318" w14:textId="77777777" w:rsidR="00B939B0" w:rsidRDefault="00FD14B5">
      <w:pPr>
        <w:pStyle w:val="a3"/>
        <w:ind w:left="360" w:firstLine="560"/>
      </w:pPr>
      <w:r>
        <w:t>4</w:t>
      </w:r>
      <w:r>
        <w:t>）全部处理完毕后重新提交；审核方对每条批注给出「同意」或「驳回」，被驳回的条目会回到待处理状态继续修改。</w:t>
      </w:r>
    </w:p>
    <w:p w14:paraId="43EE7060" w14:textId="77777777" w:rsidR="00B939B0" w:rsidRDefault="00FD14B5">
      <w:pPr>
        <w:pStyle w:val="a3"/>
        <w:ind w:firstLine="560"/>
      </w:pPr>
      <w:r>
        <w:t>说明：只有先由设计人员标记为「已修改」或「不需解决」的批注，审核方才能对其同意或驳回；还有未处理批注时提交会被流程闸门拦下并提示。</w:t>
      </w:r>
    </w:p>
    <w:p w14:paraId="2D59F8DB" w14:textId="77777777" w:rsidR="00B939B0" w:rsidRDefault="00FD14B5">
      <w:pPr>
        <w:pStyle w:val="a3"/>
        <w:spacing w:before="120" w:after="40"/>
        <w:ind w:firstLine="560"/>
        <w:jc w:val="center"/>
      </w:pPr>
      <w:r>
        <w:rPr>
          <w:noProof/>
        </w:rPr>
        <w:lastRenderedPageBreak/>
        <w:drawing>
          <wp:inline distT="0" distB="0" distL="114300" distR="114300" wp14:anchorId="0A30D011" wp14:editId="0DAAC1CB">
            <wp:extent cx="3657600" cy="6187440"/>
            <wp:effectExtent l="0" t="0" r="0" b="10160"/>
            <wp:docPr id="1308841435" name="Picture 130884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5" name="Picture 1308841435"/>
                    <pic:cNvPicPr>
                      <a:picLocks noChangeAspect="1"/>
                    </pic:cNvPicPr>
                  </pic:nvPicPr>
                  <pic:blipFill>
                    <a:blip r:embed="rId21"/>
                    <a:stretch>
                      <a:fillRect/>
                    </a:stretch>
                  </pic:blipFill>
                  <pic:spPr>
                    <a:xfrm>
                      <a:off x="0" y="0"/>
                      <a:ext cx="3657600" cy="6187669"/>
                    </a:xfrm>
                    <a:prstGeom prst="rect">
                      <a:avLst/>
                    </a:prstGeom>
                  </pic:spPr>
                </pic:pic>
              </a:graphicData>
            </a:graphic>
          </wp:inline>
        </w:drawing>
      </w:r>
    </w:p>
    <w:p w14:paraId="6FACA533" w14:textId="77777777" w:rsidR="00B939B0" w:rsidRDefault="00FD14B5">
      <w:pPr>
        <w:pStyle w:val="a3"/>
        <w:spacing w:after="200"/>
        <w:ind w:firstLine="360"/>
        <w:jc w:val="center"/>
      </w:pPr>
      <w:r>
        <w:rPr>
          <w:sz w:val="18"/>
        </w:rPr>
        <w:t>图</w:t>
      </w:r>
      <w:r>
        <w:rPr>
          <w:sz w:val="18"/>
        </w:rPr>
        <w:t xml:space="preserve"> 5 </w:t>
      </w:r>
      <w:r>
        <w:rPr>
          <w:sz w:val="18"/>
        </w:rPr>
        <w:t>单据退回后设计人员重新打开（为便于印读，已裁出校审侧栏本体）：顶部回显打回原因与当前节点，展开的批注可选「已修改」或「不需解决」并填写处理说明，再「提交处理结果」交校对确认</w:t>
      </w:r>
    </w:p>
    <w:p w14:paraId="4D4A85D8" w14:textId="77777777" w:rsidR="00B939B0" w:rsidRDefault="00FD14B5">
      <w:pPr>
        <w:pStyle w:val="3"/>
      </w:pPr>
      <w:bookmarkStart w:id="16" w:name="_Toc242341171"/>
      <w:r>
        <w:t>附件与截图</w:t>
      </w:r>
      <w:bookmarkEnd w:id="16"/>
    </w:p>
    <w:p w14:paraId="3EFD9419" w14:textId="77777777" w:rsidR="00B939B0" w:rsidRDefault="00FD14B5">
      <w:pPr>
        <w:pStyle w:val="a3"/>
        <w:ind w:firstLine="560"/>
      </w:pPr>
      <w:r>
        <w:t>目的：明确什么人在什么节点能挂附件，避免上传被拒后不知原因。</w:t>
      </w:r>
    </w:p>
    <w:p w14:paraId="21275AC0" w14:textId="77777777" w:rsidR="00B939B0" w:rsidRDefault="00FD14B5">
      <w:pPr>
        <w:pStyle w:val="a3"/>
        <w:ind w:left="360" w:firstLine="560"/>
      </w:pPr>
      <w:r>
        <w:lastRenderedPageBreak/>
        <w:t xml:space="preserve">· </w:t>
      </w:r>
      <w:r>
        <w:t>普通附件（图纸、计算书等）：由编校审发起人在编制（</w:t>
      </w:r>
      <w:r>
        <w:t>sj</w:t>
      </w:r>
      <w:r>
        <w:t>）节点上传或删除；单据流转到校对及之后的节点，其余人只能查看和下载。</w:t>
      </w:r>
    </w:p>
    <w:p w14:paraId="7DD13F27" w14:textId="77777777" w:rsidR="00B939B0" w:rsidRDefault="00FD14B5">
      <w:pPr>
        <w:pStyle w:val="a3"/>
        <w:ind w:left="360" w:firstLine="560"/>
      </w:pPr>
      <w:r>
        <w:t xml:space="preserve">· </w:t>
      </w:r>
      <w:r>
        <w:t>批注截图：云线、批注的证据截图由当班的校核</w:t>
      </w:r>
      <w:r>
        <w:t xml:space="preserve"> / </w:t>
      </w:r>
      <w:r>
        <w:t>审核</w:t>
      </w:r>
      <w:r>
        <w:t xml:space="preserve"> / </w:t>
      </w:r>
      <w:r>
        <w:t>批准人在提意见时自动上传，不受上述节点限制。</w:t>
      </w:r>
    </w:p>
    <w:p w14:paraId="5F70BF57" w14:textId="77777777" w:rsidR="00B939B0" w:rsidRDefault="00FD14B5">
      <w:pPr>
        <w:pStyle w:val="a3"/>
        <w:ind w:left="360" w:firstLine="560"/>
      </w:pPr>
      <w:r>
        <w:t xml:space="preserve">· </w:t>
      </w:r>
      <w:r>
        <w:t>文件限制：单个文件不超过</w:t>
      </w:r>
      <w:r>
        <w:t xml:space="preserve"> 50MB</w:t>
      </w:r>
      <w:r>
        <w:t>；仅支持</w:t>
      </w:r>
      <w:r>
        <w:t xml:space="preserve"> PDF</w:t>
      </w:r>
      <w:r>
        <w:t>、</w:t>
      </w:r>
      <w:r>
        <w:t>DWG</w:t>
      </w:r>
      <w:r>
        <w:t>、</w:t>
      </w:r>
      <w:r>
        <w:t>DXF</w:t>
      </w:r>
      <w:r>
        <w:t>、</w:t>
      </w:r>
      <w:r>
        <w:t>XLS/XLSX</w:t>
      </w:r>
      <w:r>
        <w:t>、</w:t>
      </w:r>
      <w:r>
        <w:t>CSV</w:t>
      </w:r>
      <w:r>
        <w:t>、</w:t>
      </w:r>
      <w:r>
        <w:t>DOC/DOCX</w:t>
      </w:r>
      <w:r>
        <w:t>、</w:t>
      </w:r>
      <w:r>
        <w:t>PNG</w:t>
      </w:r>
      <w:r>
        <w:t>、</w:t>
      </w:r>
      <w:r>
        <w:t>JPG/JPEG</w:t>
      </w:r>
      <w:r>
        <w:t>；系统会校验文件内容与扩展名是否一致，伪装扩展名的文件会被拒绝。</w:t>
      </w:r>
    </w:p>
    <w:p w14:paraId="03695655" w14:textId="77777777" w:rsidR="00B939B0" w:rsidRDefault="00FD14B5">
      <w:pPr>
        <w:pStyle w:val="2"/>
      </w:pPr>
      <w:bookmarkStart w:id="17" w:name="_Toc242341172"/>
      <w:r>
        <w:t>异地协同站点管理</w:t>
      </w:r>
      <w:bookmarkEnd w:id="17"/>
    </w:p>
    <w:p w14:paraId="7B21B9AA" w14:textId="77777777" w:rsidR="00B939B0" w:rsidRDefault="00FD14B5">
      <w:pPr>
        <w:pStyle w:val="a3"/>
        <w:ind w:firstLine="560"/>
      </w:pPr>
      <w:r>
        <w:t>异地协同把同一个工程分散在多个厂所时的数据一致性问题，变成一件可以在页面上做完的事：各站点各自持有本地库，只把自己那几个库的净变化广播出去，其余站点收到后在本地还原。你要做的是在协同监控台上登记</w:t>
      </w:r>
      <w:r>
        <w:t>“</w:t>
      </w:r>
      <w:r>
        <w:t>本站怎么接入协同</w:t>
      </w:r>
      <w:r>
        <w:t>”</w:t>
      </w:r>
      <w:r>
        <w:t>，测通，然后激活。</w:t>
      </w:r>
    </w:p>
    <w:p w14:paraId="57DCB733" w14:textId="77777777" w:rsidR="00B939B0" w:rsidRDefault="00FD14B5">
      <w:pPr>
        <w:pStyle w:val="3"/>
      </w:pPr>
      <w:bookmarkStart w:id="18" w:name="_Toc242341173"/>
      <w:r>
        <w:t>先分清三个词</w:t>
      </w:r>
      <w:bookmarkEnd w:id="18"/>
    </w:p>
    <w:p w14:paraId="496D16E3" w14:textId="77777777" w:rsidR="00B939B0" w:rsidRDefault="00FD14B5">
      <w:pPr>
        <w:pStyle w:val="a3"/>
        <w:ind w:firstLine="560"/>
      </w:pPr>
      <w:r>
        <w:t>目的：这三个词贯穿整页，分不清就会把</w:t>
      </w:r>
      <w:r>
        <w:t>“</w:t>
      </w:r>
      <w:r>
        <w:t>改了配置</w:t>
      </w:r>
      <w:r>
        <w:t>”</w:t>
      </w:r>
      <w:r>
        <w:t>当成</w:t>
      </w:r>
      <w:r>
        <w:t>“</w:t>
      </w:r>
      <w:r>
        <w:t>已经生效</w:t>
      </w:r>
      <w:r>
        <w:t>”</w:t>
      </w:r>
      <w:r>
        <w:t>。</w:t>
      </w:r>
    </w:p>
    <w:p w14:paraId="7913E9DD" w14:textId="77777777" w:rsidR="00B939B0" w:rsidRDefault="00FD14B5">
      <w:pPr>
        <w:pStyle w:val="a3"/>
        <w:ind w:firstLine="560"/>
      </w:pPr>
      <w:r>
        <w:lastRenderedPageBreak/>
        <w:t xml:space="preserve">· </w:t>
      </w:r>
      <w:r>
        <w:t>环境（</w:t>
      </w:r>
      <w:r>
        <w:t>Env</w:t>
      </w:r>
      <w:r>
        <w:t>）：描述本站怎么接入协同，只有五个连接键</w:t>
      </w:r>
      <w:r>
        <w:t>——</w:t>
      </w:r>
      <w:r>
        <w:t>共用</w:t>
      </w:r>
      <w:r>
        <w:t xml:space="preserve"> broker </w:t>
      </w:r>
      <w:r>
        <w:t>的</w:t>
      </w:r>
      <w:r>
        <w:t xml:space="preserve"> mqtt_host </w:t>
      </w:r>
      <w:r>
        <w:t>与</w:t>
      </w:r>
      <w:r>
        <w:t xml:space="preserve"> mqtt_port</w:t>
      </w:r>
      <w:r>
        <w:t>、本站</w:t>
      </w:r>
      <w:r>
        <w:t xml:space="preserve"> location</w:t>
      </w:r>
      <w:r>
        <w:t>、本站自有库</w:t>
      </w:r>
      <w:r>
        <w:t xml:space="preserve"> location_dbs</w:t>
      </w:r>
      <w:r>
        <w:t>、以及对端来本站下载</w:t>
      </w:r>
      <w:r>
        <w:t xml:space="preserve"> CBA </w:t>
      </w:r>
      <w:r>
        <w:t>包的</w:t>
      </w:r>
      <w:r>
        <w:t xml:space="preserve"> file_server_host</w:t>
      </w:r>
      <w:r>
        <w:t>。激活时写进本站</w:t>
      </w:r>
      <w:r>
        <w:t xml:space="preserve"> DbOption.toml </w:t>
      </w:r>
      <w:r>
        <w:t>的就是这五个键。</w:t>
      </w:r>
    </w:p>
    <w:p w14:paraId="0BFFB69A" w14:textId="77777777" w:rsidR="00B939B0" w:rsidRDefault="00FD14B5">
      <w:pPr>
        <w:pStyle w:val="a3"/>
        <w:ind w:firstLine="560"/>
      </w:pPr>
      <w:r>
        <w:t xml:space="preserve">· </w:t>
      </w:r>
      <w:r>
        <w:t>站点（</w:t>
      </w:r>
      <w:r>
        <w:t>Site</w:t>
      </w:r>
      <w:r>
        <w:t>）：环境下登记的一个对端节点（</w:t>
      </w:r>
      <w:r>
        <w:t xml:space="preserve">location + HTTP </w:t>
      </w:r>
      <w:r>
        <w:t>服务地址），给拓扑图、探测和查看详情用。同步本身靠</w:t>
      </w:r>
      <w:r>
        <w:t xml:space="preserve"> MQTT broker </w:t>
      </w:r>
      <w:r>
        <w:t>发现对端，不靠这张表，所以这张表填错不影响同步，只影响拓扑与探测。</w:t>
      </w:r>
    </w:p>
    <w:p w14:paraId="6C0CFA66" w14:textId="77777777" w:rsidR="00B939B0" w:rsidRDefault="00FD14B5">
      <w:pPr>
        <w:pStyle w:val="a3"/>
        <w:ind w:firstLine="560"/>
      </w:pPr>
      <w:r>
        <w:t xml:space="preserve">· </w:t>
      </w:r>
      <w:r>
        <w:t>运行时（</w:t>
      </w:r>
      <w:r>
        <w:t>Runtime</w:t>
      </w:r>
      <w:r>
        <w:t>）：本站的中继此刻按哪个环境在跑。它与配置是两件事</w:t>
      </w:r>
      <w:r>
        <w:t>——</w:t>
      </w:r>
      <w:r>
        <w:t>停运行时不会回滚配置，改了配置也不会自动生效。</w:t>
      </w:r>
    </w:p>
    <w:p w14:paraId="48EF0DB2" w14:textId="77777777" w:rsidR="00B939B0" w:rsidRDefault="00FD14B5">
      <w:pPr>
        <w:pStyle w:val="a3"/>
        <w:ind w:firstLine="560"/>
      </w:pPr>
      <w:r>
        <w:t>一次完整的部署就是：登记环境</w:t>
      </w:r>
      <w:r>
        <w:t xml:space="preserve"> → </w:t>
      </w:r>
      <w:r>
        <w:t>测连通</w:t>
      </w:r>
      <w:r>
        <w:t xml:space="preserve"> → </w:t>
      </w:r>
      <w:r>
        <w:t>激活</w:t>
      </w:r>
      <w:r>
        <w:t xml:space="preserve"> → </w:t>
      </w:r>
      <w:r>
        <w:t>看运行时状态确认</w:t>
      </w:r>
      <w:r>
        <w:t xml:space="preserve"> → </w:t>
      </w:r>
      <w:r>
        <w:t>需要时停止。</w:t>
      </w:r>
    </w:p>
    <w:p w14:paraId="15ED3C36" w14:textId="77777777" w:rsidR="00B939B0" w:rsidRDefault="00FD14B5">
      <w:pPr>
        <w:pStyle w:val="3"/>
      </w:pPr>
      <w:bookmarkStart w:id="19" w:name="_Toc242341174"/>
      <w:r>
        <w:t>登录管理员功能区</w:t>
      </w:r>
      <w:bookmarkEnd w:id="19"/>
    </w:p>
    <w:p w14:paraId="492B8F3A" w14:textId="77777777" w:rsidR="00B939B0" w:rsidRDefault="00FD14B5">
      <w:pPr>
        <w:pStyle w:val="a3"/>
        <w:ind w:firstLine="560"/>
      </w:pPr>
      <w:r>
        <w:t>目的：异地拓扑、中继台账、</w:t>
      </w:r>
      <w:r>
        <w:t xml:space="preserve">MQTT </w:t>
      </w:r>
      <w:r>
        <w:t>节点、归档管理、站点配置与参数设置六个页面需要管理员权限。</w:t>
      </w:r>
    </w:p>
    <w:p w14:paraId="272272F9" w14:textId="77777777" w:rsidR="00B939B0" w:rsidRDefault="00FD14B5">
      <w:pPr>
        <w:pStyle w:val="a3"/>
        <w:ind w:firstLine="560"/>
      </w:pPr>
      <w:r>
        <w:t>1</w:t>
      </w:r>
      <w:r>
        <w:t>）直接点开这些页面时，系统会记住你要去的地址、退回「全局概览」并弹出登录框，如图</w:t>
      </w:r>
      <w:r>
        <w:t xml:space="preserve"> 6</w:t>
      </w:r>
      <w:r>
        <w:t>。</w:t>
      </w:r>
    </w:p>
    <w:p w14:paraId="6FA17832" w14:textId="77777777" w:rsidR="00B939B0" w:rsidRDefault="00FD14B5">
      <w:pPr>
        <w:ind w:firstLineChars="0" w:firstLine="0"/>
        <w:jc w:val="center"/>
        <w:rPr>
          <w:rFonts w:ascii="SimSun" w:hAnsi="SimSun" w:cs="SimSun" w:hint="eastAsia"/>
        </w:rPr>
      </w:pPr>
      <w:r>
        <w:rPr>
          <w:noProof/>
        </w:rPr>
        <w:lastRenderedPageBreak/>
        <w:drawing>
          <wp:inline distT="0" distB="0" distL="114300" distR="114300" wp14:anchorId="6AD94343" wp14:editId="2BF65C39">
            <wp:extent cx="3108960" cy="3030855"/>
            <wp:effectExtent l="0" t="0" r="2540" b="4445"/>
            <wp:docPr id="1308841436" name="Picture 130884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6" name="Picture 1308841436"/>
                    <pic:cNvPicPr>
                      <a:picLocks noChangeAspect="1"/>
                    </pic:cNvPicPr>
                  </pic:nvPicPr>
                  <pic:blipFill>
                    <a:blip r:embed="rId22"/>
                    <a:stretch>
                      <a:fillRect/>
                    </a:stretch>
                  </pic:blipFill>
                  <pic:spPr>
                    <a:xfrm>
                      <a:off x="0" y="0"/>
                      <a:ext cx="3108960" cy="3031236"/>
                    </a:xfrm>
                    <a:prstGeom prst="rect">
                      <a:avLst/>
                    </a:prstGeom>
                  </pic:spPr>
                </pic:pic>
              </a:graphicData>
            </a:graphic>
          </wp:inline>
        </w:drawing>
      </w:r>
    </w:p>
    <w:p w14:paraId="208D09C8" w14:textId="77777777" w:rsidR="00B939B0" w:rsidRDefault="00FD14B5">
      <w:pPr>
        <w:pStyle w:val="a3"/>
        <w:spacing w:after="200"/>
        <w:ind w:firstLine="560"/>
        <w:jc w:val="center"/>
      </w:pPr>
      <w:r>
        <w:t>图</w:t>
      </w:r>
      <w:r>
        <w:t xml:space="preserve"> 6 </w:t>
      </w:r>
      <w:r>
        <w:t>未登录点开管理员页面时弹出的登录框（登录成功后自动回到刚才被拦下的页面）</w:t>
      </w:r>
    </w:p>
    <w:p w14:paraId="5DBCFB9F" w14:textId="77777777" w:rsidR="00B939B0" w:rsidRDefault="00FD14B5">
      <w:pPr>
        <w:pStyle w:val="a3"/>
        <w:ind w:firstLine="560"/>
      </w:pPr>
      <w:r>
        <w:t>2</w:t>
      </w:r>
      <w:r>
        <w:t>）账号口令是站点服务端进程启动时用环境变量配置的，输入框里的灰字只是占位提示，不是自动填充。</w:t>
      </w:r>
    </w:p>
    <w:p w14:paraId="360DE4EB" w14:textId="77777777" w:rsidR="00B939B0" w:rsidRDefault="00FD14B5">
      <w:pPr>
        <w:pStyle w:val="a3"/>
        <w:ind w:firstLine="560"/>
      </w:pPr>
      <w:r>
        <w:t>3</w:t>
      </w:r>
      <w:r>
        <w:t>）登录成功后会自动回到刚才被拦下的页面，不需要重新点一遍。</w:t>
      </w:r>
    </w:p>
    <w:p w14:paraId="4E13E343" w14:textId="77777777" w:rsidR="00B939B0" w:rsidRDefault="00FD14B5">
      <w:pPr>
        <w:pStyle w:val="3"/>
      </w:pPr>
      <w:bookmarkStart w:id="20" w:name="_Toc242341175"/>
      <w:r>
        <w:t>登记协同环境</w:t>
      </w:r>
      <w:bookmarkEnd w:id="20"/>
    </w:p>
    <w:p w14:paraId="6C025DA6" w14:textId="77777777" w:rsidR="00B939B0" w:rsidRDefault="00FD14B5">
      <w:pPr>
        <w:pStyle w:val="a3"/>
        <w:ind w:firstLine="560"/>
      </w:pPr>
      <w:r>
        <w:t>目的：把</w:t>
      </w:r>
      <w:r>
        <w:t>“</w:t>
      </w:r>
      <w:r>
        <w:t>本站怎么接入协同</w:t>
      </w:r>
      <w:r>
        <w:t>”</w:t>
      </w:r>
      <w:r>
        <w:t>登记下来，这是后面激活与广播的唯一配置来源。</w:t>
      </w:r>
    </w:p>
    <w:p w14:paraId="31CFA11E" w14:textId="77777777" w:rsidR="00B939B0" w:rsidRDefault="00FD14B5">
      <w:pPr>
        <w:pStyle w:val="a3"/>
        <w:ind w:firstLine="560"/>
      </w:pPr>
      <w:r>
        <w:t>1</w:t>
      </w:r>
      <w:r>
        <w:t>）打开「异地拓扑」，左侧是环境列表，右侧是选中环境下的站点列表。</w:t>
      </w:r>
    </w:p>
    <w:p w14:paraId="0564C076" w14:textId="77777777" w:rsidR="00B939B0" w:rsidRDefault="00FD14B5">
      <w:pPr>
        <w:pStyle w:val="a3"/>
        <w:ind w:firstLine="560"/>
      </w:pPr>
      <w:r>
        <w:t>2</w:t>
      </w:r>
      <w:r>
        <w:t>）点「新建」，按图</w:t>
      </w:r>
      <w:r>
        <w:t xml:space="preserve"> 7 </w:t>
      </w:r>
      <w:r>
        <w:t>填写：环境名称、</w:t>
      </w:r>
      <w:r>
        <w:t>file_server_host</w:t>
      </w:r>
      <w:r>
        <w:t>（填本站的</w:t>
      </w:r>
      <w:r>
        <w:t xml:space="preserve"> CBA </w:t>
      </w:r>
      <w:r>
        <w:t>包目录地址，对端将来从这里下载）、</w:t>
      </w:r>
      <w:r>
        <w:t>location</w:t>
      </w:r>
      <w:r>
        <w:t>（本站</w:t>
      </w:r>
      <w:r>
        <w:lastRenderedPageBreak/>
        <w:t>的，全网唯一）、</w:t>
      </w:r>
      <w:r>
        <w:t>location_dbs</w:t>
      </w:r>
      <w:r>
        <w:t>（本站自有库，只广播这些库的变更）、</w:t>
      </w:r>
      <w:r>
        <w:t xml:space="preserve">broker </w:t>
      </w:r>
      <w:r>
        <w:t>的</w:t>
      </w:r>
      <w:r>
        <w:t xml:space="preserve"> mqtt_host </w:t>
      </w:r>
      <w:r>
        <w:t>与</w:t>
      </w:r>
      <w:r>
        <w:t xml:space="preserve"> mqtt_port</w:t>
      </w:r>
      <w:r>
        <w:t>（两站共用）。</w:t>
      </w:r>
    </w:p>
    <w:p w14:paraId="05382A11" w14:textId="77777777" w:rsidR="00B939B0" w:rsidRDefault="00FD14B5">
      <w:pPr>
        <w:ind w:firstLineChars="0" w:firstLine="0"/>
        <w:jc w:val="center"/>
        <w:rPr>
          <w:rFonts w:ascii="SimSun" w:hAnsi="SimSun" w:cs="SimSun" w:hint="eastAsia"/>
        </w:rPr>
      </w:pPr>
      <w:r>
        <w:rPr>
          <w:noProof/>
        </w:rPr>
        <w:drawing>
          <wp:inline distT="0" distB="0" distL="114300" distR="114300" wp14:anchorId="253CCC5A" wp14:editId="287863C6">
            <wp:extent cx="4754880" cy="4698365"/>
            <wp:effectExtent l="0" t="0" r="7620" b="635"/>
            <wp:docPr id="1308841437" name="Picture 130884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7" name="Picture 1308841437"/>
                    <pic:cNvPicPr>
                      <a:picLocks noChangeAspect="1"/>
                    </pic:cNvPicPr>
                  </pic:nvPicPr>
                  <pic:blipFill>
                    <a:blip r:embed="rId23"/>
                    <a:stretch>
                      <a:fillRect/>
                    </a:stretch>
                  </pic:blipFill>
                  <pic:spPr>
                    <a:xfrm>
                      <a:off x="0" y="0"/>
                      <a:ext cx="4754880" cy="4698442"/>
                    </a:xfrm>
                    <a:prstGeom prst="rect">
                      <a:avLst/>
                    </a:prstGeom>
                  </pic:spPr>
                </pic:pic>
              </a:graphicData>
            </a:graphic>
          </wp:inline>
        </w:drawing>
      </w:r>
    </w:p>
    <w:p w14:paraId="56B26E52" w14:textId="77777777" w:rsidR="00B939B0" w:rsidRDefault="00FD14B5">
      <w:pPr>
        <w:pStyle w:val="a3"/>
        <w:spacing w:after="200"/>
        <w:ind w:firstLine="560"/>
        <w:jc w:val="center"/>
      </w:pPr>
      <w:r>
        <w:t>图</w:t>
      </w:r>
      <w:r>
        <w:t xml:space="preserve"> 7 </w:t>
      </w:r>
      <w:r>
        <w:t>新建协同环境：填的是本站怎么接入协同</w:t>
      </w:r>
      <w:r>
        <w:t>——</w:t>
      </w:r>
      <w:r>
        <w:t>本站</w:t>
      </w:r>
      <w:r>
        <w:t xml:space="preserve"> file_server_host</w:t>
      </w:r>
      <w:r>
        <w:t>、本站</w:t>
      </w:r>
      <w:r>
        <w:t xml:space="preserve"> location</w:t>
      </w:r>
      <w:r>
        <w:t>、本站自有库</w:t>
      </w:r>
      <w:r>
        <w:t xml:space="preserve"> location_dbs</w:t>
      </w:r>
      <w:r>
        <w:t>，以及两站共用的</w:t>
      </w:r>
      <w:r>
        <w:t xml:space="preserve"> broker </w:t>
      </w:r>
      <w:r>
        <w:t>的</w:t>
      </w:r>
      <w:r>
        <w:t xml:space="preserve"> mqtt_host </w:t>
      </w:r>
      <w:r>
        <w:t>与</w:t>
      </w:r>
      <w:r>
        <w:t xml:space="preserve"> mqtt_port</w:t>
      </w:r>
    </w:p>
    <w:p w14:paraId="163F16B5" w14:textId="77777777" w:rsidR="00B939B0" w:rsidRDefault="00FD14B5">
      <w:pPr>
        <w:pStyle w:val="a3"/>
        <w:ind w:firstLine="560"/>
      </w:pPr>
      <w:r>
        <w:t>3</w:t>
      </w:r>
      <w:r>
        <w:t>）保存后新环境自动被选中，并把本站作为第一个站点加入右侧列表。</w:t>
      </w:r>
    </w:p>
    <w:p w14:paraId="0D56EC35" w14:textId="77777777" w:rsidR="00B939B0" w:rsidRDefault="00FD14B5">
      <w:pPr>
        <w:pStyle w:val="a3"/>
        <w:ind w:firstLine="560"/>
      </w:pPr>
      <w:r>
        <w:t>4</w:t>
      </w:r>
      <w:r>
        <w:t>）也可以点「从</w:t>
      </w:r>
      <w:r>
        <w:t xml:space="preserve"> DbOption </w:t>
      </w:r>
      <w:r>
        <w:t>导入」，让服务端读自己进程正在用的</w:t>
      </w:r>
      <w:r>
        <w:t xml:space="preserve"> DbOption.toml </w:t>
      </w:r>
      <w:r>
        <w:t>生成一张本站登记卡。注意这张卡只有工程与</w:t>
      </w:r>
      <w:r>
        <w:lastRenderedPageBreak/>
        <w:t>绑定信息，不含上面那五个连接键，对它点「激活」等于按</w:t>
      </w:r>
      <w:r>
        <w:t xml:space="preserve"> DbOption.toml </w:t>
      </w:r>
      <w:r>
        <w:t>现状原样起中继、一个键都不改。</w:t>
      </w:r>
    </w:p>
    <w:p w14:paraId="5AB0678C" w14:textId="77777777" w:rsidR="00B939B0" w:rsidRDefault="00FD14B5">
      <w:pPr>
        <w:pStyle w:val="a3"/>
        <w:ind w:firstLine="560"/>
      </w:pPr>
      <w:r>
        <w:t>说明：</w:t>
      </w:r>
      <w:r>
        <w:t xml:space="preserve">location </w:t>
      </w:r>
      <w:r>
        <w:t>会参与消息识别与台账记录，上线后不要随意改名；确实要改，所有站点的登记要同步改。</w:t>
      </w:r>
    </w:p>
    <w:p w14:paraId="3C814BD6" w14:textId="77777777" w:rsidR="00B939B0" w:rsidRDefault="00FD14B5">
      <w:pPr>
        <w:pStyle w:val="3"/>
      </w:pPr>
      <w:bookmarkStart w:id="21" w:name="_Toc242341176"/>
      <w:r>
        <w:t>先测连通，再动运行时</w:t>
      </w:r>
      <w:bookmarkEnd w:id="21"/>
    </w:p>
    <w:p w14:paraId="474732C0" w14:textId="77777777" w:rsidR="00B939B0" w:rsidRDefault="00FD14B5">
      <w:pPr>
        <w:pStyle w:val="a3"/>
        <w:ind w:firstLine="560"/>
      </w:pPr>
      <w:r>
        <w:t>目的：把网络问题挡在激活之前，不要等到同步不动了再回头查。</w:t>
      </w:r>
    </w:p>
    <w:p w14:paraId="1172B9B5" w14:textId="77777777" w:rsidR="00B939B0" w:rsidRDefault="00FD14B5">
      <w:pPr>
        <w:pStyle w:val="a3"/>
        <w:ind w:firstLine="560"/>
      </w:pPr>
      <w:r>
        <w:t>1</w:t>
      </w:r>
      <w:r>
        <w:t>）在环境卡片上点「测</w:t>
      </w:r>
      <w:r>
        <w:t xml:space="preserve"> MQTT</w:t>
      </w:r>
      <w:r>
        <w:t>」，服务端会对</w:t>
      </w:r>
      <w:r>
        <w:t xml:space="preserve"> broker </w:t>
      </w:r>
      <w:r>
        <w:t>的</w:t>
      </w:r>
      <w:r>
        <w:t xml:space="preserve"> mqtt_host </w:t>
      </w:r>
      <w:r>
        <w:t>与</w:t>
      </w:r>
      <w:r>
        <w:t xml:space="preserve"> mqtt_port </w:t>
      </w:r>
      <w:r>
        <w:t>做一次连接，结果以横条留在卡片里，如图</w:t>
      </w:r>
      <w:r>
        <w:t xml:space="preserve"> 8</w:t>
      </w:r>
      <w:r>
        <w:t>。</w:t>
      </w:r>
    </w:p>
    <w:p w14:paraId="794B12F1" w14:textId="77777777" w:rsidR="00B939B0" w:rsidRDefault="00FD14B5">
      <w:pPr>
        <w:ind w:firstLineChars="0" w:firstLine="0"/>
        <w:jc w:val="center"/>
        <w:rPr>
          <w:rFonts w:ascii="SimSun" w:hAnsi="SimSun" w:cs="SimSun" w:hint="eastAsia"/>
        </w:rPr>
      </w:pPr>
      <w:r>
        <w:rPr>
          <w:noProof/>
        </w:rPr>
        <w:drawing>
          <wp:inline distT="0" distB="0" distL="114300" distR="114300" wp14:anchorId="2D987CEC" wp14:editId="4DFD22FB">
            <wp:extent cx="3657600" cy="3227705"/>
            <wp:effectExtent l="0" t="0" r="0" b="10795"/>
            <wp:docPr id="1308841438" name="Picture 130884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8" name="Picture 1308841438"/>
                    <pic:cNvPicPr>
                      <a:picLocks noChangeAspect="1"/>
                    </pic:cNvPicPr>
                  </pic:nvPicPr>
                  <pic:blipFill>
                    <a:blip r:embed="rId24"/>
                    <a:stretch>
                      <a:fillRect/>
                    </a:stretch>
                  </pic:blipFill>
                  <pic:spPr>
                    <a:xfrm>
                      <a:off x="0" y="0"/>
                      <a:ext cx="3657600" cy="3228230"/>
                    </a:xfrm>
                    <a:prstGeom prst="rect">
                      <a:avLst/>
                    </a:prstGeom>
                  </pic:spPr>
                </pic:pic>
              </a:graphicData>
            </a:graphic>
          </wp:inline>
        </w:drawing>
      </w:r>
    </w:p>
    <w:p w14:paraId="50229E9C" w14:textId="77777777" w:rsidR="00B939B0" w:rsidRDefault="00FD14B5">
      <w:pPr>
        <w:pStyle w:val="a3"/>
        <w:spacing w:after="200"/>
        <w:ind w:firstLine="560"/>
        <w:jc w:val="center"/>
      </w:pPr>
      <w:r>
        <w:t>图</w:t>
      </w:r>
      <w:r>
        <w:t xml:space="preserve"> 8 </w:t>
      </w:r>
      <w:r>
        <w:t>「测</w:t>
      </w:r>
      <w:r>
        <w:t xml:space="preserve"> MQTT</w:t>
      </w:r>
      <w:r>
        <w:t>」的结果横条留在环境卡片内，绿色为可达，并带出目标地址与耗时</w:t>
      </w:r>
    </w:p>
    <w:p w14:paraId="5B2BB8A3" w14:textId="77777777" w:rsidR="00B939B0" w:rsidRDefault="00FD14B5">
      <w:pPr>
        <w:pStyle w:val="a3"/>
        <w:ind w:firstLine="560"/>
      </w:pPr>
      <w:r>
        <w:lastRenderedPageBreak/>
        <w:t>2</w:t>
      </w:r>
      <w:r>
        <w:t>）点「测文件服务」，服务端会对本站的</w:t>
      </w:r>
      <w:r>
        <w:t xml:space="preserve"> file_server_host </w:t>
      </w:r>
      <w:r>
        <w:t>发一次请求，确认对端将来能从这里下载</w:t>
      </w:r>
      <w:r>
        <w:t xml:space="preserve"> CBA </w:t>
      </w:r>
      <w:r>
        <w:t>包。</w:t>
      </w:r>
    </w:p>
    <w:p w14:paraId="3757299F" w14:textId="77777777" w:rsidR="00B939B0" w:rsidRDefault="00FD14B5">
      <w:pPr>
        <w:pStyle w:val="a3"/>
        <w:ind w:firstLine="560"/>
      </w:pPr>
      <w:r>
        <w:t>3</w:t>
      </w:r>
      <w:r>
        <w:t>）两项探测都由服务端发起，探的是</w:t>
      </w:r>
      <w:r>
        <w:t>“</w:t>
      </w:r>
      <w:r>
        <w:t>服务端到目标</w:t>
      </w:r>
      <w:r>
        <w:t>”</w:t>
      </w:r>
      <w:r>
        <w:t>的网络，不是你这台电脑到目标。红条里会带出原始错误、目标地址、状态码与耗时，照着排查即可。红条只说明目标不通，不代表页面出错。</w:t>
      </w:r>
    </w:p>
    <w:p w14:paraId="25E47B86" w14:textId="77777777" w:rsidR="00B939B0" w:rsidRDefault="00FD14B5">
      <w:pPr>
        <w:pStyle w:val="3"/>
      </w:pPr>
      <w:bookmarkStart w:id="22" w:name="_Toc242341177"/>
      <w:r>
        <w:t>激活环境，让中继跑起来</w:t>
      </w:r>
      <w:bookmarkEnd w:id="22"/>
    </w:p>
    <w:p w14:paraId="49639773" w14:textId="77777777" w:rsidR="00B939B0" w:rsidRDefault="00FD14B5">
      <w:pPr>
        <w:pStyle w:val="a3"/>
        <w:ind w:firstLine="560"/>
      </w:pPr>
      <w:r>
        <w:t>目的：让本站从此按这个环境收发变更。这是整页最重的动作，会真的改写本站</w:t>
      </w:r>
      <w:r>
        <w:t xml:space="preserve"> DbOption.toml</w:t>
      </w:r>
      <w:r>
        <w:t>。</w:t>
      </w:r>
    </w:p>
    <w:p w14:paraId="0CB5F378" w14:textId="77777777" w:rsidR="00B939B0" w:rsidRDefault="00FD14B5">
      <w:pPr>
        <w:pStyle w:val="a3"/>
        <w:ind w:firstLine="560"/>
      </w:pPr>
      <w:r>
        <w:t>1</w:t>
      </w:r>
      <w:r>
        <w:t>）点「激活」，确认弹窗会写明：先把五个连接键写进本站</w:t>
      </w:r>
      <w:r>
        <w:t xml:space="preserve"> DbOption.toml</w:t>
      </w:r>
      <w:r>
        <w:t>（环境上没有的键不动，其余行与注释原样保留），再起或重建中继运行态。两步要么全成要么全败，不会留下</w:t>
      </w:r>
      <w:r>
        <w:t>“</w:t>
      </w:r>
      <w:r>
        <w:t>账面已激活、跑的还是旧配置</w:t>
      </w:r>
      <w:r>
        <w:t>”</w:t>
      </w:r>
      <w:r>
        <w:t>的中间态。</w:t>
      </w:r>
    </w:p>
    <w:p w14:paraId="3B49EA28" w14:textId="77777777" w:rsidR="00B939B0" w:rsidRDefault="00FD14B5">
      <w:pPr>
        <w:pStyle w:val="a3"/>
        <w:ind w:firstLine="560"/>
      </w:pPr>
      <w:r>
        <w:t>2</w:t>
      </w:r>
      <w:r>
        <w:t>）确认后看三处是否同时变化：页头的运行时胶囊变成「已激活</w:t>
      </w:r>
      <w:r>
        <w:t xml:space="preserve"> + </w:t>
      </w:r>
      <w:r>
        <w:t>环境名」、该环境卡片挂上「已激活」徽标且自身的激活按钮置灰、卡片内出现成功结果条，如图</w:t>
      </w:r>
      <w:r>
        <w:t xml:space="preserve"> 9</w:t>
      </w:r>
      <w:r>
        <w:t>。</w:t>
      </w:r>
    </w:p>
    <w:p w14:paraId="1DA8D6C7" w14:textId="77777777" w:rsidR="00B939B0" w:rsidRDefault="00FD14B5">
      <w:pPr>
        <w:ind w:firstLineChars="0" w:firstLine="0"/>
        <w:jc w:val="center"/>
        <w:rPr>
          <w:rFonts w:ascii="SimSun" w:hAnsi="SimSun" w:cs="SimSun" w:hint="eastAsia"/>
        </w:rPr>
      </w:pPr>
      <w:r>
        <w:rPr>
          <w:noProof/>
        </w:rPr>
        <w:lastRenderedPageBreak/>
        <w:drawing>
          <wp:inline distT="0" distB="0" distL="114300" distR="114300" wp14:anchorId="0333C856" wp14:editId="749933DA">
            <wp:extent cx="3657600" cy="4871085"/>
            <wp:effectExtent l="0" t="0" r="0" b="5715"/>
            <wp:docPr id="1308841439" name="Picture 130884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9" name="Picture 1308841439"/>
                    <pic:cNvPicPr>
                      <a:picLocks noChangeAspect="1"/>
                    </pic:cNvPicPr>
                  </pic:nvPicPr>
                  <pic:blipFill>
                    <a:blip r:embed="rId25"/>
                    <a:stretch>
                      <a:fillRect/>
                    </a:stretch>
                  </pic:blipFill>
                  <pic:spPr>
                    <a:xfrm>
                      <a:off x="0" y="0"/>
                      <a:ext cx="3657600" cy="4871677"/>
                    </a:xfrm>
                    <a:prstGeom prst="rect">
                      <a:avLst/>
                    </a:prstGeom>
                  </pic:spPr>
                </pic:pic>
              </a:graphicData>
            </a:graphic>
          </wp:inline>
        </w:drawing>
      </w:r>
    </w:p>
    <w:p w14:paraId="71444663" w14:textId="77777777" w:rsidR="00B939B0" w:rsidRDefault="00FD14B5">
      <w:pPr>
        <w:pStyle w:val="a3"/>
        <w:spacing w:after="200"/>
        <w:ind w:firstLine="560"/>
        <w:jc w:val="center"/>
      </w:pPr>
      <w:r>
        <w:t>图</w:t>
      </w:r>
      <w:r>
        <w:t xml:space="preserve"> 9 </w:t>
      </w:r>
      <w:r>
        <w:t>激活成功后同时变化的三处（上段为页头运行时胶囊，下段为环境列表）：胶囊显示已激活该环境，卡片挂「已激活」徽标、激活按钮置灰，卡片内留下成功结果条</w:t>
      </w:r>
    </w:p>
    <w:p w14:paraId="634D49B6" w14:textId="77777777" w:rsidR="00B939B0" w:rsidRDefault="00FD14B5">
      <w:pPr>
        <w:pStyle w:val="a3"/>
        <w:ind w:firstLine="560"/>
      </w:pPr>
      <w:r>
        <w:t>3</w:t>
      </w:r>
      <w:r>
        <w:t>）「应用」和「激活」不是一回事：「应用」只把这张卡标记为当前环境并记一条任务，不写</w:t>
      </w:r>
      <w:r>
        <w:t xml:space="preserve"> DbOption.toml</w:t>
      </w:r>
      <w:r>
        <w:t>、不动运行态。要让连接参数真正生效，只有「激活」一条路。</w:t>
      </w:r>
    </w:p>
    <w:p w14:paraId="2711ADCD" w14:textId="77777777" w:rsidR="00B939B0" w:rsidRDefault="00FD14B5">
      <w:pPr>
        <w:pStyle w:val="a3"/>
        <w:ind w:firstLine="560"/>
      </w:pPr>
      <w:r>
        <w:t>4</w:t>
      </w:r>
      <w:r>
        <w:t>）要停下来时点页头的「停止运行时」。停的是运行态</w:t>
      </w:r>
      <w:r>
        <w:t>——</w:t>
      </w:r>
      <w:r>
        <w:t>订阅与轮询停止；</w:t>
      </w:r>
      <w:r>
        <w:t xml:space="preserve">DbOption.toml </w:t>
      </w:r>
      <w:r>
        <w:t>里刚写进去的五个键不回滚，账面上</w:t>
      </w:r>
      <w:r>
        <w:lastRenderedPageBreak/>
        <w:t>的当前环境标记也还在，再点一次「激活」就按同一份配置跑起来。</w:t>
      </w:r>
    </w:p>
    <w:p w14:paraId="6C454D6A" w14:textId="77777777" w:rsidR="00B939B0" w:rsidRDefault="00FD14B5">
      <w:pPr>
        <w:pStyle w:val="a3"/>
        <w:ind w:firstLine="560"/>
      </w:pPr>
      <w:r>
        <w:t>提醒：动配置之前先把本站当前的五个键记下来（或整份</w:t>
      </w:r>
      <w:r>
        <w:t xml:space="preserve"> DbOption.toml </w:t>
      </w:r>
      <w:r>
        <w:t>备份一下）。出了问题，建一张填着原值的环境点「激活」就能写回去；「从</w:t>
      </w:r>
      <w:r>
        <w:t xml:space="preserve"> DbOption </w:t>
      </w:r>
      <w:r>
        <w:t>导入」的那张卡不带连接参数，退不回任何东西。</w:t>
      </w:r>
    </w:p>
    <w:p w14:paraId="39B7C156" w14:textId="77777777" w:rsidR="00B939B0" w:rsidRDefault="00FD14B5">
      <w:pPr>
        <w:pStyle w:val="3"/>
      </w:pPr>
      <w:bookmarkStart w:id="23" w:name="_Toc242341178"/>
      <w:r>
        <w:t>登记对端站点</w:t>
      </w:r>
      <w:bookmarkEnd w:id="23"/>
    </w:p>
    <w:p w14:paraId="5980D463" w14:textId="77777777" w:rsidR="00B939B0" w:rsidRDefault="00FD14B5">
      <w:pPr>
        <w:pStyle w:val="a3"/>
        <w:ind w:firstLine="560"/>
      </w:pPr>
      <w:r>
        <w:t>目的：把参与本环境的其他站点登记进来，供拓扑展示与可达性探测。</w:t>
      </w:r>
    </w:p>
    <w:p w14:paraId="3E60B321" w14:textId="77777777" w:rsidR="00B939B0" w:rsidRDefault="00FD14B5">
      <w:pPr>
        <w:pStyle w:val="a3"/>
        <w:ind w:firstLine="560"/>
      </w:pPr>
      <w:r>
        <w:t>1</w:t>
      </w:r>
      <w:r>
        <w:t>）新建环境时自动加入的那一行指向的是你自己（打开页面的那个地址），第一次探测必然不通。点「编辑」把</w:t>
      </w:r>
      <w:r>
        <w:t xml:space="preserve"> HTTP </w:t>
      </w:r>
      <w:r>
        <w:t>服务地址改成对端的地址，如图</w:t>
      </w:r>
      <w:r>
        <w:t xml:space="preserve"> 10</w:t>
      </w:r>
      <w:r>
        <w:t>。</w:t>
      </w:r>
    </w:p>
    <w:p w14:paraId="1EC4D8AD" w14:textId="77777777" w:rsidR="00B939B0" w:rsidRDefault="00FD14B5">
      <w:pPr>
        <w:ind w:firstLineChars="0" w:firstLine="0"/>
        <w:jc w:val="center"/>
        <w:rPr>
          <w:rFonts w:ascii="SimSun" w:hAnsi="SimSun" w:cs="SimSun" w:hint="eastAsia"/>
        </w:rPr>
      </w:pPr>
      <w:r>
        <w:rPr>
          <w:noProof/>
        </w:rPr>
        <w:lastRenderedPageBreak/>
        <w:drawing>
          <wp:inline distT="0" distB="0" distL="114300" distR="114300" wp14:anchorId="34671D45" wp14:editId="72DAC032">
            <wp:extent cx="4754880" cy="4288790"/>
            <wp:effectExtent l="0" t="0" r="7620" b="3810"/>
            <wp:docPr id="1308841440" name="Picture 130884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0" name="Picture 1308841440"/>
                    <pic:cNvPicPr>
                      <a:picLocks noChangeAspect="1"/>
                    </pic:cNvPicPr>
                  </pic:nvPicPr>
                  <pic:blipFill>
                    <a:blip r:embed="rId26"/>
                    <a:stretch>
                      <a:fillRect/>
                    </a:stretch>
                  </pic:blipFill>
                  <pic:spPr>
                    <a:xfrm>
                      <a:off x="0" y="0"/>
                      <a:ext cx="4754880" cy="4289269"/>
                    </a:xfrm>
                    <a:prstGeom prst="rect">
                      <a:avLst/>
                    </a:prstGeom>
                  </pic:spPr>
                </pic:pic>
              </a:graphicData>
            </a:graphic>
          </wp:inline>
        </w:drawing>
      </w:r>
    </w:p>
    <w:p w14:paraId="00B9169B" w14:textId="77777777" w:rsidR="00B939B0" w:rsidRDefault="00FD14B5">
      <w:pPr>
        <w:pStyle w:val="a3"/>
        <w:spacing w:after="200"/>
        <w:ind w:firstLine="560"/>
        <w:jc w:val="center"/>
      </w:pPr>
      <w:r>
        <w:t>图</w:t>
      </w:r>
      <w:r>
        <w:t xml:space="preserve"> 10 </w:t>
      </w:r>
      <w:r>
        <w:t>「编辑站点」：把自动加入的那一行的</w:t>
      </w:r>
      <w:r>
        <w:t xml:space="preserve"> HTTP </w:t>
      </w:r>
      <w:r>
        <w:t>服务地址改成对端地址，并在备注里写明改动原因</w:t>
      </w:r>
    </w:p>
    <w:p w14:paraId="57A4DCCC" w14:textId="77777777" w:rsidR="00B939B0" w:rsidRDefault="00FD14B5">
      <w:pPr>
        <w:pStyle w:val="a3"/>
        <w:ind w:firstLine="560"/>
      </w:pPr>
      <w:r>
        <w:t>2</w:t>
      </w:r>
      <w:r>
        <w:t>）改完点行末的「探测」，服务端会对该地址拼上元数据文件发一次请求，可达会给出状态码与耗时。</w:t>
      </w:r>
    </w:p>
    <w:p w14:paraId="6AB7698E" w14:textId="77777777" w:rsidR="00B939B0" w:rsidRDefault="00FD14B5">
      <w:pPr>
        <w:pStyle w:val="a3"/>
        <w:ind w:firstLine="560"/>
      </w:pPr>
      <w:r>
        <w:t>3</w:t>
      </w:r>
      <w:r>
        <w:t>）站点表只服务于拓扑与探测。中继发现对端靠</w:t>
      </w:r>
      <w:r>
        <w:t xml:space="preserve"> MQTT broker</w:t>
      </w:r>
      <w:r>
        <w:t>，这张表填漏了不影响同步，但拓扑图上会少一个点。</w:t>
      </w:r>
    </w:p>
    <w:p w14:paraId="19596406" w14:textId="77777777" w:rsidR="00B939B0" w:rsidRDefault="00FD14B5">
      <w:pPr>
        <w:pStyle w:val="3"/>
      </w:pPr>
      <w:bookmarkStart w:id="24" w:name="_Toc242341179"/>
      <w:r>
        <w:t>查看同步留痕：中继台账</w:t>
      </w:r>
      <w:bookmarkEnd w:id="24"/>
    </w:p>
    <w:p w14:paraId="155F0230" w14:textId="77777777" w:rsidR="00B939B0" w:rsidRDefault="00FD14B5">
      <w:pPr>
        <w:pStyle w:val="a3"/>
        <w:ind w:firstLine="560"/>
      </w:pPr>
      <w:r>
        <w:t>目的：回答</w:t>
      </w:r>
      <w:r>
        <w:t>“</w:t>
      </w:r>
      <w:r>
        <w:t>这一轮同步到底动了哪些构件</w:t>
      </w:r>
      <w:r>
        <w:t>”</w:t>
      </w:r>
      <w:r>
        <w:t>。</w:t>
      </w:r>
    </w:p>
    <w:p w14:paraId="78E3B444" w14:textId="77777777" w:rsidR="00B939B0" w:rsidRDefault="00FD14B5">
      <w:pPr>
        <w:pStyle w:val="a3"/>
        <w:ind w:firstLine="560"/>
      </w:pPr>
      <w:r>
        <w:lastRenderedPageBreak/>
        <w:t>1</w:t>
      </w:r>
      <w:r>
        <w:t>）打开「中继台账」，顶部汇总条给出广播与接收的成功条数、问题行数、变更总数、最近一次广播与接收的时刻、以及水位数量；列表按时间倒序，逐行是一次广播或接收里的一个文件。</w:t>
      </w:r>
    </w:p>
    <w:p w14:paraId="528783D2" w14:textId="77777777" w:rsidR="00B939B0" w:rsidRDefault="00FD14B5">
      <w:pPr>
        <w:pStyle w:val="a3"/>
        <w:ind w:firstLine="560"/>
      </w:pPr>
      <w:r>
        <w:t>2</w:t>
      </w:r>
      <w:r>
        <w:t>）可以按方向、校验状态、文件名前缀、时间范围与</w:t>
      </w:r>
      <w:r>
        <w:t xml:space="preserve"> msg_id </w:t>
      </w:r>
      <w:r>
        <w:t>筛选；列表是服务端分页的，默认每页</w:t>
      </w:r>
      <w:r>
        <w:t xml:space="preserve"> 50 </w:t>
      </w:r>
      <w:r>
        <w:t>行。</w:t>
      </w:r>
    </w:p>
    <w:p w14:paraId="33D8F784" w14:textId="77777777" w:rsidR="00B939B0" w:rsidRDefault="00FD14B5">
      <w:pPr>
        <w:pStyle w:val="a3"/>
        <w:ind w:firstLine="560"/>
      </w:pPr>
      <w:r>
        <w:t>3</w:t>
      </w:r>
      <w:r>
        <w:t>）点任意一行打开右侧抽屉：上半是这次同步的全部字段（</w:t>
      </w:r>
      <w:r>
        <w:t>msg_id</w:t>
      </w:r>
      <w:r>
        <w:t>、方向、来源站点、文件、</w:t>
      </w:r>
      <w:r>
        <w:t xml:space="preserve">sesno </w:t>
      </w:r>
      <w:r>
        <w:t>区间、增删改计数与校验结论），下半是</w:t>
      </w:r>
      <w:r>
        <w:t xml:space="preserve"> RefNo </w:t>
      </w:r>
      <w:r>
        <w:t>级变更清单，按新增</w:t>
      </w:r>
      <w:r>
        <w:t xml:space="preserve"> / </w:t>
      </w:r>
      <w:r>
        <w:t>删除</w:t>
      </w:r>
      <w:r>
        <w:t xml:space="preserve"> / </w:t>
      </w:r>
      <w:r>
        <w:t>修改</w:t>
      </w:r>
      <w:r>
        <w:t xml:space="preserve"> / </w:t>
      </w:r>
      <w:r>
        <w:t>迁移四类计数，还能按种类与</w:t>
      </w:r>
      <w:r>
        <w:t xml:space="preserve"> RefNo </w:t>
      </w:r>
      <w:r>
        <w:t>前缀再筛一遍，如图</w:t>
      </w:r>
      <w:r>
        <w:t xml:space="preserve"> 11</w:t>
      </w:r>
      <w:r>
        <w:t>。</w:t>
      </w:r>
    </w:p>
    <w:p w14:paraId="259C4FD5" w14:textId="77777777" w:rsidR="00B939B0" w:rsidRDefault="00FD14B5">
      <w:pPr>
        <w:ind w:firstLineChars="0" w:firstLine="0"/>
        <w:jc w:val="center"/>
        <w:rPr>
          <w:rFonts w:ascii="SimSun" w:hAnsi="SimSun" w:cs="SimSun" w:hint="eastAsia"/>
        </w:rPr>
      </w:pPr>
      <w:r>
        <w:rPr>
          <w:noProof/>
        </w:rPr>
        <w:lastRenderedPageBreak/>
        <w:drawing>
          <wp:inline distT="0" distB="0" distL="114300" distR="114300" wp14:anchorId="4D0C4017" wp14:editId="6A038AFE">
            <wp:extent cx="5669280" cy="5180330"/>
            <wp:effectExtent l="0" t="0" r="7620" b="1270"/>
            <wp:docPr id="1308841441" name="Picture 130884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1" name="Picture 1308841441"/>
                    <pic:cNvPicPr>
                      <a:picLocks noChangeAspect="1"/>
                    </pic:cNvPicPr>
                  </pic:nvPicPr>
                  <pic:blipFill>
                    <a:blip r:embed="rId27"/>
                    <a:stretch>
                      <a:fillRect/>
                    </a:stretch>
                  </pic:blipFill>
                  <pic:spPr>
                    <a:xfrm>
                      <a:off x="0" y="0"/>
                      <a:ext cx="5669280" cy="5180804"/>
                    </a:xfrm>
                    <a:prstGeom prst="rect">
                      <a:avLst/>
                    </a:prstGeom>
                  </pic:spPr>
                </pic:pic>
              </a:graphicData>
            </a:graphic>
          </wp:inline>
        </w:drawing>
      </w:r>
    </w:p>
    <w:p w14:paraId="78AF5FCA" w14:textId="77777777" w:rsidR="00B939B0" w:rsidRDefault="00FD14B5">
      <w:pPr>
        <w:pStyle w:val="a3"/>
        <w:spacing w:after="200"/>
        <w:ind w:firstLine="560"/>
        <w:jc w:val="center"/>
      </w:pPr>
      <w:r>
        <w:t>图</w:t>
      </w:r>
      <w:r>
        <w:t xml:space="preserve"> 11 </w:t>
      </w:r>
      <w:r>
        <w:t>中继台账的详情抽屉：上半为这次同步的全部字段，下半为</w:t>
      </w:r>
      <w:r>
        <w:t xml:space="preserve"> RefNo </w:t>
      </w:r>
      <w:r>
        <w:t>级变更清单，按新增</w:t>
      </w:r>
      <w:r>
        <w:t xml:space="preserve"> / </w:t>
      </w:r>
      <w:r>
        <w:t>删除</w:t>
      </w:r>
      <w:r>
        <w:t xml:space="preserve"> / </w:t>
      </w:r>
      <w:r>
        <w:t>修改</w:t>
      </w:r>
      <w:r>
        <w:t xml:space="preserve"> / </w:t>
      </w:r>
      <w:r>
        <w:t>迁移四类计数，可按种类与</w:t>
      </w:r>
      <w:r>
        <w:t xml:space="preserve"> RefNo </w:t>
      </w:r>
      <w:r>
        <w:t>前缀筛选</w:t>
      </w:r>
    </w:p>
    <w:p w14:paraId="7AFAB82C" w14:textId="77777777" w:rsidR="00B939B0" w:rsidRDefault="00FD14B5">
      <w:pPr>
        <w:pStyle w:val="a3"/>
        <w:ind w:firstLine="560"/>
      </w:pPr>
      <w:r>
        <w:t>4</w:t>
      </w:r>
      <w:r>
        <w:t>）单条记录的变更清单最多存两万条，超出的行会在「变更」列标出截断总数，此时以该列的总数为准。</w:t>
      </w:r>
    </w:p>
    <w:p w14:paraId="7F78707C" w14:textId="77777777" w:rsidR="00B939B0" w:rsidRDefault="00FD14B5">
      <w:pPr>
        <w:pStyle w:val="a3"/>
        <w:ind w:firstLine="560"/>
      </w:pPr>
      <w:r>
        <w:t>5</w:t>
      </w:r>
      <w:r>
        <w:t>）底部的「中继水位」面板按</w:t>
      </w:r>
      <w:r>
        <w:t xml:space="preserve"> location_dbs </w:t>
      </w:r>
      <w:r>
        <w:t>逐行给出已经追平到哪个</w:t>
      </w:r>
      <w:r>
        <w:t xml:space="preserve"> sesno</w:t>
      </w:r>
      <w:r>
        <w:t>。水位与台账应当对得上，对不上就说明有一轮同步没走完，回到台账按</w:t>
      </w:r>
      <w:r>
        <w:t xml:space="preserve"> msg_id </w:t>
      </w:r>
      <w:r>
        <w:t>定位即可。</w:t>
      </w:r>
    </w:p>
    <w:p w14:paraId="4A8032AB" w14:textId="77777777" w:rsidR="00B939B0" w:rsidRDefault="00FD14B5">
      <w:pPr>
        <w:pStyle w:val="3"/>
      </w:pPr>
      <w:bookmarkStart w:id="25" w:name="_Toc242341180"/>
      <w:r>
        <w:lastRenderedPageBreak/>
        <w:t>日常巡检清单</w:t>
      </w:r>
      <w:bookmarkEnd w:id="25"/>
    </w:p>
    <w:p w14:paraId="33249A12" w14:textId="77777777" w:rsidR="00B939B0" w:rsidRDefault="00FD14B5">
      <w:pPr>
        <w:pStyle w:val="a3"/>
        <w:ind w:firstLine="560"/>
      </w:pPr>
      <w:r>
        <w:t>目的：每天开工前用三五分钟确认协同链路是通的。</w:t>
      </w:r>
    </w:p>
    <w:p w14:paraId="1E37771D" w14:textId="77777777" w:rsidR="00B939B0" w:rsidRDefault="00FD14B5">
      <w:pPr>
        <w:pStyle w:val="a3"/>
        <w:ind w:firstLine="560"/>
      </w:pPr>
      <w:r>
        <w:t>1</w:t>
      </w:r>
      <w:r>
        <w:t>）「全局概览」：看服务端连接、任务队列与失败数。</w:t>
      </w:r>
    </w:p>
    <w:p w14:paraId="50E14D74" w14:textId="77777777" w:rsidR="00B939B0" w:rsidRDefault="00FD14B5">
      <w:pPr>
        <w:pStyle w:val="a3"/>
        <w:ind w:firstLine="560"/>
      </w:pPr>
      <w:r>
        <w:t>2</w:t>
      </w:r>
      <w:r>
        <w:t>）「异地拓扑」：看页头运行时胶囊是不是「已激活</w:t>
      </w:r>
      <w:r>
        <w:t xml:space="preserve"> + </w:t>
      </w:r>
      <w:r>
        <w:t>你要的那个环境」。</w:t>
      </w:r>
    </w:p>
    <w:p w14:paraId="6E6544A3" w14:textId="77777777" w:rsidR="00B939B0" w:rsidRDefault="00FD14B5">
      <w:pPr>
        <w:pStyle w:val="a3"/>
        <w:ind w:firstLine="560"/>
      </w:pPr>
      <w:r>
        <w:t>3</w:t>
      </w:r>
      <w:r>
        <w:t>）「</w:t>
      </w:r>
      <w:r>
        <w:t xml:space="preserve">MQTT </w:t>
      </w:r>
      <w:r>
        <w:t>节点」：看各站点的最后心跳与订阅状态。注意节点在线只代表网络可达，不代表订阅已经建立，两者分开看。</w:t>
      </w:r>
    </w:p>
    <w:p w14:paraId="3E0717D4" w14:textId="77777777" w:rsidR="00B939B0" w:rsidRDefault="00FD14B5">
      <w:pPr>
        <w:pStyle w:val="a3"/>
        <w:ind w:firstLine="560"/>
      </w:pPr>
      <w:r>
        <w:t>4</w:t>
      </w:r>
      <w:r>
        <w:t>）「中继台账」：看最近一次广播与接收的时刻是不是在预期之内、问题行数是不是</w:t>
      </w:r>
      <w:r>
        <w:t xml:space="preserve"> 0</w:t>
      </w:r>
      <w:r>
        <w:t>。</w:t>
      </w:r>
    </w:p>
    <w:p w14:paraId="3129E82C" w14:textId="77777777" w:rsidR="00B939B0" w:rsidRDefault="00FD14B5">
      <w:pPr>
        <w:pStyle w:val="a3"/>
        <w:ind w:firstLine="560"/>
      </w:pPr>
      <w:r>
        <w:t>5</w:t>
      </w:r>
      <w:r>
        <w:t>）有异常再进「系统日志」「同步历史」进一步定位。</w:t>
      </w:r>
    </w:p>
    <w:p w14:paraId="2FBCB6C1" w14:textId="77777777" w:rsidR="00A837C3" w:rsidRDefault="008647F2">
      <w:pPr>
        <w:pStyle w:val="2"/>
      </w:pPr>
      <w:bookmarkStart w:id="26" w:name="_Toc242341181"/>
      <w:r>
        <w:t>模型版本查看与多版本对比</w:t>
      </w:r>
      <w:bookmarkEnd w:id="26"/>
    </w:p>
    <w:p w14:paraId="75BBCAA0" w14:textId="77777777" w:rsidR="00A837C3" w:rsidRDefault="008647F2">
      <w:pPr>
        <w:pStyle w:val="a3"/>
        <w:ind w:firstLine="560"/>
      </w:pPr>
      <w:r>
        <w:t>每次在</w:t>
      </w:r>
      <w:r>
        <w:t xml:space="preserve"> E3D </w:t>
      </w:r>
      <w:r>
        <w:t>中保存，平台都会把它识别为一个版本（会话号</w:t>
      </w:r>
      <w:r>
        <w:t xml:space="preserve"> sesno</w:t>
      </w:r>
      <w:r>
        <w:t>）。本节说明如何查看某个构件或区域的历史版本、比较两个版本的属性，并在三维中同时查看两个版本的差异。</w:t>
      </w:r>
    </w:p>
    <w:p w14:paraId="40594506" w14:textId="77777777" w:rsidR="00A837C3" w:rsidRDefault="008647F2">
      <w:pPr>
        <w:pStyle w:val="3"/>
      </w:pPr>
      <w:bookmarkStart w:id="27" w:name="_Toc242341182"/>
      <w:r>
        <w:t>打开节点版本面板</w:t>
      </w:r>
      <w:bookmarkEnd w:id="27"/>
    </w:p>
    <w:p w14:paraId="3BB9DC69" w14:textId="77777777" w:rsidR="00A837C3" w:rsidRDefault="008647F2">
      <w:pPr>
        <w:pStyle w:val="a3"/>
        <w:ind w:firstLine="560"/>
      </w:pPr>
      <w:r>
        <w:t>目的：查看一个构件或容器在历次保存中的变化记录。</w:t>
      </w:r>
    </w:p>
    <w:p w14:paraId="64496AD4" w14:textId="77777777" w:rsidR="00A837C3" w:rsidRDefault="008647F2">
      <w:pPr>
        <w:pStyle w:val="a3"/>
        <w:ind w:left="360" w:firstLine="560"/>
      </w:pPr>
      <w:r>
        <w:t>1</w:t>
      </w:r>
      <w:r>
        <w:t>）在模型树中右键节点选择「查看历史版本」，或在属性面板点「历史」；也可在功能区「任务</w:t>
      </w:r>
      <w:r>
        <w:t xml:space="preserve"> → </w:t>
      </w:r>
      <w:r>
        <w:t>版本对比」输入参考号打开。</w:t>
      </w:r>
    </w:p>
    <w:p w14:paraId="6F943A2E" w14:textId="77777777" w:rsidR="00A837C3" w:rsidRDefault="008647F2">
      <w:pPr>
        <w:pStyle w:val="a3"/>
        <w:ind w:left="360" w:firstLine="560"/>
      </w:pPr>
      <w:r>
        <w:lastRenderedPageBreak/>
        <w:t>2</w:t>
      </w:r>
      <w:r>
        <w:t>）版本时间线每行是一次保存：会话号、保存时间、保存人、属性变化数和影响类型（交付、几何变化、位置变化、无几何变化、删除），如图</w:t>
      </w:r>
      <w:r>
        <w:t xml:space="preserve"> 12</w:t>
      </w:r>
      <w:r>
        <w:t>。</w:t>
      </w:r>
    </w:p>
    <w:p w14:paraId="2488D785" w14:textId="77777777" w:rsidR="00A837C3" w:rsidRDefault="008647F2">
      <w:pPr>
        <w:pStyle w:val="a3"/>
        <w:keepNext/>
        <w:ind w:firstLine="560"/>
        <w:jc w:val="center"/>
      </w:pPr>
      <w:r>
        <w:rPr>
          <w:noProof/>
        </w:rPr>
        <w:drawing>
          <wp:inline distT="0" distB="0" distL="0" distR="0" wp14:anchorId="64B9266D" wp14:editId="2E041D5C">
            <wp:extent cx="2116918" cy="3419999"/>
            <wp:effectExtent l="0" t="0" r="0" b="0"/>
            <wp:docPr id="1308841442" name="Picture 130884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版本时间线.png"/>
                    <pic:cNvPicPr/>
                  </pic:nvPicPr>
                  <pic:blipFill>
                    <a:blip r:embed="rId28"/>
                    <a:stretch>
                      <a:fillRect/>
                    </a:stretch>
                  </pic:blipFill>
                  <pic:spPr>
                    <a:xfrm>
                      <a:off x="0" y="0"/>
                      <a:ext cx="2116918" cy="3419999"/>
                    </a:xfrm>
                    <a:prstGeom prst="rect">
                      <a:avLst/>
                    </a:prstGeom>
                  </pic:spPr>
                </pic:pic>
              </a:graphicData>
            </a:graphic>
          </wp:inline>
        </w:drawing>
      </w:r>
    </w:p>
    <w:p w14:paraId="30C0D6DE" w14:textId="77777777" w:rsidR="00A837C3" w:rsidRDefault="008647F2">
      <w:pPr>
        <w:pStyle w:val="a3"/>
        <w:spacing w:after="200"/>
        <w:ind w:firstLine="360"/>
        <w:jc w:val="center"/>
      </w:pPr>
      <w:r>
        <w:rPr>
          <w:sz w:val="18"/>
        </w:rPr>
        <w:t>图</w:t>
      </w:r>
      <w:r>
        <w:rPr>
          <w:sz w:val="18"/>
        </w:rPr>
        <w:t xml:space="preserve"> 12 </w:t>
      </w:r>
      <w:r>
        <w:rPr>
          <w:sz w:val="18"/>
        </w:rPr>
        <w:t>节点版本面板与版本时间线</w:t>
      </w:r>
    </w:p>
    <w:p w14:paraId="70FFDC69" w14:textId="77777777" w:rsidR="00A837C3" w:rsidRDefault="008647F2">
      <w:pPr>
        <w:pStyle w:val="a3"/>
        <w:ind w:left="360" w:firstLine="560"/>
      </w:pPr>
      <w:r>
        <w:t>3</w:t>
      </w:r>
      <w:r>
        <w:t>）容器节点（</w:t>
      </w:r>
      <w:r>
        <w:t>SITE</w:t>
      </w:r>
      <w:r>
        <w:t>、</w:t>
      </w:r>
      <w:r>
        <w:t>ZONE</w:t>
      </w:r>
      <w:r>
        <w:t>、</w:t>
      </w:r>
      <w:r>
        <w:t xml:space="preserve">PIPE </w:t>
      </w:r>
      <w:r>
        <w:t>等）可在「仅自身」和「所有子节点」之间切换；勾选「只看几何变的」「只看自身变的」可缩小范围。</w:t>
      </w:r>
    </w:p>
    <w:p w14:paraId="22B79937" w14:textId="77777777" w:rsidR="00A837C3" w:rsidRDefault="008647F2">
      <w:pPr>
        <w:pStyle w:val="3"/>
      </w:pPr>
      <w:bookmarkStart w:id="28" w:name="_Toc242341183"/>
      <w:r>
        <w:t>比较两个版本的属性</w:t>
      </w:r>
      <w:bookmarkEnd w:id="28"/>
    </w:p>
    <w:p w14:paraId="787D8A33" w14:textId="77777777" w:rsidR="00A837C3" w:rsidRDefault="008647F2">
      <w:pPr>
        <w:pStyle w:val="a3"/>
        <w:ind w:firstLine="560"/>
      </w:pPr>
      <w:r>
        <w:t>目的：查看</w:t>
      </w:r>
      <w:r>
        <w:t xml:space="preserve"> A</w:t>
      </w:r>
      <w:r>
        <w:t>、</w:t>
      </w:r>
      <w:r>
        <w:t xml:space="preserve">B </w:t>
      </w:r>
      <w:r>
        <w:t>两个版本之间属性的最终差异。</w:t>
      </w:r>
    </w:p>
    <w:p w14:paraId="032BC1B7" w14:textId="77777777" w:rsidR="00A837C3" w:rsidRDefault="008647F2">
      <w:pPr>
        <w:pStyle w:val="a3"/>
        <w:ind w:left="360" w:firstLine="560"/>
      </w:pPr>
      <w:r>
        <w:t>1</w:t>
      </w:r>
      <w:r>
        <w:t>）在时间线左侧分别点</w:t>
      </w:r>
      <w:r>
        <w:t xml:space="preserve"> A</w:t>
      </w:r>
      <w:r>
        <w:t>、</w:t>
      </w:r>
      <w:r>
        <w:t xml:space="preserve">B </w:t>
      </w:r>
      <w:r>
        <w:t>按钮选择两个版本；「与上一版比」「与最新比」可一键设定。</w:t>
      </w:r>
    </w:p>
    <w:p w14:paraId="40B32E45" w14:textId="77777777" w:rsidR="00A837C3" w:rsidRDefault="008647F2">
      <w:pPr>
        <w:pStyle w:val="a3"/>
        <w:ind w:left="360" w:firstLine="560"/>
      </w:pPr>
      <w:r>
        <w:lastRenderedPageBreak/>
        <w:t>2</w:t>
      </w:r>
      <w:r>
        <w:t>）切到「属性对比」，列表给出每个属性在</w:t>
      </w:r>
      <w:r>
        <w:t xml:space="preserve"> A</w:t>
      </w:r>
      <w:r>
        <w:t>、</w:t>
      </w:r>
      <w:r>
        <w:t xml:space="preserve">B </w:t>
      </w:r>
      <w:r>
        <w:t>两版的取值，改过又改回的属性不列出，时间戳类属性默认隐藏，如图</w:t>
      </w:r>
      <w:r>
        <w:t xml:space="preserve"> 13</w:t>
      </w:r>
      <w:r>
        <w:t>。</w:t>
      </w:r>
    </w:p>
    <w:p w14:paraId="3502EE07" w14:textId="77777777" w:rsidR="00A837C3" w:rsidRDefault="008647F2">
      <w:pPr>
        <w:pStyle w:val="a3"/>
        <w:keepNext/>
        <w:ind w:firstLine="560"/>
        <w:jc w:val="center"/>
      </w:pPr>
      <w:r>
        <w:rPr>
          <w:noProof/>
        </w:rPr>
        <w:drawing>
          <wp:inline distT="0" distB="0" distL="0" distR="0" wp14:anchorId="6EE70C44" wp14:editId="30CE6F3C">
            <wp:extent cx="2116918" cy="3419999"/>
            <wp:effectExtent l="0" t="0" r="0" b="0"/>
            <wp:docPr id="1308841443" name="Picture 130884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属性净差.png"/>
                    <pic:cNvPicPr/>
                  </pic:nvPicPr>
                  <pic:blipFill>
                    <a:blip r:embed="rId29"/>
                    <a:stretch>
                      <a:fillRect/>
                    </a:stretch>
                  </pic:blipFill>
                  <pic:spPr>
                    <a:xfrm>
                      <a:off x="0" y="0"/>
                      <a:ext cx="2116918" cy="3419999"/>
                    </a:xfrm>
                    <a:prstGeom prst="rect">
                      <a:avLst/>
                    </a:prstGeom>
                  </pic:spPr>
                </pic:pic>
              </a:graphicData>
            </a:graphic>
          </wp:inline>
        </w:drawing>
      </w:r>
    </w:p>
    <w:p w14:paraId="4C724EAB" w14:textId="77777777" w:rsidR="00A837C3" w:rsidRDefault="008647F2">
      <w:pPr>
        <w:pStyle w:val="a3"/>
        <w:spacing w:after="200"/>
        <w:ind w:firstLine="360"/>
        <w:jc w:val="center"/>
      </w:pPr>
      <w:r>
        <w:rPr>
          <w:sz w:val="18"/>
        </w:rPr>
        <w:t>图</w:t>
      </w:r>
      <w:r>
        <w:rPr>
          <w:sz w:val="18"/>
        </w:rPr>
        <w:t xml:space="preserve"> 13 A</w:t>
      </w:r>
      <w:r>
        <w:rPr>
          <w:sz w:val="18"/>
        </w:rPr>
        <w:t>、</w:t>
      </w:r>
      <w:r>
        <w:rPr>
          <w:sz w:val="18"/>
        </w:rPr>
        <w:t xml:space="preserve">B </w:t>
      </w:r>
      <w:r>
        <w:rPr>
          <w:sz w:val="18"/>
        </w:rPr>
        <w:t>两版的属性净差</w:t>
      </w:r>
    </w:p>
    <w:p w14:paraId="5840E4F0" w14:textId="77777777" w:rsidR="00A837C3" w:rsidRDefault="008647F2">
      <w:pPr>
        <w:pStyle w:val="a3"/>
        <w:ind w:left="360" w:firstLine="560"/>
      </w:pPr>
      <w:r>
        <w:t>3</w:t>
      </w:r>
      <w:r>
        <w:t>）容器节点的差异列表中，点构件行尾「定位」可飞到该构件，如图</w:t>
      </w:r>
      <w:r>
        <w:t xml:space="preserve"> 14</w:t>
      </w:r>
      <w:r>
        <w:t>。</w:t>
      </w:r>
    </w:p>
    <w:p w14:paraId="4C9BBDD4" w14:textId="77777777" w:rsidR="00A837C3" w:rsidRDefault="008647F2">
      <w:pPr>
        <w:pStyle w:val="a3"/>
        <w:keepNext/>
        <w:ind w:firstLine="560"/>
        <w:jc w:val="center"/>
      </w:pPr>
      <w:r>
        <w:rPr>
          <w:noProof/>
        </w:rPr>
        <w:lastRenderedPageBreak/>
        <w:drawing>
          <wp:inline distT="0" distB="0" distL="0" distR="0" wp14:anchorId="7A8E253D" wp14:editId="3A378A33">
            <wp:extent cx="2116918" cy="3419999"/>
            <wp:effectExtent l="0" t="0" r="0" b="0"/>
            <wp:docPr id="1308841444" name="Picture 130884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容器有变构件定位.png"/>
                    <pic:cNvPicPr/>
                  </pic:nvPicPr>
                  <pic:blipFill>
                    <a:blip r:embed="rId30"/>
                    <a:stretch>
                      <a:fillRect/>
                    </a:stretch>
                  </pic:blipFill>
                  <pic:spPr>
                    <a:xfrm>
                      <a:off x="0" y="0"/>
                      <a:ext cx="2116918" cy="3419999"/>
                    </a:xfrm>
                    <a:prstGeom prst="rect">
                      <a:avLst/>
                    </a:prstGeom>
                  </pic:spPr>
                </pic:pic>
              </a:graphicData>
            </a:graphic>
          </wp:inline>
        </w:drawing>
      </w:r>
    </w:p>
    <w:p w14:paraId="0DCE4469" w14:textId="77777777" w:rsidR="00A837C3" w:rsidRDefault="008647F2">
      <w:pPr>
        <w:pStyle w:val="a3"/>
        <w:spacing w:after="200"/>
        <w:ind w:firstLine="360"/>
        <w:jc w:val="center"/>
      </w:pPr>
      <w:r>
        <w:rPr>
          <w:sz w:val="18"/>
        </w:rPr>
        <w:t>图</w:t>
      </w:r>
      <w:r>
        <w:rPr>
          <w:sz w:val="18"/>
        </w:rPr>
        <w:t xml:space="preserve"> 14 </w:t>
      </w:r>
      <w:r>
        <w:rPr>
          <w:sz w:val="18"/>
        </w:rPr>
        <w:t>从差异列表定位到有变化的构件</w:t>
      </w:r>
    </w:p>
    <w:p w14:paraId="3D23342E" w14:textId="77777777" w:rsidR="00A837C3" w:rsidRDefault="008647F2">
      <w:pPr>
        <w:pStyle w:val="a3"/>
        <w:ind w:firstLine="560"/>
      </w:pPr>
      <w:r>
        <w:t>说明：已删除的构件显示其历史属性，并注明该版本中不存在。</w:t>
      </w:r>
    </w:p>
    <w:p w14:paraId="0A959FDB" w14:textId="77777777" w:rsidR="00A837C3" w:rsidRDefault="008647F2">
      <w:pPr>
        <w:pStyle w:val="3"/>
      </w:pPr>
      <w:bookmarkStart w:id="29" w:name="_Toc242341184"/>
      <w:r>
        <w:t>查看区域的差异摘要</w:t>
      </w:r>
      <w:bookmarkEnd w:id="29"/>
    </w:p>
    <w:p w14:paraId="2922518D" w14:textId="77777777" w:rsidR="00A837C3" w:rsidRDefault="008647F2">
      <w:pPr>
        <w:pStyle w:val="a3"/>
        <w:ind w:firstLine="560"/>
      </w:pPr>
      <w:r>
        <w:t>目的：先看清一个区域里哪些单元变了，再决定是否在三维中对比。</w:t>
      </w:r>
    </w:p>
    <w:p w14:paraId="249F6285" w14:textId="77777777" w:rsidR="00A837C3" w:rsidRDefault="008647F2">
      <w:pPr>
        <w:pStyle w:val="a3"/>
        <w:ind w:left="360" w:firstLine="560"/>
      </w:pPr>
      <w:r>
        <w:t>1</w:t>
      </w:r>
      <w:r>
        <w:t>）选中容器节点，切到「模型对比」页签并选择「所有子节点」，差异摘要按单元分组列出新增、删除、修改和无几何变化的构件，此时还未生成任何几何，如图</w:t>
      </w:r>
      <w:r>
        <w:t xml:space="preserve"> 15</w:t>
      </w:r>
      <w:r>
        <w:t>。</w:t>
      </w:r>
    </w:p>
    <w:p w14:paraId="1193490F" w14:textId="77777777" w:rsidR="00A837C3" w:rsidRDefault="008647F2">
      <w:pPr>
        <w:pStyle w:val="a3"/>
        <w:keepNext/>
        <w:ind w:firstLine="560"/>
        <w:jc w:val="center"/>
      </w:pPr>
      <w:r>
        <w:rPr>
          <w:noProof/>
        </w:rPr>
        <w:lastRenderedPageBreak/>
        <w:drawing>
          <wp:inline distT="0" distB="0" distL="0" distR="0" wp14:anchorId="7FBD95DF" wp14:editId="272B99EE">
            <wp:extent cx="2116918" cy="3419999"/>
            <wp:effectExtent l="0" t="0" r="0" b="0"/>
            <wp:docPr id="1308841445" name="Picture 130884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容器差异摘要分组.png"/>
                    <pic:cNvPicPr/>
                  </pic:nvPicPr>
                  <pic:blipFill>
                    <a:blip r:embed="rId31"/>
                    <a:stretch>
                      <a:fillRect/>
                    </a:stretch>
                  </pic:blipFill>
                  <pic:spPr>
                    <a:xfrm>
                      <a:off x="0" y="0"/>
                      <a:ext cx="2116918" cy="3419999"/>
                    </a:xfrm>
                    <a:prstGeom prst="rect">
                      <a:avLst/>
                    </a:prstGeom>
                  </pic:spPr>
                </pic:pic>
              </a:graphicData>
            </a:graphic>
          </wp:inline>
        </w:drawing>
      </w:r>
    </w:p>
    <w:p w14:paraId="5A667587" w14:textId="77777777" w:rsidR="00A837C3" w:rsidRDefault="008647F2">
      <w:pPr>
        <w:pStyle w:val="a3"/>
        <w:spacing w:after="200"/>
        <w:ind w:firstLine="360"/>
        <w:jc w:val="center"/>
      </w:pPr>
      <w:r>
        <w:rPr>
          <w:sz w:val="18"/>
        </w:rPr>
        <w:t>图</w:t>
      </w:r>
      <w:r>
        <w:rPr>
          <w:sz w:val="18"/>
        </w:rPr>
        <w:t xml:space="preserve"> 15 </w:t>
      </w:r>
      <w:r>
        <w:rPr>
          <w:sz w:val="18"/>
        </w:rPr>
        <w:t>容器节点的差异摘要</w:t>
      </w:r>
    </w:p>
    <w:p w14:paraId="27B794E9" w14:textId="77777777" w:rsidR="00A837C3" w:rsidRDefault="008647F2">
      <w:pPr>
        <w:pStyle w:val="a3"/>
        <w:ind w:left="360" w:firstLine="560"/>
      </w:pPr>
      <w:r>
        <w:t>2</w:t>
      </w:r>
      <w:r>
        <w:t>）点某一组的「在三维中对比」只加载该单元；点「全部变了的单元一起进三维」加载全部有变化的单元，超过</w:t>
      </w:r>
      <w:r>
        <w:t xml:space="preserve"> 20 </w:t>
      </w:r>
      <w:r>
        <w:t>个单元时会先请您确认。</w:t>
      </w:r>
    </w:p>
    <w:p w14:paraId="48D87274" w14:textId="77777777" w:rsidR="00A837C3" w:rsidRDefault="008647F2">
      <w:pPr>
        <w:pStyle w:val="a3"/>
        <w:ind w:left="360" w:firstLine="560"/>
      </w:pPr>
      <w:r>
        <w:t>3</w:t>
      </w:r>
      <w:r>
        <w:t>）加载时面板显示「正在生成历史投影</w:t>
      </w:r>
      <w:r>
        <w:t xml:space="preserve"> n/m</w:t>
      </w:r>
      <w:r>
        <w:t>」，首次生成较慢，之后命中缓存会更快，如图</w:t>
      </w:r>
      <w:r>
        <w:t xml:space="preserve"> 16</w:t>
      </w:r>
      <w:r>
        <w:t>。</w:t>
      </w:r>
    </w:p>
    <w:p w14:paraId="32ABB4BE" w14:textId="77777777" w:rsidR="00A837C3" w:rsidRDefault="008647F2">
      <w:pPr>
        <w:pStyle w:val="a3"/>
        <w:keepNext/>
        <w:ind w:firstLine="560"/>
        <w:jc w:val="center"/>
      </w:pPr>
      <w:r>
        <w:rPr>
          <w:noProof/>
        </w:rPr>
        <w:lastRenderedPageBreak/>
        <w:drawing>
          <wp:inline distT="0" distB="0" distL="0" distR="0" wp14:anchorId="4EBCF423" wp14:editId="41EEB0CA">
            <wp:extent cx="2116918" cy="3419999"/>
            <wp:effectExtent l="0" t="0" r="0" b="0"/>
            <wp:docPr id="1308841446" name="Picture 130884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历史投影生成进度.png"/>
                    <pic:cNvPicPr/>
                  </pic:nvPicPr>
                  <pic:blipFill>
                    <a:blip r:embed="rId32"/>
                    <a:stretch>
                      <a:fillRect/>
                    </a:stretch>
                  </pic:blipFill>
                  <pic:spPr>
                    <a:xfrm>
                      <a:off x="0" y="0"/>
                      <a:ext cx="2116918" cy="3419999"/>
                    </a:xfrm>
                    <a:prstGeom prst="rect">
                      <a:avLst/>
                    </a:prstGeom>
                  </pic:spPr>
                </pic:pic>
              </a:graphicData>
            </a:graphic>
          </wp:inline>
        </w:drawing>
      </w:r>
    </w:p>
    <w:p w14:paraId="0041A662" w14:textId="77777777" w:rsidR="00A837C3" w:rsidRDefault="008647F2">
      <w:pPr>
        <w:pStyle w:val="a3"/>
        <w:spacing w:after="200"/>
        <w:ind w:firstLine="360"/>
        <w:jc w:val="center"/>
      </w:pPr>
      <w:r>
        <w:rPr>
          <w:sz w:val="18"/>
        </w:rPr>
        <w:t>图</w:t>
      </w:r>
      <w:r>
        <w:rPr>
          <w:sz w:val="18"/>
        </w:rPr>
        <w:t xml:space="preserve"> 16 </w:t>
      </w:r>
      <w:r>
        <w:rPr>
          <w:sz w:val="18"/>
        </w:rPr>
        <w:t>历史投影生成进度</w:t>
      </w:r>
    </w:p>
    <w:p w14:paraId="7198AA68" w14:textId="77777777" w:rsidR="00A837C3" w:rsidRDefault="008647F2">
      <w:pPr>
        <w:pStyle w:val="a3"/>
        <w:ind w:firstLine="560"/>
      </w:pPr>
      <w:r>
        <w:t>说明：生成过程中不要刷新页面；如提示快照不存在，重新点「在三维中对比」即可。</w:t>
      </w:r>
    </w:p>
    <w:p w14:paraId="08CE4974" w14:textId="77777777" w:rsidR="00A837C3" w:rsidRDefault="008647F2">
      <w:pPr>
        <w:pStyle w:val="3"/>
      </w:pPr>
      <w:bookmarkStart w:id="30" w:name="_Toc242341185"/>
      <w:r>
        <w:t>在三维中对比两个版本</w:t>
      </w:r>
      <w:bookmarkEnd w:id="30"/>
    </w:p>
    <w:p w14:paraId="6CE497C4" w14:textId="77777777" w:rsidR="00A837C3" w:rsidRDefault="008647F2">
      <w:pPr>
        <w:pStyle w:val="a3"/>
        <w:ind w:firstLine="560"/>
      </w:pPr>
      <w:r>
        <w:t>目的：在三维中直接看到两个版本的新增、删除、修改和位置变化。</w:t>
      </w:r>
    </w:p>
    <w:p w14:paraId="189F35FD" w14:textId="77777777" w:rsidR="00A837C3" w:rsidRDefault="008647F2">
      <w:pPr>
        <w:pStyle w:val="a3"/>
        <w:ind w:left="360" w:firstLine="560"/>
      </w:pPr>
      <w:r>
        <w:t>1</w:t>
      </w:r>
      <w:r>
        <w:t>）加载完成后，三维中按颜色区分：琥珀色为修改、翠绿色为新增、玫红色为删除、石板灰为未变化，如图</w:t>
      </w:r>
      <w:r>
        <w:t xml:space="preserve"> 17</w:t>
      </w:r>
      <w:r>
        <w:t>。</w:t>
      </w:r>
    </w:p>
    <w:p w14:paraId="2EE6E116" w14:textId="77777777" w:rsidR="00A837C3" w:rsidRDefault="008647F2">
      <w:pPr>
        <w:pStyle w:val="a3"/>
        <w:keepNext/>
        <w:ind w:firstLine="560"/>
        <w:jc w:val="center"/>
      </w:pPr>
      <w:r>
        <w:rPr>
          <w:noProof/>
        </w:rPr>
        <w:lastRenderedPageBreak/>
        <w:drawing>
          <wp:inline distT="0" distB="0" distL="0" distR="0" wp14:anchorId="7D01198F" wp14:editId="2E3E7D89">
            <wp:extent cx="4680000" cy="2925000"/>
            <wp:effectExtent l="0" t="0" r="0" b="0"/>
            <wp:docPr id="1308841447" name="Picture 130884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多单元三维差异着色.png"/>
                    <pic:cNvPicPr/>
                  </pic:nvPicPr>
                  <pic:blipFill>
                    <a:blip r:embed="rId33"/>
                    <a:stretch>
                      <a:fillRect/>
                    </a:stretch>
                  </pic:blipFill>
                  <pic:spPr>
                    <a:xfrm>
                      <a:off x="0" y="0"/>
                      <a:ext cx="4680000" cy="2925000"/>
                    </a:xfrm>
                    <a:prstGeom prst="rect">
                      <a:avLst/>
                    </a:prstGeom>
                  </pic:spPr>
                </pic:pic>
              </a:graphicData>
            </a:graphic>
          </wp:inline>
        </w:drawing>
      </w:r>
    </w:p>
    <w:p w14:paraId="6A55C8FB" w14:textId="77777777" w:rsidR="00A837C3" w:rsidRDefault="008647F2">
      <w:pPr>
        <w:pStyle w:val="a3"/>
        <w:spacing w:after="200"/>
        <w:ind w:firstLine="360"/>
        <w:jc w:val="center"/>
      </w:pPr>
      <w:r>
        <w:rPr>
          <w:sz w:val="18"/>
        </w:rPr>
        <w:t>图</w:t>
      </w:r>
      <w:r>
        <w:rPr>
          <w:sz w:val="18"/>
        </w:rPr>
        <w:t xml:space="preserve"> 17 </w:t>
      </w:r>
      <w:r>
        <w:rPr>
          <w:sz w:val="18"/>
        </w:rPr>
        <w:t>多单元差异着色</w:t>
      </w:r>
    </w:p>
    <w:p w14:paraId="780C23AA" w14:textId="77777777" w:rsidR="00A837C3" w:rsidRDefault="008647F2">
      <w:pPr>
        <w:pStyle w:val="a3"/>
        <w:ind w:left="360" w:firstLine="560"/>
      </w:pPr>
      <w:r>
        <w:t>2</w:t>
      </w:r>
      <w:r>
        <w:t>）用「单视口切换」在</w:t>
      </w:r>
      <w:r>
        <w:t xml:space="preserve"> A</w:t>
      </w:r>
      <w:r>
        <w:t>、</w:t>
      </w:r>
      <w:r>
        <w:t xml:space="preserve">B </w:t>
      </w:r>
      <w:r>
        <w:t>之间切换，或用「双视口分屏」左右同时查看，两侧视角联动；勾选「三维只看差异」隐藏未变化构件，如图</w:t>
      </w:r>
      <w:r>
        <w:t xml:space="preserve"> 18</w:t>
      </w:r>
      <w:r>
        <w:t>。</w:t>
      </w:r>
    </w:p>
    <w:p w14:paraId="04C132D6" w14:textId="77777777" w:rsidR="00A837C3" w:rsidRDefault="008647F2">
      <w:pPr>
        <w:pStyle w:val="a3"/>
        <w:keepNext/>
        <w:ind w:firstLine="560"/>
        <w:jc w:val="center"/>
      </w:pPr>
      <w:r>
        <w:rPr>
          <w:noProof/>
        </w:rPr>
        <w:drawing>
          <wp:inline distT="0" distB="0" distL="0" distR="0" wp14:anchorId="2E62AA8A" wp14:editId="1A354BB3">
            <wp:extent cx="4680000" cy="2925000"/>
            <wp:effectExtent l="0" t="0" r="0" b="0"/>
            <wp:docPr id="1308841448" name="Picture 130884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AB双视口分屏.png"/>
                    <pic:cNvPicPr/>
                  </pic:nvPicPr>
                  <pic:blipFill>
                    <a:blip r:embed="rId34"/>
                    <a:stretch>
                      <a:fillRect/>
                    </a:stretch>
                  </pic:blipFill>
                  <pic:spPr>
                    <a:xfrm>
                      <a:off x="0" y="0"/>
                      <a:ext cx="4680000" cy="2925000"/>
                    </a:xfrm>
                    <a:prstGeom prst="rect">
                      <a:avLst/>
                    </a:prstGeom>
                  </pic:spPr>
                </pic:pic>
              </a:graphicData>
            </a:graphic>
          </wp:inline>
        </w:drawing>
      </w:r>
    </w:p>
    <w:p w14:paraId="02C7FBCF" w14:textId="77777777" w:rsidR="00A837C3" w:rsidRDefault="008647F2">
      <w:pPr>
        <w:pStyle w:val="a3"/>
        <w:spacing w:after="200"/>
        <w:ind w:firstLine="360"/>
        <w:jc w:val="center"/>
      </w:pPr>
      <w:r>
        <w:rPr>
          <w:sz w:val="18"/>
        </w:rPr>
        <w:t>图</w:t>
      </w:r>
      <w:r>
        <w:rPr>
          <w:sz w:val="18"/>
        </w:rPr>
        <w:t xml:space="preserve"> 18 A/B </w:t>
      </w:r>
      <w:r>
        <w:rPr>
          <w:sz w:val="18"/>
        </w:rPr>
        <w:t>双视口分屏</w:t>
      </w:r>
    </w:p>
    <w:p w14:paraId="4D13F34A" w14:textId="77777777" w:rsidR="00A837C3" w:rsidRDefault="008647F2">
      <w:pPr>
        <w:pStyle w:val="a3"/>
        <w:ind w:left="360" w:firstLine="560"/>
      </w:pPr>
      <w:r>
        <w:lastRenderedPageBreak/>
        <w:t>3</w:t>
      </w:r>
      <w:r>
        <w:t>）点选历史构件时，右侧属性显示「属性来自版本</w:t>
      </w:r>
      <w:r>
        <w:t xml:space="preserve"> A / B</w:t>
      </w:r>
      <w:r>
        <w:t>」；某一版本中不存在的单元，</w:t>
      </w:r>
      <w:r>
        <w:t xml:space="preserve">A/B </w:t>
      </w:r>
      <w:r>
        <w:t>卡会提示「该版本没有这个单元」或「该版本单元已删除」，如图</w:t>
      </w:r>
      <w:r>
        <w:t xml:space="preserve"> 19</w:t>
      </w:r>
      <w:r>
        <w:t>。</w:t>
      </w:r>
    </w:p>
    <w:p w14:paraId="1169357B" w14:textId="77777777" w:rsidR="00A837C3" w:rsidRDefault="008647F2">
      <w:pPr>
        <w:pStyle w:val="a3"/>
        <w:keepNext/>
        <w:ind w:firstLine="560"/>
        <w:jc w:val="center"/>
      </w:pPr>
      <w:r>
        <w:rPr>
          <w:noProof/>
        </w:rPr>
        <w:drawing>
          <wp:inline distT="0" distB="0" distL="0" distR="0" wp14:anchorId="09A5C428" wp14:editId="3762F9DD">
            <wp:extent cx="2116918" cy="3419999"/>
            <wp:effectExtent l="0" t="0" r="0" b="0"/>
            <wp:docPr id="1308841449" name="Picture 130884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AB卡与缺失单元.png"/>
                    <pic:cNvPicPr/>
                  </pic:nvPicPr>
                  <pic:blipFill>
                    <a:blip r:embed="rId35"/>
                    <a:stretch>
                      <a:fillRect/>
                    </a:stretch>
                  </pic:blipFill>
                  <pic:spPr>
                    <a:xfrm>
                      <a:off x="0" y="0"/>
                      <a:ext cx="2116918" cy="3419999"/>
                    </a:xfrm>
                    <a:prstGeom prst="rect">
                      <a:avLst/>
                    </a:prstGeom>
                  </pic:spPr>
                </pic:pic>
              </a:graphicData>
            </a:graphic>
          </wp:inline>
        </w:drawing>
      </w:r>
    </w:p>
    <w:p w14:paraId="0C3560C4" w14:textId="77777777" w:rsidR="00A837C3" w:rsidRDefault="008647F2">
      <w:pPr>
        <w:pStyle w:val="a3"/>
        <w:spacing w:after="200"/>
        <w:ind w:firstLine="360"/>
        <w:jc w:val="center"/>
      </w:pPr>
      <w:r>
        <w:rPr>
          <w:sz w:val="18"/>
        </w:rPr>
        <w:t>图</w:t>
      </w:r>
      <w:r>
        <w:rPr>
          <w:sz w:val="18"/>
        </w:rPr>
        <w:t xml:space="preserve"> 19 A/B </w:t>
      </w:r>
      <w:r>
        <w:rPr>
          <w:sz w:val="18"/>
        </w:rPr>
        <w:t>卡与缺失单元提示</w:t>
      </w:r>
    </w:p>
    <w:p w14:paraId="76CDF1B4" w14:textId="77777777" w:rsidR="00A837C3" w:rsidRDefault="008647F2">
      <w:pPr>
        <w:pStyle w:val="a3"/>
        <w:ind w:left="360" w:firstLine="560"/>
      </w:pPr>
      <w:r>
        <w:t>4</w:t>
      </w:r>
      <w:r>
        <w:t>）点「复制链接」可把当前节点与</w:t>
      </w:r>
      <w:r>
        <w:t xml:space="preserve"> A</w:t>
      </w:r>
      <w:r>
        <w:t>、</w:t>
      </w:r>
      <w:r>
        <w:t xml:space="preserve">B </w:t>
      </w:r>
      <w:r>
        <w:t>版本发给他人直接打开；点「退出对比」恢复最新模型和模型树。</w:t>
      </w:r>
    </w:p>
    <w:p w14:paraId="55BE7090" w14:textId="77777777" w:rsidR="00A837C3" w:rsidRDefault="008647F2">
      <w:pPr>
        <w:pStyle w:val="2"/>
      </w:pPr>
      <w:bookmarkStart w:id="31" w:name="_Toc242341186"/>
      <w:r>
        <w:t>指定距离显示与高亮</w:t>
      </w:r>
      <w:bookmarkEnd w:id="31"/>
    </w:p>
    <w:p w14:paraId="05F12CFE" w14:textId="77777777" w:rsidR="00A837C3" w:rsidRDefault="008647F2">
      <w:pPr>
        <w:pStyle w:val="a3"/>
        <w:ind w:firstLine="560"/>
      </w:pPr>
      <w:r>
        <w:t>选中一个模型后，只显示它周围指定距离内的模型，并可按房间、专业过滤和高亮目标，便于在密集区域聚焦检查。</w:t>
      </w:r>
    </w:p>
    <w:p w14:paraId="1057B63D" w14:textId="77777777" w:rsidR="00A837C3" w:rsidRDefault="008647F2">
      <w:pPr>
        <w:pStyle w:val="3"/>
      </w:pPr>
      <w:bookmarkStart w:id="32" w:name="_Toc242341187"/>
      <w:r>
        <w:t>按距离范围显示模型</w:t>
      </w:r>
      <w:bookmarkEnd w:id="32"/>
    </w:p>
    <w:p w14:paraId="0FF6EAD9" w14:textId="77777777" w:rsidR="00A837C3" w:rsidRDefault="008647F2">
      <w:pPr>
        <w:pStyle w:val="a3"/>
        <w:ind w:firstLine="560"/>
      </w:pPr>
      <w:r>
        <w:t>目的：只看所选构件周围一定范围内的模型。</w:t>
      </w:r>
    </w:p>
    <w:p w14:paraId="0E9C5283" w14:textId="77777777" w:rsidR="00A837C3" w:rsidRDefault="008647F2">
      <w:pPr>
        <w:pStyle w:val="a3"/>
        <w:ind w:left="360" w:firstLine="560"/>
      </w:pPr>
      <w:r>
        <w:lastRenderedPageBreak/>
        <w:t>1</w:t>
      </w:r>
      <w:r>
        <w:t>）在模型树或三维中选中构件，打开「空间查询」，选择范围查询；半径按米填写（缺省</w:t>
      </w:r>
      <w:r>
        <w:t xml:space="preserve"> 5 m</w:t>
      </w:r>
      <w:r>
        <w:t>），形状可选球形或立方体；距离查询可用</w:t>
      </w:r>
      <w:r>
        <w:t xml:space="preserve"> RefNo </w:t>
      </w:r>
      <w:r>
        <w:t>或坐标设定起点。</w:t>
      </w:r>
    </w:p>
    <w:p w14:paraId="1E16309A" w14:textId="77777777" w:rsidR="00A837C3" w:rsidRDefault="008647F2">
      <w:pPr>
        <w:pStyle w:val="a3"/>
        <w:ind w:left="360" w:firstLine="560"/>
      </w:pPr>
      <w:r>
        <w:t>2</w:t>
      </w:r>
      <w:r>
        <w:t>）点查询后结果列表与三维同步显示，点结果行可定位并高亮该构件，如图</w:t>
      </w:r>
      <w:r>
        <w:t xml:space="preserve"> 20</w:t>
      </w:r>
      <w:r>
        <w:t>、图</w:t>
      </w:r>
      <w:r>
        <w:t xml:space="preserve"> 21</w:t>
      </w:r>
      <w:r>
        <w:t>。</w:t>
      </w:r>
    </w:p>
    <w:p w14:paraId="54534296" w14:textId="77777777" w:rsidR="00A837C3" w:rsidRDefault="008647F2">
      <w:pPr>
        <w:pStyle w:val="a3"/>
        <w:keepNext/>
        <w:ind w:firstLine="560"/>
        <w:jc w:val="center"/>
      </w:pPr>
      <w:r>
        <w:rPr>
          <w:noProof/>
        </w:rPr>
        <w:drawing>
          <wp:inline distT="0" distB="0" distL="0" distR="0" wp14:anchorId="6B186A20" wp14:editId="22AC3B79">
            <wp:extent cx="4680000" cy="2368787"/>
            <wp:effectExtent l="0" t="0" r="0" b="0"/>
            <wp:docPr id="1308841450" name="Picture 130884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空间查询抽屉与范围结果.png"/>
                    <pic:cNvPicPr/>
                  </pic:nvPicPr>
                  <pic:blipFill>
                    <a:blip r:embed="rId36"/>
                    <a:stretch>
                      <a:fillRect/>
                    </a:stretch>
                  </pic:blipFill>
                  <pic:spPr>
                    <a:xfrm>
                      <a:off x="0" y="0"/>
                      <a:ext cx="4680000" cy="2368787"/>
                    </a:xfrm>
                    <a:prstGeom prst="rect">
                      <a:avLst/>
                    </a:prstGeom>
                  </pic:spPr>
                </pic:pic>
              </a:graphicData>
            </a:graphic>
          </wp:inline>
        </w:drawing>
      </w:r>
    </w:p>
    <w:p w14:paraId="192E48A4" w14:textId="77777777" w:rsidR="00A837C3" w:rsidRDefault="008647F2">
      <w:pPr>
        <w:pStyle w:val="a3"/>
        <w:spacing w:after="200"/>
        <w:ind w:firstLine="360"/>
        <w:jc w:val="center"/>
      </w:pPr>
      <w:r>
        <w:rPr>
          <w:sz w:val="18"/>
        </w:rPr>
        <w:t>图</w:t>
      </w:r>
      <w:r>
        <w:rPr>
          <w:sz w:val="18"/>
        </w:rPr>
        <w:t xml:space="preserve"> 20 </w:t>
      </w:r>
      <w:r>
        <w:rPr>
          <w:sz w:val="18"/>
        </w:rPr>
        <w:t>空间查询抽屉与范围结果</w:t>
      </w:r>
    </w:p>
    <w:p w14:paraId="1FA56E62" w14:textId="77777777" w:rsidR="00A837C3" w:rsidRDefault="008647F2">
      <w:pPr>
        <w:pStyle w:val="a3"/>
        <w:keepNext/>
        <w:ind w:firstLine="560"/>
        <w:jc w:val="center"/>
      </w:pPr>
      <w:r>
        <w:rPr>
          <w:noProof/>
        </w:rPr>
        <w:drawing>
          <wp:inline distT="0" distB="0" distL="0" distR="0" wp14:anchorId="44724F86" wp14:editId="706194DA">
            <wp:extent cx="4680000" cy="1880773"/>
            <wp:effectExtent l="0" t="0" r="0" b="0"/>
            <wp:docPr id="1308841451" name="Picture 130884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结果定位高亮.png"/>
                    <pic:cNvPicPr/>
                  </pic:nvPicPr>
                  <pic:blipFill>
                    <a:blip r:embed="rId37"/>
                    <a:stretch>
                      <a:fillRect/>
                    </a:stretch>
                  </pic:blipFill>
                  <pic:spPr>
                    <a:xfrm>
                      <a:off x="0" y="0"/>
                      <a:ext cx="4680000" cy="1880773"/>
                    </a:xfrm>
                    <a:prstGeom prst="rect">
                      <a:avLst/>
                    </a:prstGeom>
                  </pic:spPr>
                </pic:pic>
              </a:graphicData>
            </a:graphic>
          </wp:inline>
        </w:drawing>
      </w:r>
    </w:p>
    <w:p w14:paraId="28885EEC" w14:textId="77777777" w:rsidR="00A837C3" w:rsidRDefault="008647F2">
      <w:pPr>
        <w:pStyle w:val="a3"/>
        <w:spacing w:after="200"/>
        <w:ind w:firstLine="360"/>
        <w:jc w:val="center"/>
      </w:pPr>
      <w:r>
        <w:rPr>
          <w:sz w:val="18"/>
        </w:rPr>
        <w:t>图</w:t>
      </w:r>
      <w:r>
        <w:rPr>
          <w:sz w:val="18"/>
        </w:rPr>
        <w:t xml:space="preserve"> 21 </w:t>
      </w:r>
      <w:r>
        <w:rPr>
          <w:sz w:val="18"/>
        </w:rPr>
        <w:t>结果定位与高亮</w:t>
      </w:r>
    </w:p>
    <w:p w14:paraId="12AE5BDA" w14:textId="77777777" w:rsidR="00A837C3" w:rsidRDefault="008647F2">
      <w:pPr>
        <w:pStyle w:val="a3"/>
        <w:ind w:firstLine="560"/>
      </w:pPr>
      <w:r>
        <w:t>说明：只有已生成过模型的构件才在空间索引中；如提示空间树未就绪或构件尚未生成，请稍后重试或先显示该构件。</w:t>
      </w:r>
    </w:p>
    <w:p w14:paraId="4606850C" w14:textId="77777777" w:rsidR="00A837C3" w:rsidRDefault="008647F2">
      <w:pPr>
        <w:pStyle w:val="3"/>
      </w:pPr>
      <w:bookmarkStart w:id="33" w:name="_Toc242341188"/>
      <w:r>
        <w:t>按房间与专业过滤</w:t>
      </w:r>
      <w:bookmarkEnd w:id="33"/>
    </w:p>
    <w:p w14:paraId="032B08D0" w14:textId="77777777" w:rsidR="00A837C3" w:rsidRDefault="008647F2">
      <w:pPr>
        <w:pStyle w:val="a3"/>
        <w:ind w:firstLine="560"/>
      </w:pPr>
      <w:r>
        <w:lastRenderedPageBreak/>
        <w:t>目的：在大范围结果中只看某个房间、某个专业的构件。</w:t>
      </w:r>
    </w:p>
    <w:p w14:paraId="24FDB2CF" w14:textId="77777777" w:rsidR="00A837C3" w:rsidRDefault="008647F2">
      <w:pPr>
        <w:pStyle w:val="a3"/>
        <w:ind w:left="360" w:firstLine="560"/>
      </w:pPr>
      <w:r>
        <w:t>1</w:t>
      </w:r>
      <w:r>
        <w:t>）在查询条件中选择房间和专业（管道、电气、仪表、暖通、土建、结构、其他），结果计数与分组随之更新，如图</w:t>
      </w:r>
      <w:r>
        <w:t xml:space="preserve"> 22</w:t>
      </w:r>
      <w:r>
        <w:t>。</w:t>
      </w:r>
    </w:p>
    <w:p w14:paraId="33C17F3A" w14:textId="77777777" w:rsidR="00A837C3" w:rsidRDefault="008647F2">
      <w:pPr>
        <w:pStyle w:val="a3"/>
        <w:keepNext/>
        <w:ind w:firstLine="560"/>
        <w:jc w:val="center"/>
      </w:pPr>
      <w:r>
        <w:rPr>
          <w:noProof/>
        </w:rPr>
        <w:drawing>
          <wp:inline distT="0" distB="0" distL="0" distR="0" wp14:anchorId="6A9872D8" wp14:editId="757AA7D9">
            <wp:extent cx="1330000" cy="3420000"/>
            <wp:effectExtent l="0" t="0" r="0" b="0"/>
            <wp:docPr id="1308841452" name="Picture 130884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房间与专业过滤.png"/>
                    <pic:cNvPicPr/>
                  </pic:nvPicPr>
                  <pic:blipFill>
                    <a:blip r:embed="rId38"/>
                    <a:stretch>
                      <a:fillRect/>
                    </a:stretch>
                  </pic:blipFill>
                  <pic:spPr>
                    <a:xfrm>
                      <a:off x="0" y="0"/>
                      <a:ext cx="1330000" cy="3420000"/>
                    </a:xfrm>
                    <a:prstGeom prst="rect">
                      <a:avLst/>
                    </a:prstGeom>
                  </pic:spPr>
                </pic:pic>
              </a:graphicData>
            </a:graphic>
          </wp:inline>
        </w:drawing>
      </w:r>
    </w:p>
    <w:p w14:paraId="213A9E40" w14:textId="77777777" w:rsidR="00A837C3" w:rsidRDefault="008647F2">
      <w:pPr>
        <w:pStyle w:val="a3"/>
        <w:spacing w:after="200"/>
        <w:ind w:firstLine="360"/>
        <w:jc w:val="center"/>
      </w:pPr>
      <w:r>
        <w:rPr>
          <w:sz w:val="18"/>
        </w:rPr>
        <w:t>图</w:t>
      </w:r>
      <w:r>
        <w:rPr>
          <w:sz w:val="18"/>
        </w:rPr>
        <w:t xml:space="preserve"> 22 </w:t>
      </w:r>
      <w:r>
        <w:rPr>
          <w:sz w:val="18"/>
        </w:rPr>
        <w:t>按房间与专业过滤</w:t>
      </w:r>
    </w:p>
    <w:p w14:paraId="60D5D058" w14:textId="77777777" w:rsidR="00A837C3" w:rsidRDefault="008647F2">
      <w:pPr>
        <w:pStyle w:val="a3"/>
        <w:ind w:left="360" w:firstLine="560"/>
      </w:pPr>
      <w:r>
        <w:t>2</w:t>
      </w:r>
      <w:r>
        <w:t>）选择房间后结果以「房间</w:t>
      </w:r>
      <w:r>
        <w:t xml:space="preserve"> → </w:t>
      </w:r>
      <w:r>
        <w:t>专业</w:t>
      </w:r>
      <w:r>
        <w:t xml:space="preserve"> → </w:t>
      </w:r>
      <w:r>
        <w:t>单元类型</w:t>
      </w:r>
      <w:r>
        <w:t xml:space="preserve"> → </w:t>
      </w:r>
      <w:r>
        <w:t>单元</w:t>
      </w:r>
      <w:r>
        <w:t xml:space="preserve"> → </w:t>
      </w:r>
      <w:r>
        <w:t>构件」层级树显示，</w:t>
      </w:r>
      <w:r>
        <w:t xml:space="preserve">BRAN </w:t>
      </w:r>
      <w:r>
        <w:t>下还会列出范围内的直管段，可逐段显示或隐藏，如图</w:t>
      </w:r>
      <w:r>
        <w:t xml:space="preserve"> 23</w:t>
      </w:r>
      <w:r>
        <w:t>。</w:t>
      </w:r>
    </w:p>
    <w:p w14:paraId="05A6AAAC" w14:textId="77777777" w:rsidR="00A837C3" w:rsidRDefault="008647F2">
      <w:pPr>
        <w:pStyle w:val="a3"/>
        <w:keepNext/>
        <w:ind w:firstLine="560"/>
        <w:jc w:val="center"/>
      </w:pPr>
      <w:r>
        <w:rPr>
          <w:noProof/>
        </w:rPr>
        <w:lastRenderedPageBreak/>
        <w:drawing>
          <wp:inline distT="0" distB="0" distL="0" distR="0" wp14:anchorId="7D8638CC" wp14:editId="213DEBD0">
            <wp:extent cx="4680000" cy="2925000"/>
            <wp:effectExtent l="0" t="0" r="0" b="0"/>
            <wp:docPr id="1308841453" name="Picture 130884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房间层级树与直管段.png"/>
                    <pic:cNvPicPr/>
                  </pic:nvPicPr>
                  <pic:blipFill>
                    <a:blip r:embed="rId39"/>
                    <a:stretch>
                      <a:fillRect/>
                    </a:stretch>
                  </pic:blipFill>
                  <pic:spPr>
                    <a:xfrm>
                      <a:off x="0" y="0"/>
                      <a:ext cx="4680000" cy="2925000"/>
                    </a:xfrm>
                    <a:prstGeom prst="rect">
                      <a:avLst/>
                    </a:prstGeom>
                  </pic:spPr>
                </pic:pic>
              </a:graphicData>
            </a:graphic>
          </wp:inline>
        </w:drawing>
      </w:r>
    </w:p>
    <w:p w14:paraId="65EE2EC5" w14:textId="77777777" w:rsidR="00A837C3" w:rsidRDefault="008647F2">
      <w:pPr>
        <w:pStyle w:val="a3"/>
        <w:spacing w:after="200"/>
        <w:ind w:firstLine="360"/>
        <w:jc w:val="center"/>
      </w:pPr>
      <w:r>
        <w:rPr>
          <w:sz w:val="18"/>
        </w:rPr>
        <w:t>图</w:t>
      </w:r>
      <w:r>
        <w:rPr>
          <w:sz w:val="18"/>
        </w:rPr>
        <w:t xml:space="preserve"> 23 </w:t>
      </w:r>
      <w:r>
        <w:rPr>
          <w:sz w:val="18"/>
        </w:rPr>
        <w:t>房间层级树与直管段</w:t>
      </w:r>
    </w:p>
    <w:p w14:paraId="7D8534CC" w14:textId="77777777" w:rsidR="00A837C3" w:rsidRDefault="008647F2">
      <w:pPr>
        <w:pStyle w:val="3"/>
      </w:pPr>
      <w:bookmarkStart w:id="34" w:name="_Toc242341189"/>
      <w:r>
        <w:t>显示、隐藏、隔离与恢复</w:t>
      </w:r>
      <w:bookmarkEnd w:id="34"/>
    </w:p>
    <w:p w14:paraId="7A477243" w14:textId="77777777" w:rsidR="00A837C3" w:rsidRDefault="008647F2">
      <w:pPr>
        <w:pStyle w:val="a3"/>
        <w:ind w:firstLine="560"/>
      </w:pPr>
      <w:r>
        <w:t>目的：临时调整显示，检查完后一键还原。</w:t>
      </w:r>
    </w:p>
    <w:p w14:paraId="21F773CC" w14:textId="77777777" w:rsidR="00A837C3" w:rsidRDefault="008647F2">
      <w:pPr>
        <w:pStyle w:val="a3"/>
        <w:ind w:left="360" w:firstLine="560"/>
      </w:pPr>
      <w:r>
        <w:t>1</w:t>
      </w:r>
      <w:r>
        <w:t>）用「全部显示</w:t>
      </w:r>
      <w:r>
        <w:t xml:space="preserve"> / </w:t>
      </w:r>
      <w:r>
        <w:t>全部隐藏」「仅显示本专业」或每行的显隐开关调整结果的显示；点「隔离」后范围外模型淡显，如图</w:t>
      </w:r>
      <w:r>
        <w:t xml:space="preserve"> 24</w:t>
      </w:r>
      <w:r>
        <w:t>。</w:t>
      </w:r>
    </w:p>
    <w:p w14:paraId="2D220B8A" w14:textId="77777777" w:rsidR="00A837C3" w:rsidRDefault="008647F2">
      <w:pPr>
        <w:pStyle w:val="a3"/>
        <w:keepNext/>
        <w:ind w:firstLine="560"/>
        <w:jc w:val="center"/>
      </w:pPr>
      <w:r>
        <w:rPr>
          <w:noProof/>
        </w:rPr>
        <w:lastRenderedPageBreak/>
        <w:drawing>
          <wp:inline distT="0" distB="0" distL="0" distR="0" wp14:anchorId="5F8C4E39" wp14:editId="24A1BB5F">
            <wp:extent cx="4680000" cy="2925000"/>
            <wp:effectExtent l="0" t="0" r="0" b="0"/>
            <wp:docPr id="1308841454" name="Picture 130884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隔离显示.png"/>
                    <pic:cNvPicPr/>
                  </pic:nvPicPr>
                  <pic:blipFill>
                    <a:blip r:embed="rId40"/>
                    <a:stretch>
                      <a:fillRect/>
                    </a:stretch>
                  </pic:blipFill>
                  <pic:spPr>
                    <a:xfrm>
                      <a:off x="0" y="0"/>
                      <a:ext cx="4680000" cy="2925000"/>
                    </a:xfrm>
                    <a:prstGeom prst="rect">
                      <a:avLst/>
                    </a:prstGeom>
                  </pic:spPr>
                </pic:pic>
              </a:graphicData>
            </a:graphic>
          </wp:inline>
        </w:drawing>
      </w:r>
    </w:p>
    <w:p w14:paraId="0E2169FA" w14:textId="77777777" w:rsidR="00A837C3" w:rsidRDefault="008647F2">
      <w:pPr>
        <w:pStyle w:val="a3"/>
        <w:spacing w:after="200"/>
        <w:ind w:firstLine="360"/>
        <w:jc w:val="center"/>
      </w:pPr>
      <w:r>
        <w:rPr>
          <w:sz w:val="18"/>
        </w:rPr>
        <w:t>图</w:t>
      </w:r>
      <w:r>
        <w:rPr>
          <w:sz w:val="18"/>
        </w:rPr>
        <w:t xml:space="preserve"> 24 </w:t>
      </w:r>
      <w:r>
        <w:rPr>
          <w:sz w:val="18"/>
        </w:rPr>
        <w:t>隔离显示</w:t>
      </w:r>
    </w:p>
    <w:p w14:paraId="32EB622E" w14:textId="77777777" w:rsidR="00A837C3" w:rsidRDefault="008647F2">
      <w:pPr>
        <w:pStyle w:val="a3"/>
        <w:ind w:left="360" w:firstLine="560"/>
      </w:pPr>
      <w:r>
        <w:t>2</w:t>
      </w:r>
      <w:r>
        <w:t>）检查完成后点「恢复场景」，显隐状态回到查询之前。</w:t>
      </w:r>
    </w:p>
    <w:p w14:paraId="0B2247B2" w14:textId="77777777" w:rsidR="00A837C3" w:rsidRDefault="008647F2">
      <w:pPr>
        <w:pStyle w:val="2"/>
      </w:pPr>
      <w:bookmarkStart w:id="35" w:name="_Toc242341190"/>
      <w:r>
        <w:t>关键点获取与三维测量</w:t>
      </w:r>
      <w:bookmarkEnd w:id="35"/>
    </w:p>
    <w:p w14:paraId="3D2527FE" w14:textId="77777777" w:rsidR="00A837C3" w:rsidRDefault="008647F2">
      <w:pPr>
        <w:pStyle w:val="a3"/>
        <w:ind w:firstLine="560"/>
      </w:pPr>
      <w:r>
        <w:t>测量按</w:t>
      </w:r>
      <w:r>
        <w:t xml:space="preserve"> E3D </w:t>
      </w:r>
      <w:r>
        <w:t>的口径实现：拾取构件的关键点（</w:t>
      </w:r>
      <w:r>
        <w:t xml:space="preserve">P </w:t>
      </w:r>
      <w:r>
        <w:t>点）完成距离、垂距、角度和标高测量，结果可保存到校审单作为证据。</w:t>
      </w:r>
    </w:p>
    <w:p w14:paraId="557C1B2E" w14:textId="77777777" w:rsidR="00A837C3" w:rsidRDefault="008647F2">
      <w:pPr>
        <w:pStyle w:val="3"/>
      </w:pPr>
      <w:bookmarkStart w:id="36" w:name="_Toc242341191"/>
      <w:r>
        <w:t>拾取元素关键点</w:t>
      </w:r>
      <w:bookmarkEnd w:id="36"/>
    </w:p>
    <w:p w14:paraId="152BA0BC" w14:textId="77777777" w:rsidR="00A837C3" w:rsidRDefault="008647F2">
      <w:pPr>
        <w:pStyle w:val="a3"/>
        <w:ind w:firstLine="560"/>
      </w:pPr>
      <w:r>
        <w:t>目的：让测量端点准确落在管件端点、接口等关键点上。</w:t>
      </w:r>
    </w:p>
    <w:p w14:paraId="45C20AC9" w14:textId="77777777" w:rsidR="00A837C3" w:rsidRDefault="008647F2">
      <w:pPr>
        <w:pStyle w:val="a3"/>
        <w:ind w:left="360" w:firstLine="560"/>
      </w:pPr>
      <w:r>
        <w:t>1</w:t>
      </w:r>
      <w:r>
        <w:t>）在功能区「测量」中选择测量类型，如图</w:t>
      </w:r>
      <w:r>
        <w:t xml:space="preserve"> 25</w:t>
      </w:r>
      <w:r>
        <w:t>。</w:t>
      </w:r>
    </w:p>
    <w:p w14:paraId="4024AD97" w14:textId="77777777" w:rsidR="00A837C3" w:rsidRDefault="008647F2">
      <w:pPr>
        <w:pStyle w:val="a3"/>
        <w:keepNext/>
        <w:ind w:firstLine="560"/>
        <w:jc w:val="center"/>
      </w:pPr>
      <w:r>
        <w:rPr>
          <w:noProof/>
        </w:rPr>
        <w:lastRenderedPageBreak/>
        <w:drawing>
          <wp:inline distT="0" distB="0" distL="0" distR="0" wp14:anchorId="6B9DFD1B" wp14:editId="2703ED98">
            <wp:extent cx="4680000" cy="2632500"/>
            <wp:effectExtent l="0" t="0" r="0" b="0"/>
            <wp:docPr id="1308841455" name="Picture 130884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测量菜单.png"/>
                    <pic:cNvPicPr/>
                  </pic:nvPicPr>
                  <pic:blipFill>
                    <a:blip r:embed="rId41"/>
                    <a:stretch>
                      <a:fillRect/>
                    </a:stretch>
                  </pic:blipFill>
                  <pic:spPr>
                    <a:xfrm>
                      <a:off x="0" y="0"/>
                      <a:ext cx="4680000" cy="2632500"/>
                    </a:xfrm>
                    <a:prstGeom prst="rect">
                      <a:avLst/>
                    </a:prstGeom>
                  </pic:spPr>
                </pic:pic>
              </a:graphicData>
            </a:graphic>
          </wp:inline>
        </w:drawing>
      </w:r>
    </w:p>
    <w:p w14:paraId="5A245B43" w14:textId="77777777" w:rsidR="00A837C3" w:rsidRDefault="008647F2">
      <w:pPr>
        <w:pStyle w:val="a3"/>
        <w:spacing w:after="200"/>
        <w:ind w:firstLine="360"/>
        <w:jc w:val="center"/>
      </w:pPr>
      <w:r>
        <w:rPr>
          <w:sz w:val="18"/>
        </w:rPr>
        <w:t>图</w:t>
      </w:r>
      <w:r>
        <w:rPr>
          <w:sz w:val="18"/>
        </w:rPr>
        <w:t xml:space="preserve"> 25 </w:t>
      </w:r>
      <w:r>
        <w:rPr>
          <w:sz w:val="18"/>
        </w:rPr>
        <w:t>测量菜单</w:t>
      </w:r>
    </w:p>
    <w:p w14:paraId="3FCDF846" w14:textId="77777777" w:rsidR="00A837C3" w:rsidRDefault="008647F2">
      <w:pPr>
        <w:pStyle w:val="a3"/>
        <w:ind w:left="360" w:firstLine="560"/>
      </w:pPr>
      <w:r>
        <w:t>2</w:t>
      </w:r>
      <w:r>
        <w:t>）把光标移到构件端点或接口附近，出现绿色十字和「</w:t>
      </w:r>
      <w:r>
        <w:t>P-Point #n</w:t>
      </w:r>
      <w:r>
        <w:t>」提示后再点击，如图</w:t>
      </w:r>
      <w:r>
        <w:t xml:space="preserve"> 26</w:t>
      </w:r>
      <w:r>
        <w:t>。</w:t>
      </w:r>
    </w:p>
    <w:p w14:paraId="5BBA7496" w14:textId="77777777" w:rsidR="00A837C3" w:rsidRDefault="008647F2">
      <w:pPr>
        <w:pStyle w:val="a3"/>
        <w:keepNext/>
        <w:ind w:firstLine="560"/>
        <w:jc w:val="center"/>
      </w:pPr>
      <w:r>
        <w:rPr>
          <w:noProof/>
        </w:rPr>
        <w:drawing>
          <wp:inline distT="0" distB="0" distL="0" distR="0" wp14:anchorId="5CBEB290" wp14:editId="1AD5300E">
            <wp:extent cx="4680000" cy="2925000"/>
            <wp:effectExtent l="0" t="0" r="0" b="0"/>
            <wp:docPr id="1308841456" name="Picture 130884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关键点拾取提示.png"/>
                    <pic:cNvPicPr/>
                  </pic:nvPicPr>
                  <pic:blipFill>
                    <a:blip r:embed="rId42"/>
                    <a:stretch>
                      <a:fillRect/>
                    </a:stretch>
                  </pic:blipFill>
                  <pic:spPr>
                    <a:xfrm>
                      <a:off x="0" y="0"/>
                      <a:ext cx="4680000" cy="2925000"/>
                    </a:xfrm>
                    <a:prstGeom prst="rect">
                      <a:avLst/>
                    </a:prstGeom>
                  </pic:spPr>
                </pic:pic>
              </a:graphicData>
            </a:graphic>
          </wp:inline>
        </w:drawing>
      </w:r>
    </w:p>
    <w:p w14:paraId="1B17928F" w14:textId="77777777" w:rsidR="00A837C3" w:rsidRDefault="008647F2">
      <w:pPr>
        <w:pStyle w:val="a3"/>
        <w:spacing w:after="200"/>
        <w:ind w:firstLine="360"/>
        <w:jc w:val="center"/>
      </w:pPr>
      <w:r>
        <w:rPr>
          <w:sz w:val="18"/>
        </w:rPr>
        <w:t>图</w:t>
      </w:r>
      <w:r>
        <w:rPr>
          <w:sz w:val="18"/>
        </w:rPr>
        <w:t xml:space="preserve"> 26 </w:t>
      </w:r>
      <w:r>
        <w:rPr>
          <w:sz w:val="18"/>
        </w:rPr>
        <w:t>关键点拾取提示</w:t>
      </w:r>
    </w:p>
    <w:p w14:paraId="725E3949" w14:textId="77777777" w:rsidR="00A837C3" w:rsidRDefault="008647F2">
      <w:pPr>
        <w:pStyle w:val="a3"/>
        <w:ind w:left="360" w:firstLine="560"/>
      </w:pPr>
      <w:r>
        <w:t>3</w:t>
      </w:r>
      <w:r>
        <w:t>）拾取两个关键点后，结果给出距离及</w:t>
      </w:r>
      <w:r>
        <w:t xml:space="preserve"> X</w:t>
      </w:r>
      <w:r>
        <w:t>、</w:t>
      </w:r>
      <w:r>
        <w:t>Y</w:t>
      </w:r>
      <w:r>
        <w:t>、</w:t>
      </w:r>
      <w:r>
        <w:t xml:space="preserve">Z </w:t>
      </w:r>
      <w:r>
        <w:t>分量，如图</w:t>
      </w:r>
      <w:r>
        <w:t xml:space="preserve"> 27</w:t>
      </w:r>
      <w:r>
        <w:t>。</w:t>
      </w:r>
    </w:p>
    <w:p w14:paraId="23C88E59" w14:textId="77777777" w:rsidR="00A837C3" w:rsidRDefault="008647F2">
      <w:pPr>
        <w:pStyle w:val="a3"/>
        <w:keepNext/>
        <w:ind w:firstLine="560"/>
        <w:jc w:val="center"/>
      </w:pPr>
      <w:r>
        <w:rPr>
          <w:noProof/>
        </w:rPr>
        <w:lastRenderedPageBreak/>
        <w:drawing>
          <wp:inline distT="0" distB="0" distL="0" distR="0" wp14:anchorId="7FA15895" wp14:editId="6BD0419D">
            <wp:extent cx="3876000" cy="3420000"/>
            <wp:effectExtent l="0" t="0" r="0" b="0"/>
            <wp:docPr id="1308841457" name="Picture 130884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关键点距离分量.png"/>
                    <pic:cNvPicPr/>
                  </pic:nvPicPr>
                  <pic:blipFill>
                    <a:blip r:embed="rId43"/>
                    <a:stretch>
                      <a:fillRect/>
                    </a:stretch>
                  </pic:blipFill>
                  <pic:spPr>
                    <a:xfrm>
                      <a:off x="0" y="0"/>
                      <a:ext cx="3876000" cy="3420000"/>
                    </a:xfrm>
                    <a:prstGeom prst="rect">
                      <a:avLst/>
                    </a:prstGeom>
                  </pic:spPr>
                </pic:pic>
              </a:graphicData>
            </a:graphic>
          </wp:inline>
        </w:drawing>
      </w:r>
    </w:p>
    <w:p w14:paraId="6009A44D" w14:textId="77777777" w:rsidR="00A837C3" w:rsidRDefault="008647F2">
      <w:pPr>
        <w:pStyle w:val="a3"/>
        <w:spacing w:after="200"/>
        <w:ind w:firstLine="360"/>
        <w:jc w:val="center"/>
      </w:pPr>
      <w:r>
        <w:rPr>
          <w:sz w:val="18"/>
        </w:rPr>
        <w:t>图</w:t>
      </w:r>
      <w:r>
        <w:rPr>
          <w:sz w:val="18"/>
        </w:rPr>
        <w:t xml:space="preserve"> 27 </w:t>
      </w:r>
      <w:r>
        <w:rPr>
          <w:sz w:val="18"/>
        </w:rPr>
        <w:t>关键点距离与分量</w:t>
      </w:r>
    </w:p>
    <w:p w14:paraId="6CF1121C" w14:textId="77777777" w:rsidR="00A837C3" w:rsidRDefault="008647F2">
      <w:pPr>
        <w:pStyle w:val="a3"/>
        <w:ind w:firstLine="560"/>
      </w:pPr>
      <w:r>
        <w:t>说明：型材构件另提供定位线与捕捉点；没有关键点的构件会在提示条中说明，不会用表面点代替。</w:t>
      </w:r>
    </w:p>
    <w:p w14:paraId="7750AAD7" w14:textId="77777777" w:rsidR="00A837C3" w:rsidRDefault="008647F2">
      <w:pPr>
        <w:pStyle w:val="3"/>
      </w:pPr>
      <w:bookmarkStart w:id="37" w:name="_Toc242341192"/>
      <w:r>
        <w:t>距离、垂距、角度与标高测量</w:t>
      </w:r>
      <w:bookmarkEnd w:id="37"/>
    </w:p>
    <w:p w14:paraId="6CB6DEE2" w14:textId="77777777" w:rsidR="00A837C3" w:rsidRDefault="008647F2">
      <w:pPr>
        <w:pStyle w:val="a3"/>
        <w:ind w:firstLine="560"/>
      </w:pPr>
      <w:r>
        <w:t>目的：完成常用的三维量测。</w:t>
      </w:r>
    </w:p>
    <w:p w14:paraId="3E9169C8" w14:textId="77777777" w:rsidR="00A837C3" w:rsidRDefault="008647F2">
      <w:pPr>
        <w:pStyle w:val="a3"/>
        <w:ind w:left="360" w:firstLine="560"/>
      </w:pPr>
      <w:r>
        <w:t>1</w:t>
      </w:r>
      <w:r>
        <w:t>）距离：依次拾取起点和终点，移动鼠标时显示预览，第二次点击后生成距离标签，如图</w:t>
      </w:r>
      <w:r>
        <w:t xml:space="preserve"> 28</w:t>
      </w:r>
      <w:r>
        <w:t>、图</w:t>
      </w:r>
      <w:r>
        <w:t xml:space="preserve"> 29</w:t>
      </w:r>
      <w:r>
        <w:t>。</w:t>
      </w:r>
    </w:p>
    <w:p w14:paraId="6B93E3DD" w14:textId="77777777" w:rsidR="00A837C3" w:rsidRDefault="008647F2">
      <w:pPr>
        <w:pStyle w:val="a3"/>
        <w:keepNext/>
        <w:ind w:firstLine="560"/>
        <w:jc w:val="center"/>
      </w:pPr>
      <w:r>
        <w:rPr>
          <w:noProof/>
        </w:rPr>
        <w:lastRenderedPageBreak/>
        <w:drawing>
          <wp:inline distT="0" distB="0" distL="0" distR="0" wp14:anchorId="2F721D0C" wp14:editId="47D11652">
            <wp:extent cx="4680000" cy="2632500"/>
            <wp:effectExtent l="0" t="0" r="0" b="0"/>
            <wp:docPr id="1308841458" name="Picture 130884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距离预览.png"/>
                    <pic:cNvPicPr/>
                  </pic:nvPicPr>
                  <pic:blipFill>
                    <a:blip r:embed="rId44"/>
                    <a:stretch>
                      <a:fillRect/>
                    </a:stretch>
                  </pic:blipFill>
                  <pic:spPr>
                    <a:xfrm>
                      <a:off x="0" y="0"/>
                      <a:ext cx="4680000" cy="2632500"/>
                    </a:xfrm>
                    <a:prstGeom prst="rect">
                      <a:avLst/>
                    </a:prstGeom>
                  </pic:spPr>
                </pic:pic>
              </a:graphicData>
            </a:graphic>
          </wp:inline>
        </w:drawing>
      </w:r>
    </w:p>
    <w:p w14:paraId="239976B2" w14:textId="77777777" w:rsidR="00A837C3" w:rsidRDefault="008647F2">
      <w:pPr>
        <w:pStyle w:val="a3"/>
        <w:spacing w:after="200"/>
        <w:ind w:firstLine="360"/>
        <w:jc w:val="center"/>
      </w:pPr>
      <w:r>
        <w:rPr>
          <w:sz w:val="18"/>
        </w:rPr>
        <w:t>图</w:t>
      </w:r>
      <w:r>
        <w:rPr>
          <w:sz w:val="18"/>
        </w:rPr>
        <w:t xml:space="preserve"> 28 </w:t>
      </w:r>
      <w:r>
        <w:rPr>
          <w:sz w:val="18"/>
        </w:rPr>
        <w:t>距离测量的终点预览</w:t>
      </w:r>
    </w:p>
    <w:p w14:paraId="516B433C" w14:textId="77777777" w:rsidR="00A837C3" w:rsidRDefault="008647F2">
      <w:pPr>
        <w:pStyle w:val="a3"/>
        <w:keepNext/>
        <w:ind w:firstLine="560"/>
        <w:jc w:val="center"/>
      </w:pPr>
      <w:r>
        <w:rPr>
          <w:noProof/>
        </w:rPr>
        <w:drawing>
          <wp:inline distT="0" distB="0" distL="0" distR="0" wp14:anchorId="3B523423" wp14:editId="5BA6EF37">
            <wp:extent cx="4680000" cy="2925000"/>
            <wp:effectExtent l="0" t="0" r="0" b="0"/>
            <wp:docPr id="1308841459" name="Picture 130884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距离测量结果.png"/>
                    <pic:cNvPicPr/>
                  </pic:nvPicPr>
                  <pic:blipFill>
                    <a:blip r:embed="rId45"/>
                    <a:stretch>
                      <a:fillRect/>
                    </a:stretch>
                  </pic:blipFill>
                  <pic:spPr>
                    <a:xfrm>
                      <a:off x="0" y="0"/>
                      <a:ext cx="4680000" cy="2925000"/>
                    </a:xfrm>
                    <a:prstGeom prst="rect">
                      <a:avLst/>
                    </a:prstGeom>
                  </pic:spPr>
                </pic:pic>
              </a:graphicData>
            </a:graphic>
          </wp:inline>
        </w:drawing>
      </w:r>
    </w:p>
    <w:p w14:paraId="1AFF33F5" w14:textId="77777777" w:rsidR="00A837C3" w:rsidRDefault="008647F2">
      <w:pPr>
        <w:pStyle w:val="a3"/>
        <w:spacing w:after="200"/>
        <w:ind w:firstLine="360"/>
        <w:jc w:val="center"/>
      </w:pPr>
      <w:r>
        <w:rPr>
          <w:sz w:val="18"/>
        </w:rPr>
        <w:t>图</w:t>
      </w:r>
      <w:r>
        <w:rPr>
          <w:sz w:val="18"/>
        </w:rPr>
        <w:t xml:space="preserve"> 29 </w:t>
      </w:r>
      <w:r>
        <w:rPr>
          <w:sz w:val="18"/>
        </w:rPr>
        <w:t>距离测量结果</w:t>
      </w:r>
    </w:p>
    <w:p w14:paraId="4B790BB4" w14:textId="77777777" w:rsidR="00A837C3" w:rsidRDefault="008647F2">
      <w:pPr>
        <w:pStyle w:val="a3"/>
        <w:ind w:left="360" w:firstLine="560"/>
      </w:pPr>
      <w:r>
        <w:t>2</w:t>
      </w:r>
      <w:r>
        <w:t>）垂距：按提示先选参考对象，再选测量点，得到点到线或面的垂直距离，如图</w:t>
      </w:r>
      <w:r>
        <w:t xml:space="preserve"> 30</w:t>
      </w:r>
      <w:r>
        <w:t>。</w:t>
      </w:r>
    </w:p>
    <w:p w14:paraId="7DC2E017" w14:textId="77777777" w:rsidR="00A837C3" w:rsidRDefault="008647F2">
      <w:pPr>
        <w:pStyle w:val="a3"/>
        <w:keepNext/>
        <w:ind w:firstLine="560"/>
        <w:jc w:val="center"/>
      </w:pPr>
      <w:r>
        <w:rPr>
          <w:noProof/>
        </w:rPr>
        <w:lastRenderedPageBreak/>
        <w:drawing>
          <wp:inline distT="0" distB="0" distL="0" distR="0" wp14:anchorId="2E33FC47" wp14:editId="1B620DD5">
            <wp:extent cx="4488750" cy="3420000"/>
            <wp:effectExtent l="0" t="0" r="0" b="0"/>
            <wp:docPr id="1308841460" name="Picture 130884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垂距测量.png"/>
                    <pic:cNvPicPr/>
                  </pic:nvPicPr>
                  <pic:blipFill>
                    <a:blip r:embed="rId46"/>
                    <a:stretch>
                      <a:fillRect/>
                    </a:stretch>
                  </pic:blipFill>
                  <pic:spPr>
                    <a:xfrm>
                      <a:off x="0" y="0"/>
                      <a:ext cx="4488750" cy="3420000"/>
                    </a:xfrm>
                    <a:prstGeom prst="rect">
                      <a:avLst/>
                    </a:prstGeom>
                  </pic:spPr>
                </pic:pic>
              </a:graphicData>
            </a:graphic>
          </wp:inline>
        </w:drawing>
      </w:r>
    </w:p>
    <w:p w14:paraId="381BBB2E" w14:textId="77777777" w:rsidR="00A837C3" w:rsidRDefault="008647F2">
      <w:pPr>
        <w:pStyle w:val="a3"/>
        <w:spacing w:after="200"/>
        <w:ind w:firstLine="360"/>
        <w:jc w:val="center"/>
      </w:pPr>
      <w:r>
        <w:rPr>
          <w:sz w:val="18"/>
        </w:rPr>
        <w:t>图</w:t>
      </w:r>
      <w:r>
        <w:rPr>
          <w:sz w:val="18"/>
        </w:rPr>
        <w:t xml:space="preserve"> 30 </w:t>
      </w:r>
      <w:r>
        <w:rPr>
          <w:sz w:val="18"/>
        </w:rPr>
        <w:t>垂距测量</w:t>
      </w:r>
    </w:p>
    <w:p w14:paraId="1AE8B20C" w14:textId="77777777" w:rsidR="00A837C3" w:rsidRDefault="008647F2">
      <w:pPr>
        <w:pStyle w:val="a3"/>
        <w:ind w:left="360" w:firstLine="560"/>
      </w:pPr>
      <w:r>
        <w:t>3</w:t>
      </w:r>
      <w:r>
        <w:t>）两线夹角：依次拾取两条边，结果卡给出夹角，如图</w:t>
      </w:r>
      <w:r>
        <w:t xml:space="preserve"> 31</w:t>
      </w:r>
      <w:r>
        <w:t>；三点角按顶点、第一边点、第二边点的顺序拾取；位置</w:t>
      </w:r>
      <w:r>
        <w:t xml:space="preserve"> / </w:t>
      </w:r>
      <w:r>
        <w:t>标高单击一次完成。</w:t>
      </w:r>
    </w:p>
    <w:p w14:paraId="6C034422" w14:textId="77777777" w:rsidR="00A837C3" w:rsidRDefault="008647F2">
      <w:pPr>
        <w:pStyle w:val="a3"/>
        <w:keepNext/>
        <w:ind w:firstLine="560"/>
        <w:jc w:val="center"/>
      </w:pPr>
      <w:r>
        <w:rPr>
          <w:noProof/>
        </w:rPr>
        <w:drawing>
          <wp:inline distT="0" distB="0" distL="0" distR="0" wp14:anchorId="1BB95649" wp14:editId="302FE0F3">
            <wp:extent cx="4680000" cy="2632500"/>
            <wp:effectExtent l="0" t="0" r="0" b="0"/>
            <wp:docPr id="1308841461" name="Picture 130884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两线夹角.png"/>
                    <pic:cNvPicPr/>
                  </pic:nvPicPr>
                  <pic:blipFill>
                    <a:blip r:embed="rId47"/>
                    <a:stretch>
                      <a:fillRect/>
                    </a:stretch>
                  </pic:blipFill>
                  <pic:spPr>
                    <a:xfrm>
                      <a:off x="0" y="0"/>
                      <a:ext cx="4680000" cy="2632500"/>
                    </a:xfrm>
                    <a:prstGeom prst="rect">
                      <a:avLst/>
                    </a:prstGeom>
                  </pic:spPr>
                </pic:pic>
              </a:graphicData>
            </a:graphic>
          </wp:inline>
        </w:drawing>
      </w:r>
    </w:p>
    <w:p w14:paraId="5459BB05" w14:textId="77777777" w:rsidR="00A837C3" w:rsidRDefault="008647F2">
      <w:pPr>
        <w:pStyle w:val="a3"/>
        <w:spacing w:after="200"/>
        <w:ind w:firstLine="360"/>
        <w:jc w:val="center"/>
      </w:pPr>
      <w:r>
        <w:rPr>
          <w:sz w:val="18"/>
        </w:rPr>
        <w:t>图</w:t>
      </w:r>
      <w:r>
        <w:rPr>
          <w:sz w:val="18"/>
        </w:rPr>
        <w:t xml:space="preserve"> 31 </w:t>
      </w:r>
      <w:r>
        <w:rPr>
          <w:sz w:val="18"/>
        </w:rPr>
        <w:t>两线夹角测量</w:t>
      </w:r>
    </w:p>
    <w:p w14:paraId="11689399" w14:textId="77777777" w:rsidR="00A837C3" w:rsidRDefault="008647F2">
      <w:pPr>
        <w:pStyle w:val="3"/>
      </w:pPr>
      <w:bookmarkStart w:id="38" w:name="_Toc242341193"/>
      <w:r>
        <w:t>测量两个元素的最近距离</w:t>
      </w:r>
      <w:bookmarkEnd w:id="38"/>
    </w:p>
    <w:p w14:paraId="73F313D2" w14:textId="77777777" w:rsidR="00A837C3" w:rsidRDefault="008647F2">
      <w:pPr>
        <w:pStyle w:val="a3"/>
        <w:ind w:firstLine="560"/>
      </w:pPr>
      <w:r>
        <w:lastRenderedPageBreak/>
        <w:t>目的：快速得到两个构件、两条线或线与面之间的最短距离。</w:t>
      </w:r>
    </w:p>
    <w:p w14:paraId="4F4C44D1" w14:textId="77777777" w:rsidR="00A837C3" w:rsidRDefault="008647F2">
      <w:pPr>
        <w:pStyle w:val="a3"/>
        <w:ind w:left="360" w:firstLine="560"/>
      </w:pPr>
      <w:r>
        <w:t>1</w:t>
      </w:r>
      <w:r>
        <w:t>）使用「构件最近点」向导依次选择两个构件，系统自动给出最近点对和距离标注。</w:t>
      </w:r>
    </w:p>
    <w:p w14:paraId="3BF8E490" w14:textId="77777777" w:rsidR="00A837C3" w:rsidRDefault="008647F2">
      <w:pPr>
        <w:pStyle w:val="a3"/>
        <w:ind w:left="360" w:firstLine="560"/>
      </w:pPr>
      <w:r>
        <w:t>2</w:t>
      </w:r>
      <w:r>
        <w:t>）使用点、线、面最短距离时，依次拾取两条线（或线与面），结果标出最近点对，结果卡列出距离及</w:t>
      </w:r>
      <w:r>
        <w:t xml:space="preserve"> X</w:t>
      </w:r>
      <w:r>
        <w:t>、</w:t>
      </w:r>
      <w:r>
        <w:t>Y</w:t>
      </w:r>
      <w:r>
        <w:t>、</w:t>
      </w:r>
      <w:r>
        <w:t xml:space="preserve">Z </w:t>
      </w:r>
      <w:r>
        <w:t>分量，如图</w:t>
      </w:r>
      <w:r>
        <w:t xml:space="preserve"> 32</w:t>
      </w:r>
      <w:r>
        <w:t>、图</w:t>
      </w:r>
      <w:r>
        <w:t xml:space="preserve"> 33</w:t>
      </w:r>
      <w:r>
        <w:t>。</w:t>
      </w:r>
    </w:p>
    <w:p w14:paraId="56652B99" w14:textId="77777777" w:rsidR="00A837C3" w:rsidRDefault="008647F2">
      <w:pPr>
        <w:pStyle w:val="a3"/>
        <w:keepNext/>
        <w:ind w:firstLine="560"/>
        <w:jc w:val="center"/>
      </w:pPr>
      <w:r>
        <w:rPr>
          <w:noProof/>
        </w:rPr>
        <w:drawing>
          <wp:inline distT="0" distB="0" distL="0" distR="0" wp14:anchorId="37D5871F" wp14:editId="15AD769F">
            <wp:extent cx="4680000" cy="2632500"/>
            <wp:effectExtent l="0" t="0" r="0" b="0"/>
            <wp:docPr id="1308841462" name="Picture 130884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线线最短距离.png"/>
                    <pic:cNvPicPr/>
                  </pic:nvPicPr>
                  <pic:blipFill>
                    <a:blip r:embed="rId48"/>
                    <a:stretch>
                      <a:fillRect/>
                    </a:stretch>
                  </pic:blipFill>
                  <pic:spPr>
                    <a:xfrm>
                      <a:off x="0" y="0"/>
                      <a:ext cx="4680000" cy="2632500"/>
                    </a:xfrm>
                    <a:prstGeom prst="rect">
                      <a:avLst/>
                    </a:prstGeom>
                  </pic:spPr>
                </pic:pic>
              </a:graphicData>
            </a:graphic>
          </wp:inline>
        </w:drawing>
      </w:r>
    </w:p>
    <w:p w14:paraId="02466AC5" w14:textId="77777777" w:rsidR="00A837C3" w:rsidRDefault="008647F2">
      <w:pPr>
        <w:pStyle w:val="a3"/>
        <w:spacing w:after="200"/>
        <w:ind w:firstLine="360"/>
        <w:jc w:val="center"/>
      </w:pPr>
      <w:r>
        <w:rPr>
          <w:sz w:val="18"/>
        </w:rPr>
        <w:t>图</w:t>
      </w:r>
      <w:r>
        <w:rPr>
          <w:sz w:val="18"/>
        </w:rPr>
        <w:t xml:space="preserve"> 32 </w:t>
      </w:r>
      <w:r>
        <w:rPr>
          <w:sz w:val="18"/>
        </w:rPr>
        <w:t>线与线最短距离</w:t>
      </w:r>
    </w:p>
    <w:p w14:paraId="627AC767" w14:textId="77777777" w:rsidR="00A837C3" w:rsidRDefault="008647F2">
      <w:pPr>
        <w:pStyle w:val="a3"/>
        <w:keepNext/>
        <w:ind w:firstLine="560"/>
        <w:jc w:val="center"/>
      </w:pPr>
      <w:r>
        <w:rPr>
          <w:noProof/>
        </w:rPr>
        <w:drawing>
          <wp:inline distT="0" distB="0" distL="0" distR="0" wp14:anchorId="3AAC7ABE" wp14:editId="05EDA1B8">
            <wp:extent cx="4680000" cy="2632500"/>
            <wp:effectExtent l="0" t="0" r="0" b="0"/>
            <wp:docPr id="1308841463" name="Picture 130884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异面直线最短距离.png"/>
                    <pic:cNvPicPr/>
                  </pic:nvPicPr>
                  <pic:blipFill>
                    <a:blip r:embed="rId49"/>
                    <a:stretch>
                      <a:fillRect/>
                    </a:stretch>
                  </pic:blipFill>
                  <pic:spPr>
                    <a:xfrm>
                      <a:off x="0" y="0"/>
                      <a:ext cx="4680000" cy="2632500"/>
                    </a:xfrm>
                    <a:prstGeom prst="rect">
                      <a:avLst/>
                    </a:prstGeom>
                  </pic:spPr>
                </pic:pic>
              </a:graphicData>
            </a:graphic>
          </wp:inline>
        </w:drawing>
      </w:r>
    </w:p>
    <w:p w14:paraId="1B40B156" w14:textId="77777777" w:rsidR="00A837C3" w:rsidRDefault="008647F2">
      <w:pPr>
        <w:pStyle w:val="a3"/>
        <w:spacing w:after="200"/>
        <w:ind w:firstLine="360"/>
        <w:jc w:val="center"/>
      </w:pPr>
      <w:r>
        <w:rPr>
          <w:sz w:val="18"/>
        </w:rPr>
        <w:t>图</w:t>
      </w:r>
      <w:r>
        <w:rPr>
          <w:sz w:val="18"/>
        </w:rPr>
        <w:t xml:space="preserve"> 33 </w:t>
      </w:r>
      <w:r>
        <w:rPr>
          <w:sz w:val="18"/>
        </w:rPr>
        <w:t>异面直线最短距离</w:t>
      </w:r>
    </w:p>
    <w:p w14:paraId="1BDFDE7A" w14:textId="77777777" w:rsidR="00A837C3" w:rsidRDefault="008647F2">
      <w:pPr>
        <w:pStyle w:val="a3"/>
        <w:ind w:firstLine="560"/>
      </w:pPr>
      <w:r>
        <w:lastRenderedPageBreak/>
        <w:t>说明：零长度线段等无效输入会被拒绝并提示原因。</w:t>
      </w:r>
    </w:p>
    <w:p w14:paraId="7666A491" w14:textId="77777777" w:rsidR="00A837C3" w:rsidRDefault="008647F2">
      <w:pPr>
        <w:pStyle w:val="3"/>
      </w:pPr>
      <w:bookmarkStart w:id="39" w:name="_Toc242341194"/>
      <w:r>
        <w:t>管理测量结果并保存到校审单</w:t>
      </w:r>
      <w:bookmarkEnd w:id="39"/>
    </w:p>
    <w:p w14:paraId="5AC43BFF" w14:textId="77777777" w:rsidR="00A837C3" w:rsidRDefault="008647F2">
      <w:pPr>
        <w:pStyle w:val="a3"/>
        <w:ind w:firstLine="560"/>
      </w:pPr>
      <w:r>
        <w:t>目的：整理测量结果并作为校审证据保存。</w:t>
      </w:r>
    </w:p>
    <w:p w14:paraId="353E8013" w14:textId="77777777" w:rsidR="00A837C3" w:rsidRDefault="008647F2">
      <w:pPr>
        <w:pStyle w:val="a3"/>
        <w:ind w:left="360" w:firstLine="560"/>
      </w:pPr>
      <w:r>
        <w:t>1</w:t>
      </w:r>
      <w:r>
        <w:t>）在测量面板设置显示单位（</w:t>
      </w:r>
      <w:r>
        <w:t>mm</w:t>
      </w:r>
      <w:r>
        <w:t>、</w:t>
      </w:r>
      <w:r>
        <w:t>cm</w:t>
      </w:r>
      <w:r>
        <w:t>、</w:t>
      </w:r>
      <w:r>
        <w:t>m</w:t>
      </w:r>
      <w:r>
        <w:t>）与精度，如图</w:t>
      </w:r>
      <w:r>
        <w:t xml:space="preserve"> 34</w:t>
      </w:r>
      <w:r>
        <w:t>。</w:t>
      </w:r>
    </w:p>
    <w:p w14:paraId="39C43BF5" w14:textId="77777777" w:rsidR="00A837C3" w:rsidRDefault="008647F2">
      <w:pPr>
        <w:pStyle w:val="a3"/>
        <w:keepNext/>
        <w:ind w:firstLine="560"/>
        <w:jc w:val="center"/>
      </w:pPr>
      <w:r>
        <w:rPr>
          <w:noProof/>
        </w:rPr>
        <w:drawing>
          <wp:inline distT="0" distB="0" distL="0" distR="0" wp14:anchorId="0861C964" wp14:editId="2A77C7FD">
            <wp:extent cx="2779270" cy="3420000"/>
            <wp:effectExtent l="0" t="0" r="0" b="0"/>
            <wp:docPr id="1308841464" name="Picture 130884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显示单位.png"/>
                    <pic:cNvPicPr/>
                  </pic:nvPicPr>
                  <pic:blipFill>
                    <a:blip r:embed="rId50"/>
                    <a:stretch>
                      <a:fillRect/>
                    </a:stretch>
                  </pic:blipFill>
                  <pic:spPr>
                    <a:xfrm>
                      <a:off x="0" y="0"/>
                      <a:ext cx="2779270" cy="3420000"/>
                    </a:xfrm>
                    <a:prstGeom prst="rect">
                      <a:avLst/>
                    </a:prstGeom>
                  </pic:spPr>
                </pic:pic>
              </a:graphicData>
            </a:graphic>
          </wp:inline>
        </w:drawing>
      </w:r>
    </w:p>
    <w:p w14:paraId="383D04CA" w14:textId="77777777" w:rsidR="00A837C3" w:rsidRDefault="008647F2">
      <w:pPr>
        <w:pStyle w:val="a3"/>
        <w:spacing w:after="200"/>
        <w:ind w:firstLine="360"/>
        <w:jc w:val="center"/>
      </w:pPr>
      <w:r>
        <w:rPr>
          <w:sz w:val="18"/>
        </w:rPr>
        <w:t>图</w:t>
      </w:r>
      <w:r>
        <w:rPr>
          <w:sz w:val="18"/>
        </w:rPr>
        <w:t xml:space="preserve"> 34 </w:t>
      </w:r>
      <w:r>
        <w:rPr>
          <w:sz w:val="18"/>
        </w:rPr>
        <w:t>显示单位设置</w:t>
      </w:r>
    </w:p>
    <w:p w14:paraId="17ED8A9C" w14:textId="77777777" w:rsidR="00A837C3" w:rsidRDefault="008647F2">
      <w:pPr>
        <w:pStyle w:val="a3"/>
        <w:ind w:left="360" w:firstLine="560"/>
      </w:pPr>
      <w:r>
        <w:t>2</w:t>
      </w:r>
      <w:r>
        <w:t>）在结果列表中可定位、隐藏、显示或删除某条测量，如图</w:t>
      </w:r>
      <w:r>
        <w:t xml:space="preserve"> 35</w:t>
      </w:r>
      <w:r>
        <w:t>。</w:t>
      </w:r>
    </w:p>
    <w:p w14:paraId="0EEB3241" w14:textId="77777777" w:rsidR="00A837C3" w:rsidRDefault="008647F2">
      <w:pPr>
        <w:pStyle w:val="a3"/>
        <w:keepNext/>
        <w:ind w:firstLine="560"/>
        <w:jc w:val="center"/>
      </w:pPr>
      <w:r>
        <w:rPr>
          <w:noProof/>
        </w:rPr>
        <w:lastRenderedPageBreak/>
        <w:drawing>
          <wp:inline distT="0" distB="0" distL="0" distR="0" wp14:anchorId="503FF366" wp14:editId="40697CA0">
            <wp:extent cx="4680000" cy="2632500"/>
            <wp:effectExtent l="0" t="0" r="0" b="0"/>
            <wp:docPr id="1308841465" name="Picture 130884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测量面板.png"/>
                    <pic:cNvPicPr/>
                  </pic:nvPicPr>
                  <pic:blipFill>
                    <a:blip r:embed="rId51"/>
                    <a:stretch>
                      <a:fillRect/>
                    </a:stretch>
                  </pic:blipFill>
                  <pic:spPr>
                    <a:xfrm>
                      <a:off x="0" y="0"/>
                      <a:ext cx="4680000" cy="2632500"/>
                    </a:xfrm>
                    <a:prstGeom prst="rect">
                      <a:avLst/>
                    </a:prstGeom>
                  </pic:spPr>
                </pic:pic>
              </a:graphicData>
            </a:graphic>
          </wp:inline>
        </w:drawing>
      </w:r>
    </w:p>
    <w:p w14:paraId="6FF3A833" w14:textId="77777777" w:rsidR="00A837C3" w:rsidRDefault="008647F2">
      <w:pPr>
        <w:pStyle w:val="a3"/>
        <w:spacing w:after="200"/>
        <w:ind w:firstLine="360"/>
        <w:jc w:val="center"/>
      </w:pPr>
      <w:r>
        <w:rPr>
          <w:sz w:val="18"/>
        </w:rPr>
        <w:t>图</w:t>
      </w:r>
      <w:r>
        <w:rPr>
          <w:sz w:val="18"/>
        </w:rPr>
        <w:t xml:space="preserve"> 35 </w:t>
      </w:r>
      <w:r>
        <w:rPr>
          <w:sz w:val="18"/>
        </w:rPr>
        <w:t>测量面板</w:t>
      </w:r>
    </w:p>
    <w:p w14:paraId="71889C65" w14:textId="77777777" w:rsidR="00A837C3" w:rsidRDefault="008647F2">
      <w:pPr>
        <w:pStyle w:val="a3"/>
        <w:ind w:left="360" w:firstLine="560"/>
      </w:pPr>
      <w:r>
        <w:t>3</w:t>
      </w:r>
      <w:r>
        <w:t>）在校审页面点「确认数据」，测量结果随确认记录保存到校审单，刷新后可回放，如图</w:t>
      </w:r>
      <w:r>
        <w:t xml:space="preserve"> 36</w:t>
      </w:r>
      <w:r>
        <w:t>。</w:t>
      </w:r>
    </w:p>
    <w:p w14:paraId="20E4AFE0" w14:textId="77777777" w:rsidR="00A837C3" w:rsidRDefault="008647F2">
      <w:pPr>
        <w:pStyle w:val="a3"/>
        <w:keepNext/>
        <w:ind w:firstLine="560"/>
        <w:jc w:val="center"/>
      </w:pPr>
      <w:r>
        <w:rPr>
          <w:noProof/>
        </w:rPr>
        <w:drawing>
          <wp:inline distT="0" distB="0" distL="0" distR="0" wp14:anchorId="29DEE789" wp14:editId="67652B57">
            <wp:extent cx="4104000" cy="3420000"/>
            <wp:effectExtent l="0" t="0" r="0" b="0"/>
            <wp:docPr id="1308841466" name="Picture 130884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测量确认进校审单.png"/>
                    <pic:cNvPicPr/>
                  </pic:nvPicPr>
                  <pic:blipFill>
                    <a:blip r:embed="rId52"/>
                    <a:stretch>
                      <a:fillRect/>
                    </a:stretch>
                  </pic:blipFill>
                  <pic:spPr>
                    <a:xfrm>
                      <a:off x="0" y="0"/>
                      <a:ext cx="4104000" cy="3420000"/>
                    </a:xfrm>
                    <a:prstGeom prst="rect">
                      <a:avLst/>
                    </a:prstGeom>
                  </pic:spPr>
                </pic:pic>
              </a:graphicData>
            </a:graphic>
          </wp:inline>
        </w:drawing>
      </w:r>
    </w:p>
    <w:p w14:paraId="003BEE7C" w14:textId="77777777" w:rsidR="00A837C3" w:rsidRDefault="008647F2">
      <w:pPr>
        <w:pStyle w:val="a3"/>
        <w:spacing w:after="200"/>
        <w:ind w:firstLine="360"/>
        <w:jc w:val="center"/>
      </w:pPr>
      <w:r>
        <w:rPr>
          <w:sz w:val="18"/>
        </w:rPr>
        <w:t>图</w:t>
      </w:r>
      <w:r>
        <w:rPr>
          <w:sz w:val="18"/>
        </w:rPr>
        <w:t xml:space="preserve"> 36 </w:t>
      </w:r>
      <w:r>
        <w:rPr>
          <w:sz w:val="18"/>
        </w:rPr>
        <w:t>测量确认进校审单</w:t>
      </w:r>
    </w:p>
    <w:p w14:paraId="1638B0D0" w14:textId="77777777" w:rsidR="00A837C3" w:rsidRDefault="008647F2">
      <w:pPr>
        <w:pStyle w:val="2"/>
      </w:pPr>
      <w:bookmarkStart w:id="40" w:name="_Toc242341195"/>
      <w:r>
        <w:lastRenderedPageBreak/>
        <w:t>管道净距与管道信息标注</w:t>
      </w:r>
      <w:bookmarkEnd w:id="40"/>
    </w:p>
    <w:p w14:paraId="17E3E406" w14:textId="77777777" w:rsidR="00A837C3" w:rsidRDefault="008647F2">
      <w:pPr>
        <w:pStyle w:val="a3"/>
        <w:ind w:firstLine="560"/>
      </w:pPr>
      <w:r>
        <w:t>本节功能对应开发计划</w:t>
      </w:r>
      <w:r>
        <w:t xml:space="preserve"> D11</w:t>
      </w:r>
      <w:r>
        <w:t>、</w:t>
      </w:r>
      <w:r>
        <w:t>D12</w:t>
      </w:r>
      <w:r>
        <w:t>、</w:t>
      </w:r>
      <w:r>
        <w:t>D13</w:t>
      </w:r>
      <w:r>
        <w:t>，目前为进行中：线上版本可使用墙</w:t>
      </w:r>
      <w:r>
        <w:t xml:space="preserve"> / </w:t>
      </w:r>
      <w:r>
        <w:t>柱净距、管道距离面板和管道尺寸标注；梁</w:t>
      </w:r>
      <w:r>
        <w:t xml:space="preserve"> / </w:t>
      </w:r>
      <w:r>
        <w:t>板净距、周边管道批量检测与管道信息卡片已完成开发验证，以正式发布通知为准。所有净距结果在专业确认口径（外表面或中心线、是否含保温）前仅供参考。</w:t>
      </w:r>
    </w:p>
    <w:p w14:paraId="1CAF6E77" w14:textId="77777777" w:rsidR="00A837C3" w:rsidRDefault="008647F2">
      <w:pPr>
        <w:pStyle w:val="3"/>
      </w:pPr>
      <w:bookmarkStart w:id="41" w:name="_Toc242341196"/>
      <w:r>
        <w:t>管道到墙、柱的净距</w:t>
      </w:r>
      <w:bookmarkEnd w:id="41"/>
    </w:p>
    <w:p w14:paraId="112D7E51" w14:textId="77777777" w:rsidR="00A837C3" w:rsidRDefault="008647F2">
      <w:pPr>
        <w:pStyle w:val="a3"/>
        <w:ind w:firstLine="560"/>
      </w:pPr>
      <w:r>
        <w:t>目的：检查管道与墙、柱等结构之间的最近距离。</w:t>
      </w:r>
    </w:p>
    <w:p w14:paraId="1953A020" w14:textId="77777777" w:rsidR="00A837C3" w:rsidRDefault="008647F2">
      <w:pPr>
        <w:pStyle w:val="a3"/>
        <w:ind w:left="360" w:firstLine="560"/>
      </w:pPr>
      <w:r>
        <w:t>1</w:t>
      </w:r>
      <w:r>
        <w:t>）在功能区选择「管</w:t>
      </w:r>
      <w:r>
        <w:t>-</w:t>
      </w:r>
      <w:r>
        <w:t>墙</w:t>
      </w:r>
      <w:r>
        <w:t>/</w:t>
      </w:r>
      <w:r>
        <w:t>柱」（或「构件</w:t>
      </w:r>
      <w:r>
        <w:t>→</w:t>
      </w:r>
      <w:r>
        <w:t>墙净距」「中心线净距」），如图</w:t>
      </w:r>
      <w:r>
        <w:t xml:space="preserve"> 37</w:t>
      </w:r>
      <w:r>
        <w:t>。</w:t>
      </w:r>
    </w:p>
    <w:p w14:paraId="3832B608" w14:textId="77777777" w:rsidR="00A837C3" w:rsidRDefault="008647F2">
      <w:pPr>
        <w:pStyle w:val="a3"/>
        <w:keepNext/>
        <w:ind w:firstLine="560"/>
        <w:jc w:val="center"/>
      </w:pPr>
      <w:r>
        <w:rPr>
          <w:noProof/>
        </w:rPr>
        <w:drawing>
          <wp:inline distT="0" distB="0" distL="0" distR="0" wp14:anchorId="2F3C87C4" wp14:editId="403137E7">
            <wp:extent cx="4680000" cy="2925000"/>
            <wp:effectExtent l="0" t="0" r="0" b="0"/>
            <wp:docPr id="1308841467" name="Picture 130884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净距入口菜单.png"/>
                    <pic:cNvPicPr/>
                  </pic:nvPicPr>
                  <pic:blipFill>
                    <a:blip r:embed="rId53"/>
                    <a:stretch>
                      <a:fillRect/>
                    </a:stretch>
                  </pic:blipFill>
                  <pic:spPr>
                    <a:xfrm>
                      <a:off x="0" y="0"/>
                      <a:ext cx="4680000" cy="2925000"/>
                    </a:xfrm>
                    <a:prstGeom prst="rect">
                      <a:avLst/>
                    </a:prstGeom>
                  </pic:spPr>
                </pic:pic>
              </a:graphicData>
            </a:graphic>
          </wp:inline>
        </w:drawing>
      </w:r>
    </w:p>
    <w:p w14:paraId="0C7E128C" w14:textId="77777777" w:rsidR="00A837C3" w:rsidRDefault="008647F2">
      <w:pPr>
        <w:pStyle w:val="a3"/>
        <w:spacing w:after="200"/>
        <w:ind w:firstLine="360"/>
        <w:jc w:val="center"/>
      </w:pPr>
      <w:r>
        <w:rPr>
          <w:sz w:val="18"/>
        </w:rPr>
        <w:t>图</w:t>
      </w:r>
      <w:r>
        <w:rPr>
          <w:sz w:val="18"/>
        </w:rPr>
        <w:t xml:space="preserve"> 37 </w:t>
      </w:r>
      <w:r>
        <w:rPr>
          <w:sz w:val="18"/>
        </w:rPr>
        <w:t>净距入口菜单</w:t>
      </w:r>
    </w:p>
    <w:p w14:paraId="5B9A3CD4" w14:textId="77777777" w:rsidR="00A837C3" w:rsidRDefault="008647F2">
      <w:pPr>
        <w:pStyle w:val="a3"/>
        <w:ind w:left="360" w:firstLine="560"/>
      </w:pPr>
      <w:r>
        <w:t>2</w:t>
      </w:r>
      <w:r>
        <w:t>）按提示先选管道，再在三维中拾取墙体或柱，如图</w:t>
      </w:r>
      <w:r>
        <w:t xml:space="preserve"> 38</w:t>
      </w:r>
      <w:r>
        <w:t>。</w:t>
      </w:r>
    </w:p>
    <w:p w14:paraId="471C8528" w14:textId="77777777" w:rsidR="00A837C3" w:rsidRDefault="008647F2">
      <w:pPr>
        <w:pStyle w:val="a3"/>
        <w:keepNext/>
        <w:ind w:firstLine="560"/>
        <w:jc w:val="center"/>
      </w:pPr>
      <w:r>
        <w:rPr>
          <w:noProof/>
        </w:rPr>
        <w:lastRenderedPageBreak/>
        <w:drawing>
          <wp:inline distT="0" distB="0" distL="0" distR="0" wp14:anchorId="3B3A809F" wp14:editId="4E651639">
            <wp:extent cx="4680000" cy="2925000"/>
            <wp:effectExtent l="0" t="0" r="0" b="0"/>
            <wp:docPr id="1308841468" name="Picture 130884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拾取墙体.png"/>
                    <pic:cNvPicPr/>
                  </pic:nvPicPr>
                  <pic:blipFill>
                    <a:blip r:embed="rId54"/>
                    <a:stretch>
                      <a:fillRect/>
                    </a:stretch>
                  </pic:blipFill>
                  <pic:spPr>
                    <a:xfrm>
                      <a:off x="0" y="0"/>
                      <a:ext cx="4680000" cy="2925000"/>
                    </a:xfrm>
                    <a:prstGeom prst="rect">
                      <a:avLst/>
                    </a:prstGeom>
                  </pic:spPr>
                </pic:pic>
              </a:graphicData>
            </a:graphic>
          </wp:inline>
        </w:drawing>
      </w:r>
    </w:p>
    <w:p w14:paraId="2C2D17D7" w14:textId="77777777" w:rsidR="00A837C3" w:rsidRDefault="008647F2">
      <w:pPr>
        <w:pStyle w:val="a3"/>
        <w:spacing w:after="200"/>
        <w:ind w:firstLine="360"/>
        <w:jc w:val="center"/>
      </w:pPr>
      <w:r>
        <w:rPr>
          <w:sz w:val="18"/>
        </w:rPr>
        <w:t>图</w:t>
      </w:r>
      <w:r>
        <w:rPr>
          <w:sz w:val="18"/>
        </w:rPr>
        <w:t xml:space="preserve"> 38 </w:t>
      </w:r>
      <w:r>
        <w:rPr>
          <w:sz w:val="18"/>
        </w:rPr>
        <w:t>拾取墙体</w:t>
      </w:r>
    </w:p>
    <w:p w14:paraId="58F85172" w14:textId="77777777" w:rsidR="00A837C3" w:rsidRDefault="008647F2">
      <w:pPr>
        <w:pStyle w:val="a3"/>
        <w:ind w:left="360" w:firstLine="560"/>
      </w:pPr>
      <w:r>
        <w:t>3</w:t>
      </w:r>
      <w:r>
        <w:t>）系统给出最近点和外表面垂距尺寸，结果进入净距表，可定位、显示或隐藏，如图</w:t>
      </w:r>
      <w:r>
        <w:t xml:space="preserve"> 39</w:t>
      </w:r>
      <w:r>
        <w:t>、图</w:t>
      </w:r>
      <w:r>
        <w:t xml:space="preserve"> 40</w:t>
      </w:r>
      <w:r>
        <w:t>。</w:t>
      </w:r>
    </w:p>
    <w:p w14:paraId="4959610C" w14:textId="77777777" w:rsidR="00A837C3" w:rsidRDefault="008647F2">
      <w:pPr>
        <w:pStyle w:val="a3"/>
        <w:keepNext/>
        <w:ind w:firstLine="560"/>
        <w:jc w:val="center"/>
      </w:pPr>
      <w:r>
        <w:rPr>
          <w:noProof/>
        </w:rPr>
        <w:drawing>
          <wp:inline distT="0" distB="0" distL="0" distR="0" wp14:anchorId="171266F8" wp14:editId="3804FEE7">
            <wp:extent cx="4680000" cy="2925000"/>
            <wp:effectExtent l="0" t="0" r="0" b="0"/>
            <wp:docPr id="1308841469" name="Picture 130884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墙外表面净距结果.png"/>
                    <pic:cNvPicPr/>
                  </pic:nvPicPr>
                  <pic:blipFill>
                    <a:blip r:embed="rId55"/>
                    <a:stretch>
                      <a:fillRect/>
                    </a:stretch>
                  </pic:blipFill>
                  <pic:spPr>
                    <a:xfrm>
                      <a:off x="0" y="0"/>
                      <a:ext cx="4680000" cy="2925000"/>
                    </a:xfrm>
                    <a:prstGeom prst="rect">
                      <a:avLst/>
                    </a:prstGeom>
                  </pic:spPr>
                </pic:pic>
              </a:graphicData>
            </a:graphic>
          </wp:inline>
        </w:drawing>
      </w:r>
    </w:p>
    <w:p w14:paraId="04ECF303" w14:textId="77777777" w:rsidR="00A837C3" w:rsidRDefault="008647F2">
      <w:pPr>
        <w:pStyle w:val="a3"/>
        <w:spacing w:after="200"/>
        <w:ind w:firstLine="360"/>
        <w:jc w:val="center"/>
      </w:pPr>
      <w:r>
        <w:rPr>
          <w:sz w:val="18"/>
        </w:rPr>
        <w:t>图</w:t>
      </w:r>
      <w:r>
        <w:rPr>
          <w:sz w:val="18"/>
        </w:rPr>
        <w:t xml:space="preserve"> 39 </w:t>
      </w:r>
      <w:r>
        <w:rPr>
          <w:sz w:val="18"/>
        </w:rPr>
        <w:t>墙外表面净距结果</w:t>
      </w:r>
    </w:p>
    <w:p w14:paraId="113371EA" w14:textId="77777777" w:rsidR="00A837C3" w:rsidRDefault="008647F2">
      <w:pPr>
        <w:pStyle w:val="a3"/>
        <w:keepNext/>
        <w:ind w:firstLine="560"/>
        <w:jc w:val="center"/>
      </w:pPr>
      <w:r>
        <w:rPr>
          <w:noProof/>
        </w:rPr>
        <w:lastRenderedPageBreak/>
        <w:drawing>
          <wp:inline distT="0" distB="0" distL="0" distR="0" wp14:anchorId="32B3B059" wp14:editId="3281044D">
            <wp:extent cx="4680000" cy="2925000"/>
            <wp:effectExtent l="0" t="0" r="0" b="0"/>
            <wp:docPr id="1308841470" name="Picture 130884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净距标注近景.png"/>
                    <pic:cNvPicPr/>
                  </pic:nvPicPr>
                  <pic:blipFill>
                    <a:blip r:embed="rId56"/>
                    <a:stretch>
                      <a:fillRect/>
                    </a:stretch>
                  </pic:blipFill>
                  <pic:spPr>
                    <a:xfrm>
                      <a:off x="0" y="0"/>
                      <a:ext cx="4680000" cy="2925000"/>
                    </a:xfrm>
                    <a:prstGeom prst="rect">
                      <a:avLst/>
                    </a:prstGeom>
                  </pic:spPr>
                </pic:pic>
              </a:graphicData>
            </a:graphic>
          </wp:inline>
        </w:drawing>
      </w:r>
    </w:p>
    <w:p w14:paraId="7DA5DDD8" w14:textId="77777777" w:rsidR="00A837C3" w:rsidRDefault="008647F2">
      <w:pPr>
        <w:pStyle w:val="a3"/>
        <w:spacing w:after="200"/>
        <w:ind w:firstLine="360"/>
        <w:jc w:val="center"/>
      </w:pPr>
      <w:r>
        <w:rPr>
          <w:sz w:val="18"/>
        </w:rPr>
        <w:t>图</w:t>
      </w:r>
      <w:r>
        <w:rPr>
          <w:sz w:val="18"/>
        </w:rPr>
        <w:t xml:space="preserve"> 40 </w:t>
      </w:r>
      <w:r>
        <w:rPr>
          <w:sz w:val="18"/>
        </w:rPr>
        <w:t>净距标注近景</w:t>
      </w:r>
    </w:p>
    <w:p w14:paraId="5F3C9E61" w14:textId="77777777" w:rsidR="00A837C3" w:rsidRDefault="008647F2">
      <w:pPr>
        <w:pStyle w:val="a3"/>
        <w:ind w:firstLine="560"/>
      </w:pPr>
      <w:r>
        <w:t>说明：正式发布后，查询面板提供全部构件、墙、柱、梁、板五个入口；候选距离先以「</w:t>
      </w:r>
      <w:r>
        <w:t>≈</w:t>
      </w:r>
      <w:r>
        <w:t>」显示估算值，对需要的候选点「精算」可得到真实表面距离。自动分类按构件姿态推断，斜向或无法判断的构件不会被归为梁或柱，并给出提示。</w:t>
      </w:r>
    </w:p>
    <w:p w14:paraId="3394D345" w14:textId="77777777" w:rsidR="00A837C3" w:rsidRDefault="008647F2">
      <w:pPr>
        <w:pStyle w:val="3"/>
      </w:pPr>
      <w:bookmarkStart w:id="42" w:name="_Toc242341197"/>
      <w:r>
        <w:t>管道与管道之间的净距</w:t>
      </w:r>
      <w:bookmarkEnd w:id="42"/>
    </w:p>
    <w:p w14:paraId="6F79C459" w14:textId="77777777" w:rsidR="00A837C3" w:rsidRDefault="008647F2">
      <w:pPr>
        <w:pStyle w:val="a3"/>
        <w:ind w:firstLine="560"/>
      </w:pPr>
      <w:r>
        <w:t>目的：批量检查管道之间的间距。</w:t>
      </w:r>
    </w:p>
    <w:p w14:paraId="2D6E72B5" w14:textId="77777777" w:rsidR="00A837C3" w:rsidRDefault="008647F2">
      <w:pPr>
        <w:pStyle w:val="a3"/>
        <w:ind w:left="360" w:firstLine="560"/>
      </w:pPr>
      <w:r>
        <w:t>1</w:t>
      </w:r>
      <w:r>
        <w:t>）在功能区选择「管</w:t>
      </w:r>
      <w:r>
        <w:t>-</w:t>
      </w:r>
      <w:r>
        <w:t>管」打开「管道距离」面板，用点击选、拖框选或「当前选中并检测」导入</w:t>
      </w:r>
      <w:r>
        <w:t xml:space="preserve"> BRAN</w:t>
      </w:r>
      <w:r>
        <w:t>，设置最大距离（</w:t>
      </w:r>
      <w:r>
        <w:t>50–2000 mm</w:t>
      </w:r>
      <w:r>
        <w:t>）后检测，如图</w:t>
      </w:r>
      <w:r>
        <w:t xml:space="preserve"> 41</w:t>
      </w:r>
      <w:r>
        <w:t>。</w:t>
      </w:r>
    </w:p>
    <w:p w14:paraId="013364A5" w14:textId="77777777" w:rsidR="00A837C3" w:rsidRDefault="008647F2">
      <w:pPr>
        <w:pStyle w:val="a3"/>
        <w:keepNext/>
        <w:ind w:firstLine="560"/>
        <w:jc w:val="center"/>
      </w:pPr>
      <w:r>
        <w:rPr>
          <w:noProof/>
        </w:rPr>
        <w:lastRenderedPageBreak/>
        <w:drawing>
          <wp:inline distT="0" distB="0" distL="0" distR="0" wp14:anchorId="1A8EB9C5" wp14:editId="70796C17">
            <wp:extent cx="4680000" cy="2345969"/>
            <wp:effectExtent l="0" t="0" r="0" b="0"/>
            <wp:docPr id="1308841471" name="Picture 130884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管管净距入口.png"/>
                    <pic:cNvPicPr/>
                  </pic:nvPicPr>
                  <pic:blipFill>
                    <a:blip r:embed="rId57"/>
                    <a:stretch>
                      <a:fillRect/>
                    </a:stretch>
                  </pic:blipFill>
                  <pic:spPr>
                    <a:xfrm>
                      <a:off x="0" y="0"/>
                      <a:ext cx="4680000" cy="2345969"/>
                    </a:xfrm>
                    <a:prstGeom prst="rect">
                      <a:avLst/>
                    </a:prstGeom>
                  </pic:spPr>
                </pic:pic>
              </a:graphicData>
            </a:graphic>
          </wp:inline>
        </w:drawing>
      </w:r>
    </w:p>
    <w:p w14:paraId="2BA8CE15" w14:textId="77777777" w:rsidR="00A837C3" w:rsidRDefault="008647F2">
      <w:pPr>
        <w:pStyle w:val="a3"/>
        <w:spacing w:after="200"/>
        <w:ind w:firstLine="360"/>
        <w:jc w:val="center"/>
      </w:pPr>
      <w:r>
        <w:rPr>
          <w:sz w:val="18"/>
        </w:rPr>
        <w:t>图</w:t>
      </w:r>
      <w:r>
        <w:rPr>
          <w:sz w:val="18"/>
        </w:rPr>
        <w:t xml:space="preserve"> 41 </w:t>
      </w:r>
      <w:r>
        <w:rPr>
          <w:sz w:val="18"/>
        </w:rPr>
        <w:t>管道距离面板入口</w:t>
      </w:r>
    </w:p>
    <w:p w14:paraId="05F6C1B1" w14:textId="77777777" w:rsidR="00A837C3" w:rsidRDefault="008647F2">
      <w:pPr>
        <w:pStyle w:val="a3"/>
        <w:ind w:left="360" w:firstLine="560"/>
      </w:pPr>
      <w:r>
        <w:t>2</w:t>
      </w:r>
      <w:r>
        <w:t>）结果列表区分「外表面净距」与「中心距估算」，可按阈值筛选、逐条显示或隐藏标注、点击定位；打开「显示管道距离标注」可在三维中查看全部结果。</w:t>
      </w:r>
    </w:p>
    <w:p w14:paraId="66715BE8" w14:textId="77777777" w:rsidR="00A837C3" w:rsidRDefault="008647F2">
      <w:pPr>
        <w:pStyle w:val="a3"/>
        <w:ind w:left="360" w:firstLine="560"/>
      </w:pPr>
      <w:r>
        <w:t>3</w:t>
      </w:r>
      <w:r>
        <w:t>）正式发布后，可对单根</w:t>
      </w:r>
      <w:r>
        <w:t xml:space="preserve"> BRAN </w:t>
      </w:r>
      <w:r>
        <w:t>一键检测周边管道：系统按整根管道范围查找候选并自动去重，结果被截断或覆盖不完整时会明确提示，如图</w:t>
      </w:r>
      <w:r>
        <w:t xml:space="preserve"> 42</w:t>
      </w:r>
      <w:r>
        <w:t>。</w:t>
      </w:r>
    </w:p>
    <w:p w14:paraId="25DFC91C" w14:textId="77777777" w:rsidR="00A837C3" w:rsidRDefault="008647F2">
      <w:pPr>
        <w:pStyle w:val="a3"/>
        <w:keepNext/>
        <w:ind w:firstLine="560"/>
        <w:jc w:val="center"/>
      </w:pPr>
      <w:r>
        <w:rPr>
          <w:noProof/>
        </w:rPr>
        <w:lastRenderedPageBreak/>
        <w:drawing>
          <wp:inline distT="0" distB="0" distL="0" distR="0" wp14:anchorId="7D34B107" wp14:editId="6978515A">
            <wp:extent cx="4680000" cy="3245806"/>
            <wp:effectExtent l="0" t="0" r="0" b="0"/>
            <wp:docPr id="1308841472" name="Picture 130884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周边管道净距抽屉-开发验证.png"/>
                    <pic:cNvPicPr/>
                  </pic:nvPicPr>
                  <pic:blipFill>
                    <a:blip r:embed="rId58"/>
                    <a:stretch>
                      <a:fillRect/>
                    </a:stretch>
                  </pic:blipFill>
                  <pic:spPr>
                    <a:xfrm>
                      <a:off x="0" y="0"/>
                      <a:ext cx="4680000" cy="3245806"/>
                    </a:xfrm>
                    <a:prstGeom prst="rect">
                      <a:avLst/>
                    </a:prstGeom>
                  </pic:spPr>
                </pic:pic>
              </a:graphicData>
            </a:graphic>
          </wp:inline>
        </w:drawing>
      </w:r>
    </w:p>
    <w:p w14:paraId="1532EFAC" w14:textId="77777777" w:rsidR="00A837C3" w:rsidRDefault="008647F2">
      <w:pPr>
        <w:pStyle w:val="a3"/>
        <w:spacing w:after="200"/>
        <w:ind w:firstLine="360"/>
        <w:jc w:val="center"/>
      </w:pPr>
      <w:r>
        <w:rPr>
          <w:sz w:val="18"/>
        </w:rPr>
        <w:t>图</w:t>
      </w:r>
      <w:r>
        <w:rPr>
          <w:sz w:val="18"/>
        </w:rPr>
        <w:t xml:space="preserve"> 42 </w:t>
      </w:r>
      <w:r>
        <w:rPr>
          <w:sz w:val="18"/>
        </w:rPr>
        <w:t>单根</w:t>
      </w:r>
      <w:r>
        <w:rPr>
          <w:sz w:val="18"/>
        </w:rPr>
        <w:t xml:space="preserve"> BRAN </w:t>
      </w:r>
      <w:r>
        <w:rPr>
          <w:sz w:val="18"/>
        </w:rPr>
        <w:t>周边管道净距（开发分支验证截图，正式发布后可用）</w:t>
      </w:r>
    </w:p>
    <w:p w14:paraId="5E214B4F" w14:textId="77777777" w:rsidR="00A837C3" w:rsidRDefault="008647F2">
      <w:pPr>
        <w:pStyle w:val="a3"/>
        <w:ind w:firstLine="560"/>
      </w:pPr>
      <w:r>
        <w:t>说明：标为「中心距估算」的结果来自轴线拟合，不能作为精确净距使用。</w:t>
      </w:r>
    </w:p>
    <w:p w14:paraId="3E530DE2" w14:textId="77777777" w:rsidR="00A837C3" w:rsidRDefault="008647F2">
      <w:pPr>
        <w:pStyle w:val="3"/>
      </w:pPr>
      <w:bookmarkStart w:id="43" w:name="_Toc242341198"/>
      <w:r>
        <w:t>管道尺寸与信息标注</w:t>
      </w:r>
      <w:bookmarkEnd w:id="43"/>
    </w:p>
    <w:p w14:paraId="13487E6E" w14:textId="77777777" w:rsidR="00A837C3" w:rsidRDefault="008647F2">
      <w:pPr>
        <w:pStyle w:val="a3"/>
        <w:ind w:firstLine="560"/>
      </w:pPr>
      <w:r>
        <w:t>目的：在三维中标注管道长度、坐标、标高、位号等信息，并导出图纸。</w:t>
      </w:r>
    </w:p>
    <w:p w14:paraId="5F2707F1" w14:textId="77777777" w:rsidR="00A837C3" w:rsidRDefault="008647F2">
      <w:pPr>
        <w:pStyle w:val="a3"/>
        <w:ind w:left="360" w:firstLine="560"/>
      </w:pPr>
      <w:r>
        <w:t>1</w:t>
      </w:r>
      <w:r>
        <w:t>）打开尺寸标注面板，选择管道后生成长度、坐标</w:t>
      </w:r>
      <w:r>
        <w:t xml:space="preserve"> / </w:t>
      </w:r>
      <w:r>
        <w:t>标高与位号标注，系统自动避让，如图</w:t>
      </w:r>
      <w:r>
        <w:t xml:space="preserve"> 43</w:t>
      </w:r>
      <w:r>
        <w:t>、图</w:t>
      </w:r>
      <w:r>
        <w:t xml:space="preserve"> 44</w:t>
      </w:r>
      <w:r>
        <w:t>。</w:t>
      </w:r>
    </w:p>
    <w:p w14:paraId="77689B6A" w14:textId="77777777" w:rsidR="00A837C3" w:rsidRDefault="008647F2">
      <w:pPr>
        <w:pStyle w:val="a3"/>
        <w:keepNext/>
        <w:ind w:firstLine="560"/>
        <w:jc w:val="center"/>
      </w:pPr>
      <w:r>
        <w:rPr>
          <w:noProof/>
        </w:rPr>
        <w:lastRenderedPageBreak/>
        <w:drawing>
          <wp:inline distT="0" distB="0" distL="0" distR="0" wp14:anchorId="47D5D49E" wp14:editId="714A92F4">
            <wp:extent cx="4680000" cy="3091869"/>
            <wp:effectExtent l="0" t="0" r="0" b="0"/>
            <wp:docPr id="1308841473" name="Picture 130884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整管标注远景.png"/>
                    <pic:cNvPicPr/>
                  </pic:nvPicPr>
                  <pic:blipFill>
                    <a:blip r:embed="rId59"/>
                    <a:stretch>
                      <a:fillRect/>
                    </a:stretch>
                  </pic:blipFill>
                  <pic:spPr>
                    <a:xfrm>
                      <a:off x="0" y="0"/>
                      <a:ext cx="4680000" cy="3091869"/>
                    </a:xfrm>
                    <a:prstGeom prst="rect">
                      <a:avLst/>
                    </a:prstGeom>
                  </pic:spPr>
                </pic:pic>
              </a:graphicData>
            </a:graphic>
          </wp:inline>
        </w:drawing>
      </w:r>
    </w:p>
    <w:p w14:paraId="031F1CCF" w14:textId="77777777" w:rsidR="00A837C3" w:rsidRDefault="008647F2">
      <w:pPr>
        <w:pStyle w:val="a3"/>
        <w:spacing w:after="200"/>
        <w:ind w:firstLine="360"/>
        <w:jc w:val="center"/>
      </w:pPr>
      <w:r>
        <w:rPr>
          <w:sz w:val="18"/>
        </w:rPr>
        <w:t>图</w:t>
      </w:r>
      <w:r>
        <w:rPr>
          <w:sz w:val="18"/>
        </w:rPr>
        <w:t xml:space="preserve"> 43 </w:t>
      </w:r>
      <w:r>
        <w:rPr>
          <w:sz w:val="18"/>
        </w:rPr>
        <w:t>整管标注远景</w:t>
      </w:r>
    </w:p>
    <w:p w14:paraId="5BA0E8DF" w14:textId="77777777" w:rsidR="00A837C3" w:rsidRDefault="008647F2">
      <w:pPr>
        <w:pStyle w:val="a3"/>
        <w:keepNext/>
        <w:ind w:firstLine="560"/>
        <w:jc w:val="center"/>
      </w:pPr>
      <w:r>
        <w:rPr>
          <w:noProof/>
        </w:rPr>
        <w:drawing>
          <wp:inline distT="0" distB="0" distL="0" distR="0" wp14:anchorId="54F48783" wp14:editId="43FF8395">
            <wp:extent cx="4680000" cy="3091869"/>
            <wp:effectExtent l="0" t="0" r="0" b="0"/>
            <wp:docPr id="1308841474" name="Picture 130884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位号坐标标签.png"/>
                    <pic:cNvPicPr/>
                  </pic:nvPicPr>
                  <pic:blipFill>
                    <a:blip r:embed="rId60"/>
                    <a:stretch>
                      <a:fillRect/>
                    </a:stretch>
                  </pic:blipFill>
                  <pic:spPr>
                    <a:xfrm>
                      <a:off x="0" y="0"/>
                      <a:ext cx="4680000" cy="3091869"/>
                    </a:xfrm>
                    <a:prstGeom prst="rect">
                      <a:avLst/>
                    </a:prstGeom>
                  </pic:spPr>
                </pic:pic>
              </a:graphicData>
            </a:graphic>
          </wp:inline>
        </w:drawing>
      </w:r>
    </w:p>
    <w:p w14:paraId="47128B48" w14:textId="77777777" w:rsidR="00A837C3" w:rsidRDefault="008647F2">
      <w:pPr>
        <w:pStyle w:val="a3"/>
        <w:spacing w:after="200"/>
        <w:ind w:firstLine="360"/>
        <w:jc w:val="center"/>
      </w:pPr>
      <w:r>
        <w:rPr>
          <w:sz w:val="18"/>
        </w:rPr>
        <w:t>图</w:t>
      </w:r>
      <w:r>
        <w:rPr>
          <w:sz w:val="18"/>
        </w:rPr>
        <w:t xml:space="preserve"> 44 </w:t>
      </w:r>
      <w:r>
        <w:rPr>
          <w:sz w:val="18"/>
        </w:rPr>
        <w:t>位号与坐标标签</w:t>
      </w:r>
    </w:p>
    <w:p w14:paraId="2D761296" w14:textId="77777777" w:rsidR="00A837C3" w:rsidRDefault="008647F2">
      <w:pPr>
        <w:pStyle w:val="a3"/>
        <w:ind w:left="360" w:firstLine="560"/>
      </w:pPr>
      <w:r>
        <w:t>2</w:t>
      </w:r>
      <w:r>
        <w:t>）点导出可将当前标注保存为</w:t>
      </w:r>
      <w:r>
        <w:t xml:space="preserve"> SVG</w:t>
      </w:r>
      <w:r>
        <w:t>，如图</w:t>
      </w:r>
      <w:r>
        <w:t xml:space="preserve"> 45</w:t>
      </w:r>
      <w:r>
        <w:t>。</w:t>
      </w:r>
    </w:p>
    <w:p w14:paraId="25B3DEA2" w14:textId="77777777" w:rsidR="00A837C3" w:rsidRDefault="008647F2">
      <w:pPr>
        <w:pStyle w:val="a3"/>
        <w:keepNext/>
        <w:ind w:firstLine="560"/>
        <w:jc w:val="center"/>
      </w:pPr>
      <w:r>
        <w:rPr>
          <w:noProof/>
        </w:rPr>
        <w:lastRenderedPageBreak/>
        <w:drawing>
          <wp:inline distT="0" distB="0" distL="0" distR="0" wp14:anchorId="3C67C08C" wp14:editId="73529765">
            <wp:extent cx="4233837" cy="3419999"/>
            <wp:effectExtent l="0" t="0" r="0" b="0"/>
            <wp:docPr id="1308841475" name="Picture 130884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SVG导出.png"/>
                    <pic:cNvPicPr/>
                  </pic:nvPicPr>
                  <pic:blipFill>
                    <a:blip r:embed="rId61"/>
                    <a:stretch>
                      <a:fillRect/>
                    </a:stretch>
                  </pic:blipFill>
                  <pic:spPr>
                    <a:xfrm>
                      <a:off x="0" y="0"/>
                      <a:ext cx="4233837" cy="3419999"/>
                    </a:xfrm>
                    <a:prstGeom prst="rect">
                      <a:avLst/>
                    </a:prstGeom>
                  </pic:spPr>
                </pic:pic>
              </a:graphicData>
            </a:graphic>
          </wp:inline>
        </w:drawing>
      </w:r>
    </w:p>
    <w:p w14:paraId="0070B40A" w14:textId="77777777" w:rsidR="00A837C3" w:rsidRDefault="008647F2">
      <w:pPr>
        <w:pStyle w:val="a3"/>
        <w:spacing w:after="200"/>
        <w:ind w:firstLine="360"/>
        <w:jc w:val="center"/>
      </w:pPr>
      <w:r>
        <w:rPr>
          <w:sz w:val="18"/>
        </w:rPr>
        <w:t>图</w:t>
      </w:r>
      <w:r>
        <w:rPr>
          <w:sz w:val="18"/>
        </w:rPr>
        <w:t xml:space="preserve"> 45 </w:t>
      </w:r>
      <w:r>
        <w:rPr>
          <w:sz w:val="18"/>
        </w:rPr>
        <w:t>标注导出</w:t>
      </w:r>
      <w:r>
        <w:rPr>
          <w:sz w:val="18"/>
        </w:rPr>
        <w:t xml:space="preserve"> SVG</w:t>
      </w:r>
    </w:p>
    <w:p w14:paraId="7EB7862C" w14:textId="77777777" w:rsidR="00A837C3" w:rsidRDefault="008647F2">
      <w:pPr>
        <w:pStyle w:val="a3"/>
        <w:ind w:left="360" w:firstLine="560"/>
      </w:pPr>
      <w:r>
        <w:t>3</w:t>
      </w:r>
      <w:r>
        <w:t>）正式发布后，尺寸面板提供「管道信息标注」：选择</w:t>
      </w:r>
      <w:r>
        <w:t xml:space="preserve"> BRAN </w:t>
      </w:r>
      <w:r>
        <w:t>后显示通径、材料、保温规格、直管段长度、锚点坐标与逐段外径来源的中文信息卡片，可逐根显示</w:t>
      </w:r>
      <w:r>
        <w:t xml:space="preserve"> / </w:t>
      </w:r>
      <w:r>
        <w:t>隐藏并导出，缺失的字段会明确标为缺失或待确认，如图</w:t>
      </w:r>
      <w:r>
        <w:t xml:space="preserve"> 46</w:t>
      </w:r>
      <w:r>
        <w:t>。</w:t>
      </w:r>
    </w:p>
    <w:p w14:paraId="61A33C12" w14:textId="77777777" w:rsidR="00A837C3" w:rsidRDefault="008647F2">
      <w:pPr>
        <w:pStyle w:val="a3"/>
        <w:keepNext/>
        <w:ind w:firstLine="560"/>
        <w:jc w:val="center"/>
      </w:pPr>
      <w:r>
        <w:rPr>
          <w:noProof/>
        </w:rPr>
        <w:lastRenderedPageBreak/>
        <w:drawing>
          <wp:inline distT="0" distB="0" distL="0" distR="0" wp14:anchorId="4286E40B" wp14:editId="4BE758A1">
            <wp:extent cx="4680000" cy="3120000"/>
            <wp:effectExtent l="0" t="0" r="0" b="0"/>
            <wp:docPr id="1308841476" name="Picture 130884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管道信息卡片-开发验证.png"/>
                    <pic:cNvPicPr/>
                  </pic:nvPicPr>
                  <pic:blipFill>
                    <a:blip r:embed="rId62"/>
                    <a:stretch>
                      <a:fillRect/>
                    </a:stretch>
                  </pic:blipFill>
                  <pic:spPr>
                    <a:xfrm>
                      <a:off x="0" y="0"/>
                      <a:ext cx="4680000" cy="3120000"/>
                    </a:xfrm>
                    <a:prstGeom prst="rect">
                      <a:avLst/>
                    </a:prstGeom>
                  </pic:spPr>
                </pic:pic>
              </a:graphicData>
            </a:graphic>
          </wp:inline>
        </w:drawing>
      </w:r>
    </w:p>
    <w:p w14:paraId="4E446E1B" w14:textId="77777777" w:rsidR="00A837C3" w:rsidRDefault="008647F2">
      <w:pPr>
        <w:pStyle w:val="a3"/>
        <w:spacing w:after="200"/>
        <w:ind w:firstLine="360"/>
        <w:jc w:val="center"/>
      </w:pPr>
      <w:r>
        <w:rPr>
          <w:sz w:val="18"/>
        </w:rPr>
        <w:t>图</w:t>
      </w:r>
      <w:r>
        <w:rPr>
          <w:sz w:val="18"/>
        </w:rPr>
        <w:t xml:space="preserve"> 46 </w:t>
      </w:r>
      <w:r>
        <w:rPr>
          <w:sz w:val="18"/>
        </w:rPr>
        <w:t>管道信息卡片（开发分支验证截图，正式发布后可用）</w:t>
      </w:r>
    </w:p>
    <w:p w14:paraId="3240ED68" w14:textId="77777777" w:rsidR="00A837C3" w:rsidRDefault="008647F2">
      <w:pPr>
        <w:pStyle w:val="a3"/>
        <w:ind w:firstLine="560"/>
      </w:pPr>
      <w:r>
        <w:t>说明：标高与坐标为</w:t>
      </w:r>
      <w:r>
        <w:t xml:space="preserve"> E3D </w:t>
      </w:r>
      <w:r>
        <w:t>世界坐标下的标注锚点，不是管顶或管底标高；包络口径确认前，模型边界尺寸仅供参考。</w:t>
      </w:r>
    </w:p>
    <w:p w14:paraId="7FE08253" w14:textId="77777777" w:rsidR="00A837C3" w:rsidRDefault="008647F2">
      <w:pPr>
        <w:pStyle w:val="2"/>
      </w:pPr>
      <w:bookmarkStart w:id="44" w:name="_Toc242341199"/>
      <w:r>
        <w:t>三维校审增强功能</w:t>
      </w:r>
      <w:bookmarkEnd w:id="44"/>
    </w:p>
    <w:p w14:paraId="62F4984C" w14:textId="77777777" w:rsidR="00A837C3" w:rsidRDefault="008647F2">
      <w:pPr>
        <w:pStyle w:val="a3"/>
        <w:ind w:firstLine="560"/>
      </w:pPr>
      <w:r>
        <w:t>本节补充云线关联模型元素、自动截图、附件预览和校审单版本上下文的操作，与本章</w:t>
      </w:r>
      <w:r>
        <w:t>“</w:t>
      </w:r>
      <w:r>
        <w:t>三维校审</w:t>
      </w:r>
      <w:r>
        <w:t>”</w:t>
      </w:r>
      <w:r>
        <w:t>一节配合使用。</w:t>
      </w:r>
    </w:p>
    <w:p w14:paraId="5C83760C" w14:textId="77777777" w:rsidR="00A837C3" w:rsidRDefault="008647F2">
      <w:pPr>
        <w:pStyle w:val="3"/>
      </w:pPr>
      <w:bookmarkStart w:id="45" w:name="_Toc242341200"/>
      <w:r>
        <w:t>云线关联模型元素并定位</w:t>
      </w:r>
      <w:bookmarkEnd w:id="45"/>
    </w:p>
    <w:p w14:paraId="3A548D6A" w14:textId="77777777" w:rsidR="00A837C3" w:rsidRDefault="008647F2">
      <w:pPr>
        <w:pStyle w:val="a3"/>
        <w:ind w:firstLine="560"/>
      </w:pPr>
      <w:r>
        <w:t>目的：让每条云线批注都能准确回到对应的模型元素。</w:t>
      </w:r>
    </w:p>
    <w:p w14:paraId="58C1FA4A" w14:textId="77777777" w:rsidR="00A837C3" w:rsidRDefault="008647F2">
      <w:pPr>
        <w:pStyle w:val="a3"/>
        <w:ind w:left="360" w:firstLine="560"/>
      </w:pPr>
      <w:r>
        <w:t>1</w:t>
      </w:r>
      <w:r>
        <w:t>）开始云线批注后，先选择关联目标（使用当前选择、点选或框选），再选锚点、画轮廓，如图</w:t>
      </w:r>
      <w:r>
        <w:t xml:space="preserve"> 47</w:t>
      </w:r>
      <w:r>
        <w:t>。</w:t>
      </w:r>
    </w:p>
    <w:p w14:paraId="24ABE078" w14:textId="77777777" w:rsidR="00A837C3" w:rsidRDefault="008647F2">
      <w:pPr>
        <w:pStyle w:val="a3"/>
        <w:keepNext/>
        <w:ind w:firstLine="560"/>
        <w:jc w:val="center"/>
      </w:pPr>
      <w:r>
        <w:rPr>
          <w:noProof/>
        </w:rPr>
        <w:lastRenderedPageBreak/>
        <w:drawing>
          <wp:inline distT="0" distB="0" distL="0" distR="0" wp14:anchorId="05400224" wp14:editId="039ED6E7">
            <wp:extent cx="4680000" cy="2925000"/>
            <wp:effectExtent l="0" t="0" r="0" b="0"/>
            <wp:docPr id="1308841477" name="Picture 130884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云线关联元素选择.png"/>
                    <pic:cNvPicPr/>
                  </pic:nvPicPr>
                  <pic:blipFill>
                    <a:blip r:embed="rId63"/>
                    <a:stretch>
                      <a:fillRect/>
                    </a:stretch>
                  </pic:blipFill>
                  <pic:spPr>
                    <a:xfrm>
                      <a:off x="0" y="0"/>
                      <a:ext cx="4680000" cy="2925000"/>
                    </a:xfrm>
                    <a:prstGeom prst="rect">
                      <a:avLst/>
                    </a:prstGeom>
                  </pic:spPr>
                </pic:pic>
              </a:graphicData>
            </a:graphic>
          </wp:inline>
        </w:drawing>
      </w:r>
    </w:p>
    <w:p w14:paraId="70CF3189" w14:textId="77777777" w:rsidR="00A837C3" w:rsidRDefault="008647F2">
      <w:pPr>
        <w:pStyle w:val="a3"/>
        <w:spacing w:after="200"/>
        <w:ind w:firstLine="360"/>
        <w:jc w:val="center"/>
      </w:pPr>
      <w:r>
        <w:rPr>
          <w:sz w:val="18"/>
        </w:rPr>
        <w:t>图</w:t>
      </w:r>
      <w:r>
        <w:rPr>
          <w:sz w:val="18"/>
        </w:rPr>
        <w:t xml:space="preserve"> 47 </w:t>
      </w:r>
      <w:r>
        <w:rPr>
          <w:sz w:val="18"/>
        </w:rPr>
        <w:t>选择云线关联元素</w:t>
      </w:r>
    </w:p>
    <w:p w14:paraId="57AC3BB8" w14:textId="77777777" w:rsidR="00A837C3" w:rsidRDefault="008647F2">
      <w:pPr>
        <w:pStyle w:val="a3"/>
        <w:ind w:left="360" w:firstLine="560"/>
      </w:pPr>
      <w:r>
        <w:t>2</w:t>
      </w:r>
      <w:r>
        <w:t>）保存后在云线详情中查看关联元素数量与</w:t>
      </w:r>
      <w:r>
        <w:t xml:space="preserve"> RefNo</w:t>
      </w:r>
      <w:r>
        <w:t>，点「定位高亮」或「定位高亮全部」加载并高亮这些元素，如图</w:t>
      </w:r>
      <w:r>
        <w:t xml:space="preserve"> 48</w:t>
      </w:r>
      <w:r>
        <w:t>。</w:t>
      </w:r>
    </w:p>
    <w:p w14:paraId="057BF1DE" w14:textId="77777777" w:rsidR="00A837C3" w:rsidRDefault="008647F2">
      <w:pPr>
        <w:pStyle w:val="a3"/>
        <w:keepNext/>
        <w:ind w:firstLine="560"/>
        <w:jc w:val="center"/>
      </w:pPr>
      <w:r>
        <w:rPr>
          <w:noProof/>
        </w:rPr>
        <w:drawing>
          <wp:inline distT="0" distB="0" distL="0" distR="0" wp14:anchorId="7FA71BC1" wp14:editId="48E0B206">
            <wp:extent cx="4680000" cy="2925000"/>
            <wp:effectExtent l="0" t="0" r="0" b="0"/>
            <wp:docPr id="1308841478" name="Picture 130884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关联元素定位高亮.png"/>
                    <pic:cNvPicPr/>
                  </pic:nvPicPr>
                  <pic:blipFill>
                    <a:blip r:embed="rId64"/>
                    <a:stretch>
                      <a:fillRect/>
                    </a:stretch>
                  </pic:blipFill>
                  <pic:spPr>
                    <a:xfrm>
                      <a:off x="0" y="0"/>
                      <a:ext cx="4680000" cy="2925000"/>
                    </a:xfrm>
                    <a:prstGeom prst="rect">
                      <a:avLst/>
                    </a:prstGeom>
                  </pic:spPr>
                </pic:pic>
              </a:graphicData>
            </a:graphic>
          </wp:inline>
        </w:drawing>
      </w:r>
    </w:p>
    <w:p w14:paraId="7EFA73F6" w14:textId="77777777" w:rsidR="00A837C3" w:rsidRDefault="008647F2">
      <w:pPr>
        <w:pStyle w:val="a3"/>
        <w:spacing w:after="200"/>
        <w:ind w:firstLine="360"/>
        <w:jc w:val="center"/>
      </w:pPr>
      <w:r>
        <w:rPr>
          <w:sz w:val="18"/>
        </w:rPr>
        <w:t>图</w:t>
      </w:r>
      <w:r>
        <w:rPr>
          <w:sz w:val="18"/>
        </w:rPr>
        <w:t xml:space="preserve"> 48 </w:t>
      </w:r>
      <w:r>
        <w:rPr>
          <w:sz w:val="18"/>
        </w:rPr>
        <w:t>关联元素定位高亮</w:t>
      </w:r>
    </w:p>
    <w:p w14:paraId="693FABE9" w14:textId="77777777" w:rsidR="00A837C3" w:rsidRDefault="008647F2">
      <w:pPr>
        <w:pStyle w:val="a3"/>
        <w:ind w:firstLine="560"/>
      </w:pPr>
      <w:r>
        <w:lastRenderedPageBreak/>
        <w:t>说明：元素已被删除或尚未加载时显示失效提示；历史批注没有关联元素时显示「历史批注未关联元素」，系统不会自动猜测。</w:t>
      </w:r>
    </w:p>
    <w:p w14:paraId="4AB2FA1D" w14:textId="77777777" w:rsidR="00A837C3" w:rsidRDefault="008647F2">
      <w:pPr>
        <w:pStyle w:val="3"/>
      </w:pPr>
      <w:bookmarkStart w:id="46" w:name="_Toc242341201"/>
      <w:r>
        <w:t>查看与重拍云线截图</w:t>
      </w:r>
      <w:bookmarkEnd w:id="46"/>
    </w:p>
    <w:p w14:paraId="4F31F6A9" w14:textId="77777777" w:rsidR="00A837C3" w:rsidRDefault="008647F2">
      <w:pPr>
        <w:pStyle w:val="a3"/>
        <w:ind w:firstLine="560"/>
      </w:pPr>
      <w:r>
        <w:t>目的：核对每条批注保存时的三维视角。</w:t>
      </w:r>
    </w:p>
    <w:p w14:paraId="4AD0A037" w14:textId="77777777" w:rsidR="00A837C3" w:rsidRDefault="008647F2">
      <w:pPr>
        <w:pStyle w:val="a3"/>
        <w:ind w:left="360" w:firstLine="560"/>
      </w:pPr>
      <w:r>
        <w:t>1</w:t>
      </w:r>
      <w:r>
        <w:t>）云线保存或确认后，系统自动截取当前三维视角，截图随批注保存在校审单中，可在「问题截图」区域查看。</w:t>
      </w:r>
    </w:p>
    <w:p w14:paraId="409F2A42" w14:textId="77777777" w:rsidR="00A837C3" w:rsidRDefault="008647F2">
      <w:pPr>
        <w:pStyle w:val="a3"/>
        <w:ind w:left="360" w:firstLine="560"/>
      </w:pPr>
      <w:r>
        <w:t>2</w:t>
      </w:r>
      <w:r>
        <w:t>）需要更换视角时，调整三维视角后点「重拍」，只更新截图，不改变关联关系。</w:t>
      </w:r>
    </w:p>
    <w:p w14:paraId="3524FC5F" w14:textId="77777777" w:rsidR="00A837C3" w:rsidRDefault="008647F2">
      <w:pPr>
        <w:pStyle w:val="a3"/>
        <w:ind w:left="360" w:firstLine="560"/>
      </w:pPr>
      <w:r>
        <w:t>3</w:t>
      </w:r>
      <w:r>
        <w:t>）如提示「云线已创建，但自动截图失败」，对该条批注点「重拍」即可补拍。</w:t>
      </w:r>
    </w:p>
    <w:p w14:paraId="66F28C8B" w14:textId="77777777" w:rsidR="00A837C3" w:rsidRDefault="008647F2">
      <w:pPr>
        <w:pStyle w:val="3"/>
      </w:pPr>
      <w:bookmarkStart w:id="47" w:name="_Toc242341202"/>
      <w:r>
        <w:t>查看附件</w:t>
      </w:r>
      <w:bookmarkEnd w:id="47"/>
    </w:p>
    <w:p w14:paraId="0206AE01" w14:textId="77777777" w:rsidR="00A837C3" w:rsidRDefault="008647F2">
      <w:pPr>
        <w:pStyle w:val="a3"/>
        <w:ind w:firstLine="560"/>
      </w:pPr>
      <w:r>
        <w:t>目的：在校审界面直接查看与构件关联的</w:t>
      </w:r>
      <w:r>
        <w:t xml:space="preserve"> PDF</w:t>
      </w:r>
      <w:r>
        <w:t>、图片和</w:t>
      </w:r>
      <w:r>
        <w:t xml:space="preserve"> Word </w:t>
      </w:r>
      <w:r>
        <w:t>文件。</w:t>
      </w:r>
    </w:p>
    <w:p w14:paraId="554E195B" w14:textId="77777777" w:rsidR="00A837C3" w:rsidRDefault="008647F2">
      <w:pPr>
        <w:pStyle w:val="a3"/>
        <w:ind w:left="360" w:firstLine="560"/>
      </w:pPr>
      <w:r>
        <w:t>1</w:t>
      </w:r>
      <w:r>
        <w:t>）在附件列表中点</w:t>
      </w:r>
      <w:r>
        <w:t xml:space="preserve"> PDF </w:t>
      </w:r>
      <w:r>
        <w:t>或图片附件，在附件预览面板中打开；预览失败可点重试，所有附件都可按原文件名下载。</w:t>
      </w:r>
    </w:p>
    <w:p w14:paraId="302F8C5B" w14:textId="77777777" w:rsidR="00A837C3" w:rsidRDefault="008647F2">
      <w:pPr>
        <w:pStyle w:val="a3"/>
        <w:ind w:left="360" w:firstLine="560"/>
      </w:pPr>
      <w:r>
        <w:t>2</w:t>
      </w:r>
      <w:r>
        <w:t>）</w:t>
      </w:r>
      <w:r>
        <w:t xml:space="preserve">Word </w:t>
      </w:r>
      <w:r>
        <w:t>附件当前可下载查看；正式发布后</w:t>
      </w:r>
      <w:r>
        <w:t xml:space="preserve"> .docx </w:t>
      </w:r>
      <w:r>
        <w:t>可直接在线预览，</w:t>
      </w:r>
      <w:r>
        <w:t xml:space="preserve">.doc </w:t>
      </w:r>
      <w:r>
        <w:t>由服务器转换后预览，如图</w:t>
      </w:r>
      <w:r>
        <w:t xml:space="preserve"> 49</w:t>
      </w:r>
      <w:r>
        <w:t>。</w:t>
      </w:r>
    </w:p>
    <w:p w14:paraId="2B2856CD" w14:textId="77777777" w:rsidR="00A837C3" w:rsidRDefault="008647F2">
      <w:pPr>
        <w:pStyle w:val="a3"/>
        <w:keepNext/>
        <w:ind w:firstLine="560"/>
        <w:jc w:val="center"/>
      </w:pPr>
      <w:r>
        <w:rPr>
          <w:noProof/>
        </w:rPr>
        <w:lastRenderedPageBreak/>
        <w:drawing>
          <wp:inline distT="0" distB="0" distL="0" distR="0" wp14:anchorId="6F1A7435" wp14:editId="64E901E6">
            <wp:extent cx="4680000" cy="2608696"/>
            <wp:effectExtent l="0" t="0" r="0" b="0"/>
            <wp:docPr id="1308841479" name="Picture 130884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Word附件在线预览-开发验证.png"/>
                    <pic:cNvPicPr/>
                  </pic:nvPicPr>
                  <pic:blipFill>
                    <a:blip r:embed="rId65"/>
                    <a:stretch>
                      <a:fillRect/>
                    </a:stretch>
                  </pic:blipFill>
                  <pic:spPr>
                    <a:xfrm>
                      <a:off x="0" y="0"/>
                      <a:ext cx="4680000" cy="2608696"/>
                    </a:xfrm>
                    <a:prstGeom prst="rect">
                      <a:avLst/>
                    </a:prstGeom>
                  </pic:spPr>
                </pic:pic>
              </a:graphicData>
            </a:graphic>
          </wp:inline>
        </w:drawing>
      </w:r>
    </w:p>
    <w:p w14:paraId="4596C4D9" w14:textId="77777777" w:rsidR="00A837C3" w:rsidRDefault="008647F2">
      <w:pPr>
        <w:pStyle w:val="a3"/>
        <w:spacing w:after="200"/>
        <w:ind w:firstLine="360"/>
        <w:jc w:val="center"/>
      </w:pPr>
      <w:r>
        <w:rPr>
          <w:sz w:val="18"/>
        </w:rPr>
        <w:t>图</w:t>
      </w:r>
      <w:r>
        <w:rPr>
          <w:sz w:val="18"/>
        </w:rPr>
        <w:t xml:space="preserve"> 49 Word </w:t>
      </w:r>
      <w:r>
        <w:rPr>
          <w:sz w:val="18"/>
        </w:rPr>
        <w:t>附件在线预览（开发分支验证截图，正式发布后可用）</w:t>
      </w:r>
    </w:p>
    <w:p w14:paraId="440A9285" w14:textId="77777777" w:rsidR="00A837C3" w:rsidRDefault="008647F2">
      <w:pPr>
        <w:pStyle w:val="3"/>
      </w:pPr>
      <w:bookmarkStart w:id="48" w:name="_Toc242341203"/>
      <w:r>
        <w:t>测量证据、批注门禁与只读重开</w:t>
      </w:r>
      <w:bookmarkEnd w:id="48"/>
    </w:p>
    <w:p w14:paraId="64A3E26A" w14:textId="77777777" w:rsidR="00A837C3" w:rsidRDefault="008647F2">
      <w:pPr>
        <w:pStyle w:val="a3"/>
        <w:ind w:firstLine="560"/>
      </w:pPr>
      <w:r>
        <w:t>目的：了解流转过程中系统对证据和单据状态的保护。</w:t>
      </w:r>
    </w:p>
    <w:p w14:paraId="7E31DE23" w14:textId="77777777" w:rsidR="00A837C3" w:rsidRDefault="008647F2">
      <w:pPr>
        <w:pStyle w:val="a3"/>
        <w:ind w:left="360" w:firstLine="560"/>
      </w:pPr>
      <w:r>
        <w:t>1</w:t>
      </w:r>
      <w:r>
        <w:t>）校对人员可对设计人员提交的测量结果逐条确认，确认后作为本轮证据保存，如图</w:t>
      </w:r>
      <w:r>
        <w:t xml:space="preserve"> 50</w:t>
      </w:r>
      <w:r>
        <w:t>。</w:t>
      </w:r>
    </w:p>
    <w:p w14:paraId="5A23D88D" w14:textId="77777777" w:rsidR="00A837C3" w:rsidRDefault="008647F2">
      <w:pPr>
        <w:pStyle w:val="a3"/>
        <w:keepNext/>
        <w:ind w:firstLine="560"/>
        <w:jc w:val="center"/>
      </w:pPr>
      <w:r>
        <w:rPr>
          <w:noProof/>
        </w:rPr>
        <w:drawing>
          <wp:inline distT="0" distB="0" distL="0" distR="0" wp14:anchorId="59FABD14" wp14:editId="03349105">
            <wp:extent cx="4680000" cy="2730000"/>
            <wp:effectExtent l="0" t="0" r="0" b="0"/>
            <wp:docPr id="1308841480" name="Picture 130884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校对测量证据确认.png"/>
                    <pic:cNvPicPr/>
                  </pic:nvPicPr>
                  <pic:blipFill>
                    <a:blip r:embed="rId66"/>
                    <a:stretch>
                      <a:fillRect/>
                    </a:stretch>
                  </pic:blipFill>
                  <pic:spPr>
                    <a:xfrm>
                      <a:off x="0" y="0"/>
                      <a:ext cx="4680000" cy="2730000"/>
                    </a:xfrm>
                    <a:prstGeom prst="rect">
                      <a:avLst/>
                    </a:prstGeom>
                  </pic:spPr>
                </pic:pic>
              </a:graphicData>
            </a:graphic>
          </wp:inline>
        </w:drawing>
      </w:r>
    </w:p>
    <w:p w14:paraId="2C379288" w14:textId="77777777" w:rsidR="00A837C3" w:rsidRDefault="008647F2">
      <w:pPr>
        <w:pStyle w:val="a3"/>
        <w:spacing w:after="200"/>
        <w:ind w:firstLine="360"/>
        <w:jc w:val="center"/>
      </w:pPr>
      <w:r>
        <w:rPr>
          <w:sz w:val="18"/>
        </w:rPr>
        <w:t>图</w:t>
      </w:r>
      <w:r>
        <w:rPr>
          <w:sz w:val="18"/>
        </w:rPr>
        <w:t xml:space="preserve"> 50 </w:t>
      </w:r>
      <w:r>
        <w:rPr>
          <w:sz w:val="18"/>
        </w:rPr>
        <w:t>校对确认测量证据</w:t>
      </w:r>
    </w:p>
    <w:p w14:paraId="6AFD482A" w14:textId="77777777" w:rsidR="00A837C3" w:rsidRDefault="008647F2">
      <w:pPr>
        <w:pStyle w:val="a3"/>
        <w:ind w:left="360" w:firstLine="560"/>
      </w:pPr>
      <w:r>
        <w:lastRenderedPageBreak/>
        <w:t>2</w:t>
      </w:r>
      <w:r>
        <w:t>）存在未处理的批注时，系统阻止流转并提示需处理的条目，如图</w:t>
      </w:r>
      <w:r>
        <w:t xml:space="preserve"> 51</w:t>
      </w:r>
      <w:r>
        <w:t>。</w:t>
      </w:r>
    </w:p>
    <w:p w14:paraId="11C66E85" w14:textId="77777777" w:rsidR="00A837C3" w:rsidRDefault="008647F2">
      <w:pPr>
        <w:pStyle w:val="a3"/>
        <w:keepNext/>
        <w:ind w:firstLine="560"/>
        <w:jc w:val="center"/>
      </w:pPr>
      <w:r>
        <w:rPr>
          <w:noProof/>
        </w:rPr>
        <w:drawing>
          <wp:inline distT="0" distB="0" distL="0" distR="0" wp14:anchorId="12AC1DBF" wp14:editId="6FFDF351">
            <wp:extent cx="4680000" cy="2730000"/>
            <wp:effectExtent l="0" t="0" r="0" b="0"/>
            <wp:docPr id="1308841481" name="Picture 130884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未处理批注门禁.png"/>
                    <pic:cNvPicPr/>
                  </pic:nvPicPr>
                  <pic:blipFill>
                    <a:blip r:embed="rId67"/>
                    <a:stretch>
                      <a:fillRect/>
                    </a:stretch>
                  </pic:blipFill>
                  <pic:spPr>
                    <a:xfrm>
                      <a:off x="0" y="0"/>
                      <a:ext cx="4680000" cy="2730000"/>
                    </a:xfrm>
                    <a:prstGeom prst="rect">
                      <a:avLst/>
                    </a:prstGeom>
                  </pic:spPr>
                </pic:pic>
              </a:graphicData>
            </a:graphic>
          </wp:inline>
        </w:drawing>
      </w:r>
    </w:p>
    <w:p w14:paraId="048A9027" w14:textId="77777777" w:rsidR="00A837C3" w:rsidRDefault="008647F2">
      <w:pPr>
        <w:pStyle w:val="a3"/>
        <w:spacing w:after="200"/>
        <w:ind w:firstLine="360"/>
        <w:jc w:val="center"/>
      </w:pPr>
      <w:r>
        <w:rPr>
          <w:sz w:val="18"/>
        </w:rPr>
        <w:t>图</w:t>
      </w:r>
      <w:r>
        <w:rPr>
          <w:sz w:val="18"/>
        </w:rPr>
        <w:t xml:space="preserve"> 51 </w:t>
      </w:r>
      <w:r>
        <w:rPr>
          <w:sz w:val="18"/>
        </w:rPr>
        <w:t>未处理批注门禁</w:t>
      </w:r>
    </w:p>
    <w:p w14:paraId="52C8E59C" w14:textId="77777777" w:rsidR="00A837C3" w:rsidRDefault="008647F2">
      <w:pPr>
        <w:pStyle w:val="a3"/>
        <w:ind w:left="360" w:firstLine="560"/>
      </w:pPr>
      <w:r>
        <w:t>3</w:t>
      </w:r>
      <w:r>
        <w:t>）单据批准后重新打开为只读状态，可查看测量回放、审核记录与历史流转，但不能再修改，如图</w:t>
      </w:r>
      <w:r>
        <w:t xml:space="preserve"> 52</w:t>
      </w:r>
      <w:r>
        <w:t>。</w:t>
      </w:r>
    </w:p>
    <w:p w14:paraId="001D696B" w14:textId="77777777" w:rsidR="00A837C3" w:rsidRDefault="008647F2">
      <w:pPr>
        <w:pStyle w:val="a3"/>
        <w:keepNext/>
        <w:ind w:firstLine="560"/>
        <w:jc w:val="center"/>
      </w:pPr>
      <w:r>
        <w:rPr>
          <w:noProof/>
        </w:rPr>
        <w:drawing>
          <wp:inline distT="0" distB="0" distL="0" distR="0" wp14:anchorId="7C6C4D7A" wp14:editId="61E5469E">
            <wp:extent cx="4680000" cy="2730000"/>
            <wp:effectExtent l="0" t="0" r="0" b="0"/>
            <wp:docPr id="1308841482" name="Picture 130884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批准后只读重开.png"/>
                    <pic:cNvPicPr/>
                  </pic:nvPicPr>
                  <pic:blipFill>
                    <a:blip r:embed="rId68"/>
                    <a:stretch>
                      <a:fillRect/>
                    </a:stretch>
                  </pic:blipFill>
                  <pic:spPr>
                    <a:xfrm>
                      <a:off x="0" y="0"/>
                      <a:ext cx="4680000" cy="2730000"/>
                    </a:xfrm>
                    <a:prstGeom prst="rect">
                      <a:avLst/>
                    </a:prstGeom>
                  </pic:spPr>
                </pic:pic>
              </a:graphicData>
            </a:graphic>
          </wp:inline>
        </w:drawing>
      </w:r>
    </w:p>
    <w:p w14:paraId="0361D5E3" w14:textId="77777777" w:rsidR="00A837C3" w:rsidRDefault="008647F2">
      <w:pPr>
        <w:pStyle w:val="a3"/>
        <w:spacing w:after="200"/>
        <w:ind w:firstLine="360"/>
        <w:jc w:val="center"/>
      </w:pPr>
      <w:r>
        <w:rPr>
          <w:sz w:val="18"/>
        </w:rPr>
        <w:t>图</w:t>
      </w:r>
      <w:r>
        <w:rPr>
          <w:sz w:val="18"/>
        </w:rPr>
        <w:t xml:space="preserve"> 52 </w:t>
      </w:r>
      <w:r>
        <w:rPr>
          <w:sz w:val="18"/>
        </w:rPr>
        <w:t>批准后只读重开</w:t>
      </w:r>
    </w:p>
    <w:p w14:paraId="5B5718CA" w14:textId="77777777" w:rsidR="00A837C3" w:rsidRDefault="008647F2">
      <w:pPr>
        <w:pStyle w:val="3"/>
      </w:pPr>
      <w:bookmarkStart w:id="49" w:name="_Toc242341204"/>
      <w:r>
        <w:t>校审单中的版本对比与净距结果</w:t>
      </w:r>
      <w:bookmarkEnd w:id="49"/>
    </w:p>
    <w:p w14:paraId="375EF5DB" w14:textId="77777777" w:rsidR="00A837C3" w:rsidRDefault="008647F2">
      <w:pPr>
        <w:pStyle w:val="a3"/>
        <w:ind w:firstLine="560"/>
      </w:pPr>
      <w:r>
        <w:lastRenderedPageBreak/>
        <w:t>目的：让版本对比、净距结果随校审单保存，换设备打开也能还原。</w:t>
      </w:r>
    </w:p>
    <w:p w14:paraId="510A988A" w14:textId="77777777" w:rsidR="00A837C3" w:rsidRDefault="008647F2">
      <w:pPr>
        <w:pStyle w:val="a3"/>
        <w:ind w:left="360" w:firstLine="560"/>
      </w:pPr>
      <w:r>
        <w:t>1</w:t>
      </w:r>
      <w:r>
        <w:t>）在版本对比状态下确认数据，校审单会记住当时的</w:t>
      </w:r>
      <w:r>
        <w:t xml:space="preserve"> A</w:t>
      </w:r>
      <w:r>
        <w:t>、</w:t>
      </w:r>
      <w:r>
        <w:t xml:space="preserve">B </w:t>
      </w:r>
      <w:r>
        <w:t>版本与查看方式；重新打开时自动恢复同样的历史版本后再显示批注，如图</w:t>
      </w:r>
      <w:r>
        <w:t xml:space="preserve"> 53</w:t>
      </w:r>
      <w:r>
        <w:t>。</w:t>
      </w:r>
    </w:p>
    <w:p w14:paraId="1E8AD900" w14:textId="77777777" w:rsidR="00A837C3" w:rsidRDefault="008647F2">
      <w:pPr>
        <w:pStyle w:val="a3"/>
        <w:keepNext/>
        <w:ind w:firstLine="560"/>
        <w:jc w:val="center"/>
      </w:pPr>
      <w:r>
        <w:rPr>
          <w:noProof/>
        </w:rPr>
        <w:drawing>
          <wp:inline distT="0" distB="0" distL="0" distR="0" wp14:anchorId="33D2FAA2" wp14:editId="3FE5ED85">
            <wp:extent cx="4680000" cy="2632500"/>
            <wp:effectExtent l="0" t="0" r="0" b="0"/>
            <wp:docPr id="1308841483" name="Picture 130884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校审单AB历史版本恢复-开发验证.png"/>
                    <pic:cNvPicPr/>
                  </pic:nvPicPr>
                  <pic:blipFill>
                    <a:blip r:embed="rId69"/>
                    <a:stretch>
                      <a:fillRect/>
                    </a:stretch>
                  </pic:blipFill>
                  <pic:spPr>
                    <a:xfrm>
                      <a:off x="0" y="0"/>
                      <a:ext cx="4680000" cy="2632500"/>
                    </a:xfrm>
                    <a:prstGeom prst="rect">
                      <a:avLst/>
                    </a:prstGeom>
                  </pic:spPr>
                </pic:pic>
              </a:graphicData>
            </a:graphic>
          </wp:inline>
        </w:drawing>
      </w:r>
    </w:p>
    <w:p w14:paraId="4FB399EF" w14:textId="77777777" w:rsidR="00A837C3" w:rsidRDefault="008647F2">
      <w:pPr>
        <w:pStyle w:val="a3"/>
        <w:spacing w:after="200"/>
        <w:ind w:firstLine="360"/>
        <w:jc w:val="center"/>
      </w:pPr>
      <w:r>
        <w:rPr>
          <w:sz w:val="18"/>
        </w:rPr>
        <w:t>图</w:t>
      </w:r>
      <w:r>
        <w:rPr>
          <w:sz w:val="18"/>
        </w:rPr>
        <w:t xml:space="preserve"> 53 </w:t>
      </w:r>
      <w:r>
        <w:rPr>
          <w:sz w:val="18"/>
        </w:rPr>
        <w:t>按保存的</w:t>
      </w:r>
      <w:r>
        <w:rPr>
          <w:sz w:val="18"/>
        </w:rPr>
        <w:t xml:space="preserve"> A/B </w:t>
      </w:r>
      <w:r>
        <w:rPr>
          <w:sz w:val="18"/>
        </w:rPr>
        <w:t>版本恢复（开发分支验证截图，正式发布后可用）</w:t>
      </w:r>
    </w:p>
    <w:p w14:paraId="382543DC" w14:textId="77777777" w:rsidR="00A837C3" w:rsidRDefault="008647F2">
      <w:pPr>
        <w:pStyle w:val="a3"/>
        <w:ind w:left="360" w:firstLine="560"/>
      </w:pPr>
      <w:r>
        <w:t>2</w:t>
      </w:r>
      <w:r>
        <w:t>）如果一张校审单的确认记录来自不同版本，请先在「确认记录版本」中选择要查看的一组，如图</w:t>
      </w:r>
      <w:r>
        <w:t xml:space="preserve"> 54</w:t>
      </w:r>
      <w:r>
        <w:t>。</w:t>
      </w:r>
    </w:p>
    <w:p w14:paraId="08A92731" w14:textId="77777777" w:rsidR="00A837C3" w:rsidRDefault="008647F2">
      <w:pPr>
        <w:pStyle w:val="a3"/>
        <w:keepNext/>
        <w:ind w:firstLine="560"/>
        <w:jc w:val="center"/>
      </w:pPr>
      <w:r>
        <w:rPr>
          <w:noProof/>
        </w:rPr>
        <w:lastRenderedPageBreak/>
        <w:drawing>
          <wp:inline distT="0" distB="0" distL="0" distR="0" wp14:anchorId="72D5EAE5" wp14:editId="13A13C65">
            <wp:extent cx="4680000" cy="3290625"/>
            <wp:effectExtent l="0" t="0" r="0" b="0"/>
            <wp:docPr id="1308841484" name="Picture 130884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确认记录按版本分组-开发验证.png"/>
                    <pic:cNvPicPr/>
                  </pic:nvPicPr>
                  <pic:blipFill>
                    <a:blip r:embed="rId70"/>
                    <a:stretch>
                      <a:fillRect/>
                    </a:stretch>
                  </pic:blipFill>
                  <pic:spPr>
                    <a:xfrm>
                      <a:off x="0" y="0"/>
                      <a:ext cx="4680000" cy="3290625"/>
                    </a:xfrm>
                    <a:prstGeom prst="rect">
                      <a:avLst/>
                    </a:prstGeom>
                  </pic:spPr>
                </pic:pic>
              </a:graphicData>
            </a:graphic>
          </wp:inline>
        </w:drawing>
      </w:r>
    </w:p>
    <w:p w14:paraId="5C51353A" w14:textId="77777777" w:rsidR="00A837C3" w:rsidRDefault="008647F2">
      <w:pPr>
        <w:pStyle w:val="a3"/>
        <w:spacing w:after="200"/>
        <w:ind w:firstLine="360"/>
        <w:jc w:val="center"/>
      </w:pPr>
      <w:r>
        <w:rPr>
          <w:sz w:val="18"/>
        </w:rPr>
        <w:t>图</w:t>
      </w:r>
      <w:r>
        <w:rPr>
          <w:sz w:val="18"/>
        </w:rPr>
        <w:t xml:space="preserve"> 54 </w:t>
      </w:r>
      <w:r>
        <w:rPr>
          <w:sz w:val="18"/>
        </w:rPr>
        <w:t>按版本分组查看确认记录（开发分支验证截图，正式发布后可用）</w:t>
      </w:r>
    </w:p>
    <w:p w14:paraId="3273D547" w14:textId="77777777" w:rsidR="00A837C3" w:rsidRDefault="008647F2">
      <w:pPr>
        <w:pStyle w:val="a3"/>
        <w:ind w:left="360" w:firstLine="560"/>
      </w:pPr>
      <w:r>
        <w:t>3</w:t>
      </w:r>
      <w:r>
        <w:t>）净距结果随确认记录保存到服务器；当本机结果与服务器不一致时，可选择「保留本机结果」或「备份本机并恢复云端」，如图</w:t>
      </w:r>
      <w:r>
        <w:t xml:space="preserve"> 55</w:t>
      </w:r>
      <w:r>
        <w:t>。</w:t>
      </w:r>
    </w:p>
    <w:p w14:paraId="20C9CB27" w14:textId="77777777" w:rsidR="00A837C3" w:rsidRDefault="008647F2">
      <w:pPr>
        <w:pStyle w:val="a3"/>
        <w:keepNext/>
        <w:ind w:firstLine="560"/>
        <w:jc w:val="center"/>
      </w:pPr>
      <w:r>
        <w:rPr>
          <w:noProof/>
        </w:rPr>
        <w:drawing>
          <wp:inline distT="0" distB="0" distL="0" distR="0" wp14:anchorId="2B96A311" wp14:editId="4CFA9BBE">
            <wp:extent cx="4680000" cy="1298700"/>
            <wp:effectExtent l="0" t="0" r="0" b="0"/>
            <wp:docPr id="1308841485" name="Picture 130884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净距本机与云端冲突处置-开发验证.png"/>
                    <pic:cNvPicPr/>
                  </pic:nvPicPr>
                  <pic:blipFill>
                    <a:blip r:embed="rId71"/>
                    <a:stretch>
                      <a:fillRect/>
                    </a:stretch>
                  </pic:blipFill>
                  <pic:spPr>
                    <a:xfrm>
                      <a:off x="0" y="0"/>
                      <a:ext cx="4680000" cy="1298700"/>
                    </a:xfrm>
                    <a:prstGeom prst="rect">
                      <a:avLst/>
                    </a:prstGeom>
                  </pic:spPr>
                </pic:pic>
              </a:graphicData>
            </a:graphic>
          </wp:inline>
        </w:drawing>
      </w:r>
    </w:p>
    <w:p w14:paraId="78836025" w14:textId="77777777" w:rsidR="00A837C3" w:rsidRDefault="008647F2">
      <w:pPr>
        <w:pStyle w:val="a3"/>
        <w:spacing w:after="200"/>
        <w:ind w:firstLine="360"/>
        <w:jc w:val="center"/>
      </w:pPr>
      <w:r>
        <w:rPr>
          <w:sz w:val="18"/>
        </w:rPr>
        <w:t>图</w:t>
      </w:r>
      <w:r>
        <w:rPr>
          <w:sz w:val="18"/>
        </w:rPr>
        <w:t xml:space="preserve"> 55 </w:t>
      </w:r>
      <w:r>
        <w:rPr>
          <w:sz w:val="18"/>
        </w:rPr>
        <w:t>净距本机与云端结果不一致时的处理（开发分支验证截图，正式发布后可用）</w:t>
      </w:r>
    </w:p>
    <w:p w14:paraId="630C687F" w14:textId="77777777" w:rsidR="00A837C3" w:rsidRDefault="008647F2">
      <w:pPr>
        <w:pStyle w:val="a3"/>
        <w:ind w:firstLine="560"/>
      </w:pPr>
      <w:r>
        <w:t>说明：本节功能正式发布前，净距结果仅保存在本机浏览器，重开后标为「过期待重算」；已批准或已取消的单据不能再保存、删除或清空确认记录。</w:t>
      </w:r>
    </w:p>
    <w:p>
      <w:pPr>
        <w:pStyle w:val="2"/>
      </w:pPr>
      <w:r>
        <w:t>增量记录查看</w:t>
      </w:r>
    </w:p>
    <w:p>
      <w:pPr>
        <w:pStyle w:val="a3"/>
      </w:pPr>
      <w:r>
        <w:t>每次在 E3D 中保存，后端都会把这一轮的改动记成一条账：数据批次、模型重算、房间重算。「增量记录」面板就是这本账的只读账页，用来回答“刚才那次保存到底改了什么”。</w:t>
      </w:r>
    </w:p>
    <w:p>
      <w:pPr>
        <w:pStyle w:val="3"/>
      </w:pPr>
      <w:r>
        <w:t>打开增量记录面板</w:t>
      </w:r>
    </w:p>
    <w:p>
      <w:pPr>
        <w:pStyle w:val="a3"/>
      </w:pPr>
      <w:r>
        <w:t>目的：查看历次保存窗口落地的增量账目。</w:t>
      </w:r>
    </w:p>
    <w:p>
      <w:pPr>
        <w:pStyle w:val="a3"/>
      </w:pPr>
      <w:r>
        <w:t>1）在功能区点「任务 → 增量记录」，底部停靠区打开同名面板，可拖拽调整位置或关闭，如图 56。</w:t>
      </w:r>
    </w:p>
    <w:p>
      <w:pPr>
        <w:pStyle w:val="a3"/>
      </w:pPr>
      <w:r>
        <w:drawing>
          <wp:inline xmlns:a="http://schemas.openxmlformats.org/drawingml/2006/main" xmlns:pic="http://schemas.openxmlformats.org/drawingml/2006/picture">
            <wp:extent cx="5580000" cy="2514377"/>
            <wp:docPr id="1308841486" name="Picture 1308841486"/>
            <wp:cNvGraphicFramePr>
              <a:graphicFrameLocks noChangeAspect="1"/>
            </wp:cNvGraphicFramePr>
            <a:graphic>
              <a:graphicData uri="http://schemas.openxmlformats.org/drawingml/2006/picture">
                <pic:pic>
                  <pic:nvPicPr>
                    <pic:cNvPr id="0" name="increment-records-panel.png"/>
                    <pic:cNvPicPr/>
                  </pic:nvPicPr>
                  <pic:blipFill>
                    <a:blip r:embed="rId74"/>
                    <a:stretch>
                      <a:fillRect/>
                    </a:stretch>
                  </pic:blipFill>
                  <pic:spPr>
                    <a:xfrm>
                      <a:off x="0" y="0"/>
                      <a:ext cx="5580000" cy="2514377"/>
                    </a:xfrm>
                    <a:prstGeom prst="rect"/>
                  </pic:spPr>
                </pic:pic>
              </a:graphicData>
            </a:graphic>
          </wp:inline>
        </w:drawing>
      </w:r>
    </w:p>
    <w:p>
      <w:pPr>
        <w:pStyle w:val="a3"/>
      </w:pPr>
      <w:r>
        <w:t>图 56 增量记录面板</w:t>
      </w:r>
    </w:p>
    <w:p>
      <w:pPr>
        <w:pStyle w:val="a3"/>
      </w:pPr>
      <w:r>
        <w:t>2）面板顶部注明账页只保留最近 200 条记录；更早的账目不在面板中展示。</w:t>
      </w:r>
    </w:p>
    <w:p>
      <w:pPr>
        <w:pStyle w:val="3"/>
      </w:pPr>
      <w:r>
        <w:t>筛选与浏览记录</w:t>
      </w:r>
    </w:p>
    <w:p>
      <w:pPr>
        <w:pStyle w:val="a3"/>
      </w:pPr>
      <w:r>
        <w:t>目的：在账页中快速找到想看的那一轮。</w:t>
      </w:r>
    </w:p>
    <w:p>
      <w:pPr>
        <w:pStyle w:val="a3"/>
      </w:pPr>
      <w:r>
        <w:t>1）点筛选标签「全部 / 数据批次 / 房间 / 模型重建」按任务类型过滤。</w:t>
      </w:r>
    </w:p>
    <w:p>
      <w:pPr>
        <w:pStyle w:val="a3"/>
      </w:pPr>
      <w:r>
        <w:t>2）每行是一条任务账：类型与库号、保存窗口时刻、状态（成功 / 失败等）、会话区间、增删改摘要（增·改·删）、单元进度与耗时。增删改明细缺席时只显示总变化数。</w:t>
      </w:r>
    </w:p>
    <w:p>
      <w:pPr>
        <w:pStyle w:val="a3"/>
      </w:pPr>
      <w:r>
        <w:t>3）面板每 5 秒自动刷新，也可点右上角「刷新」立即拉取。</w:t>
      </w:r>
    </w:p>
    <w:p>
      <w:pPr>
        <w:pStyle w:val="3"/>
      </w:pPr>
      <w:r>
        <w:t>展开单条记录看明细</w:t>
      </w:r>
    </w:p>
    <w:p>
      <w:pPr>
        <w:pStyle w:val="a3"/>
      </w:pPr>
      <w:r>
        <w:t>目的：看清一轮保存里每个单元、每个房间面的具体结果。</w:t>
      </w:r>
    </w:p>
    <w:p>
      <w:pPr>
        <w:pStyle w:val="a3"/>
      </w:pPr>
      <w:r>
        <w:t>1）点行首箭头展开：批次判定（已应用 / 失败 / 跳过 / 被吸收）、并入保存会话清单、增删改三数。</w:t>
      </w:r>
    </w:p>
    <w:p>
      <w:pPr>
        <w:pStyle w:val="a3"/>
      </w:pPr>
      <w:r>
        <w:t>2）逐单元明细给出 RefNo 与处理方式——「整根重算」表示该单元重新生成，「刚体前移」表示只搬位置；房间轮统计给出面板数、成员数与死信数；告警与起止计时列在最末。</w:t>
      </w:r>
    </w:p>
    <w:p>
      <w:pPr>
        <w:pStyle w:val="3"/>
      </w:pPr>
      <w:r>
        <w:t>面板口径说明</w:t>
      </w:r>
    </w:p>
    <w:p>
      <w:pPr>
        <w:pStyle w:val="a3"/>
      </w:pPr>
      <w:r>
        <w:t>说明：账页是只读的，看账本身不会重载或改动已加载的模型；打开面板时若取不到数据会显示“还没连上”，稍后自动重试；刷新中途失败时保留旧数据并在顶部提示当前为过期账页。</w:t>
      </w:r>
    </w:p>
    <w:p w14:paraId="6E11B01E" w14:textId="77777777" w:rsidR="00B939B0" w:rsidRDefault="00FD14B5">
      <w:pPr>
        <w:pStyle w:val="1"/>
      </w:pPr>
      <w:bookmarkStart w:id="50" w:name="_Toc242341205"/>
      <w:r>
        <w:rPr>
          <w:rFonts w:hint="eastAsia"/>
        </w:rPr>
        <w:t>常见问题及处理</w:t>
      </w:r>
      <w:bookmarkEnd w:id="50"/>
    </w:p>
    <w:p w14:paraId="379E62E3" w14:textId="77777777" w:rsidR="00B939B0" w:rsidRDefault="00FD14B5">
      <w:pPr>
        <w:pStyle w:val="2"/>
      </w:pPr>
      <w:bookmarkStart w:id="51" w:name="_Toc242341206"/>
      <w:r>
        <w:rPr>
          <w:rFonts w:hint="eastAsia"/>
        </w:rPr>
        <w:lastRenderedPageBreak/>
        <w:t>无法登录</w:t>
      </w:r>
      <w:bookmarkEnd w:id="51"/>
    </w:p>
    <w:p w14:paraId="52447F32" w14:textId="77777777" w:rsidR="00B939B0" w:rsidRDefault="00FD14B5">
      <w:pPr>
        <w:pStyle w:val="a3"/>
        <w:ind w:firstLine="560"/>
        <w:rPr>
          <w:lang w:val="en-US"/>
        </w:rPr>
      </w:pPr>
      <w:r>
        <w:rPr>
          <w:rFonts w:hint="eastAsia"/>
          <w:lang w:val="en-US"/>
        </w:rPr>
        <w:t>如果无法登录平台，可以进行尝试：</w:t>
      </w:r>
    </w:p>
    <w:p w14:paraId="28D08E1D" w14:textId="77777777" w:rsidR="00B939B0" w:rsidRDefault="00FD14B5">
      <w:pPr>
        <w:pStyle w:val="a3"/>
        <w:numPr>
          <w:ilvl w:val="0"/>
          <w:numId w:val="4"/>
        </w:numPr>
        <w:ind w:firstLineChars="0"/>
        <w:rPr>
          <w:lang w:val="en-US"/>
        </w:rPr>
      </w:pPr>
      <w:r>
        <w:rPr>
          <w:rFonts w:hint="eastAsia"/>
          <w:lang w:val="en-US"/>
        </w:rPr>
        <w:t>可以从技术中台进行单点登录；</w:t>
      </w:r>
    </w:p>
    <w:p w14:paraId="63E8A60E" w14:textId="77777777" w:rsidR="00B939B0" w:rsidRDefault="00FD14B5">
      <w:pPr>
        <w:pStyle w:val="a3"/>
        <w:numPr>
          <w:ilvl w:val="0"/>
          <w:numId w:val="4"/>
        </w:numPr>
        <w:ind w:firstLineChars="0"/>
        <w:rPr>
          <w:lang w:val="en-US"/>
        </w:rPr>
      </w:pPr>
      <w:r>
        <w:rPr>
          <w:rFonts w:hint="eastAsia"/>
          <w:lang w:val="en-US"/>
        </w:rPr>
        <w:t>如果忘记账号密码，可以联系平台管理员，告知对应的工号，重置密码即可（平台默认密码为</w:t>
      </w:r>
      <w:r>
        <w:rPr>
          <w:rFonts w:hint="eastAsia"/>
          <w:lang w:val="en-US"/>
        </w:rPr>
        <w:t>1</w:t>
      </w:r>
      <w:r>
        <w:rPr>
          <w:lang w:val="en-US"/>
        </w:rPr>
        <w:t>2345678</w:t>
      </w:r>
      <w:r>
        <w:rPr>
          <w:rFonts w:hint="eastAsia"/>
          <w:lang w:val="en-US"/>
        </w:rPr>
        <w:t>）。</w:t>
      </w:r>
    </w:p>
    <w:p w14:paraId="6F3757C7" w14:textId="77777777" w:rsidR="00B939B0" w:rsidRDefault="00FD14B5">
      <w:pPr>
        <w:pStyle w:val="2"/>
      </w:pPr>
      <w:bookmarkStart w:id="52" w:name="_Toc242341207"/>
      <w:r>
        <w:rPr>
          <w:rFonts w:hint="eastAsia"/>
        </w:rPr>
        <w:t>没有功能菜单</w:t>
      </w:r>
      <w:bookmarkEnd w:id="52"/>
    </w:p>
    <w:p w14:paraId="392F4E53" w14:textId="77777777" w:rsidR="00B939B0" w:rsidRDefault="00FD14B5">
      <w:pPr>
        <w:pStyle w:val="a3"/>
        <w:ind w:firstLine="560"/>
        <w:rPr>
          <w:lang w:val="en-US"/>
        </w:rPr>
      </w:pPr>
      <w:r>
        <w:rPr>
          <w:rFonts w:hint="eastAsia"/>
          <w:lang w:val="en-US"/>
        </w:rPr>
        <w:t>如果切换至某个需要操作的项目，但是确没有需要的功能菜单，则考虑为对应登录用户没有分配所需要的菜单权限导致。可以联系平台管理员，对在其项目对应的岗位中，添加对应需要的菜单即可。</w:t>
      </w:r>
    </w:p>
    <w:p w14:paraId="66DCA8AE" w14:textId="77777777" w:rsidR="00B939B0" w:rsidRDefault="00FD14B5">
      <w:pPr>
        <w:pStyle w:val="2"/>
      </w:pPr>
      <w:bookmarkStart w:id="53" w:name="_Toc242341208"/>
      <w:r>
        <w:rPr>
          <w:rFonts w:hint="eastAsia"/>
        </w:rPr>
        <w:t>功能按钮置灰无法点击</w:t>
      </w:r>
      <w:bookmarkEnd w:id="53"/>
    </w:p>
    <w:p w14:paraId="3A4015F2" w14:textId="77777777" w:rsidR="00B939B0" w:rsidRDefault="00FD14B5">
      <w:pPr>
        <w:pStyle w:val="a3"/>
        <w:ind w:firstLine="560"/>
        <w:rPr>
          <w:lang w:val="en-US"/>
        </w:rPr>
      </w:pPr>
      <w:r>
        <w:rPr>
          <w:rFonts w:hint="eastAsia"/>
          <w:lang w:val="en-US"/>
        </w:rPr>
        <w:t>如果切换至某个需要操作的项目的功能，但是部分功能按钮置灰，无法点击。考虑为该功能没有给对应登陆的用户操作权限。如果经过确认后，确实需要开放操作权限，可以联系平台管理员给与对应功能对象的操作权限即可。</w:t>
      </w:r>
    </w:p>
    <w:p w14:paraId="4796AC9F" w14:textId="77777777" w:rsidR="00B939B0" w:rsidRDefault="00FD14B5">
      <w:pPr>
        <w:pStyle w:val="2"/>
      </w:pPr>
      <w:bookmarkStart w:id="54" w:name="_Toc242341209"/>
      <w:r>
        <w:rPr>
          <w:rFonts w:hint="eastAsia"/>
        </w:rPr>
        <w:t>流程审批界面空白，没有任何内容</w:t>
      </w:r>
      <w:bookmarkEnd w:id="54"/>
    </w:p>
    <w:p w14:paraId="7A692314" w14:textId="77777777" w:rsidR="00B939B0" w:rsidRDefault="00FD14B5">
      <w:pPr>
        <w:pStyle w:val="a3"/>
        <w:ind w:firstLine="560"/>
        <w:rPr>
          <w:lang w:val="en-US"/>
        </w:rPr>
      </w:pPr>
      <w:r>
        <w:rPr>
          <w:rFonts w:hint="eastAsia"/>
          <w:lang w:val="en-US"/>
        </w:rPr>
        <w:t>此种情况考虑为浏览器兼容性问题，可以换个高版本的最新浏览器进行尝试。</w:t>
      </w:r>
    </w:p>
    <w:p w14:paraId="2E73B5DF" w14:textId="77777777" w:rsidR="00B939B0" w:rsidRDefault="00FD14B5">
      <w:pPr>
        <w:pStyle w:val="2"/>
      </w:pPr>
      <w:bookmarkStart w:id="55" w:name="_Toc242341210"/>
      <w:r>
        <w:rPr>
          <w:rFonts w:hint="eastAsia"/>
        </w:rPr>
        <w:lastRenderedPageBreak/>
        <w:t>流程发起错误</w:t>
      </w:r>
      <w:bookmarkEnd w:id="55"/>
    </w:p>
    <w:p w14:paraId="2814EC60" w14:textId="77777777" w:rsidR="00B939B0" w:rsidRDefault="00FD14B5">
      <w:pPr>
        <w:pStyle w:val="a3"/>
        <w:ind w:firstLine="560"/>
        <w:rPr>
          <w:lang w:val="en-US"/>
        </w:rPr>
      </w:pPr>
      <w:r>
        <w:rPr>
          <w:rFonts w:hint="eastAsia"/>
          <w:lang w:val="en-US"/>
        </w:rPr>
        <w:t>如果发起的流程错误，需要收回进行调整。</w:t>
      </w:r>
    </w:p>
    <w:p w14:paraId="45BCF9D7" w14:textId="77777777" w:rsidR="00B939B0" w:rsidRDefault="00FD14B5">
      <w:pPr>
        <w:pStyle w:val="a3"/>
        <w:numPr>
          <w:ilvl w:val="0"/>
          <w:numId w:val="5"/>
        </w:numPr>
        <w:ind w:firstLineChars="0"/>
        <w:rPr>
          <w:lang w:val="en-US"/>
        </w:rPr>
      </w:pPr>
      <w:r>
        <w:rPr>
          <w:rFonts w:hint="eastAsia"/>
          <w:lang w:val="en-US"/>
        </w:rPr>
        <w:t>在下一个节点审核人员未查看消息之前，可以点击回收自行收回审批单据，调整后，再次发送；</w:t>
      </w:r>
    </w:p>
    <w:p w14:paraId="7DC97435" w14:textId="77777777" w:rsidR="00B939B0" w:rsidRDefault="00FD14B5">
      <w:pPr>
        <w:pStyle w:val="a3"/>
        <w:numPr>
          <w:ilvl w:val="0"/>
          <w:numId w:val="5"/>
        </w:numPr>
        <w:ind w:firstLineChars="0"/>
        <w:rPr>
          <w:lang w:val="en-US"/>
        </w:rPr>
      </w:pPr>
      <w:r>
        <w:rPr>
          <w:rFonts w:hint="eastAsia"/>
          <w:lang w:val="en-US"/>
        </w:rPr>
        <w:t>让下一个节点的审批人员驳回，驳回后进行调整修改；</w:t>
      </w:r>
    </w:p>
    <w:p w14:paraId="347C23EB" w14:textId="77777777" w:rsidR="00B939B0" w:rsidRDefault="00FD14B5">
      <w:pPr>
        <w:pStyle w:val="a3"/>
        <w:numPr>
          <w:ilvl w:val="0"/>
          <w:numId w:val="5"/>
        </w:numPr>
        <w:ind w:firstLineChars="0"/>
        <w:rPr>
          <w:lang w:val="en-US"/>
        </w:rPr>
      </w:pPr>
      <w:r>
        <w:rPr>
          <w:rFonts w:hint="eastAsia"/>
          <w:lang w:val="en-US"/>
        </w:rPr>
        <w:t>联系平台管理员，清理整个流程记录，恢复到最初始状态，修改后重新送审。</w:t>
      </w:r>
    </w:p>
    <w:p w14:paraId="197AC238" w14:textId="77777777" w:rsidR="00B939B0" w:rsidRDefault="00FD14B5">
      <w:pPr>
        <w:pStyle w:val="2"/>
      </w:pPr>
      <w:bookmarkStart w:id="56" w:name="_Toc242341211"/>
      <w:r>
        <w:t>三维校审页面空白或提示登录失效</w:t>
      </w:r>
      <w:bookmarkEnd w:id="56"/>
    </w:p>
    <w:p w14:paraId="15799BA3" w14:textId="77777777" w:rsidR="00B939B0" w:rsidRDefault="00FD14B5">
      <w:pPr>
        <w:pStyle w:val="a3"/>
        <w:ind w:firstLine="560"/>
      </w:pPr>
      <w:r>
        <w:t>多为内嵌页面的登录令牌过期。先回到</w:t>
      </w:r>
      <w:r>
        <w:t xml:space="preserve"> PMS </w:t>
      </w:r>
      <w:r>
        <w:t>的「三维校审单」列表重新双击打开该单据；仍为空白时刷新浏览器页面，或更换较新版本的浏览器再试。</w:t>
      </w:r>
    </w:p>
    <w:p w14:paraId="75548604" w14:textId="77777777" w:rsidR="00B939B0" w:rsidRDefault="00FD14B5">
      <w:pPr>
        <w:pStyle w:val="2"/>
      </w:pPr>
      <w:bookmarkStart w:id="57" w:name="_Toc242341212"/>
      <w:r>
        <w:t>云线画不出来</w:t>
      </w:r>
      <w:r>
        <w:t xml:space="preserve"> / </w:t>
      </w:r>
      <w:r>
        <w:t>点了模型没有反应</w:t>
      </w:r>
      <w:bookmarkEnd w:id="57"/>
    </w:p>
    <w:p w14:paraId="46A6446F" w14:textId="77777777" w:rsidR="00B939B0" w:rsidRDefault="00FD14B5">
      <w:pPr>
        <w:pStyle w:val="a3"/>
        <w:ind w:firstLine="560"/>
      </w:pPr>
      <w:r>
        <w:t>按视口顶部工具条的三步提示检查：是否已完成</w:t>
      </w:r>
      <w:r>
        <w:t>①</w:t>
      </w:r>
      <w:r>
        <w:t>关联元素、</w:t>
      </w:r>
      <w:r>
        <w:t>②</w:t>
      </w:r>
      <w:r>
        <w:t>选锚点。最常见的原因是点击落在了工具条浮层上</w:t>
      </w:r>
      <w:r>
        <w:t>——</w:t>
      </w:r>
      <w:r>
        <w:t>工具条位于视口顶部中央，请把锚点选在工具条以外的模型区域；状态提示出现「锚点已就绪」后再拖拽画轮廓。</w:t>
      </w:r>
    </w:p>
    <w:p w14:paraId="739C2F43" w14:textId="77777777" w:rsidR="00B939B0" w:rsidRDefault="00FD14B5">
      <w:pPr>
        <w:pStyle w:val="2"/>
      </w:pPr>
      <w:bookmarkStart w:id="58" w:name="_Toc242341213"/>
      <w:r>
        <w:lastRenderedPageBreak/>
        <w:t>提示「云线已创建，但自动截图失败」</w:t>
      </w:r>
      <w:bookmarkEnd w:id="58"/>
    </w:p>
    <w:p w14:paraId="49CE0E7B" w14:textId="77777777" w:rsidR="00B939B0" w:rsidRDefault="00FD14B5">
      <w:pPr>
        <w:pStyle w:val="a3"/>
        <w:ind w:firstLine="560"/>
      </w:pPr>
      <w:r>
        <w:t>云线本身已经保存，只是证据截图没有上传成功。可在批注面板中对该条批注重新拍摄截图；若反复失败，请联系系统管理员检查附件服务与附件目录。</w:t>
      </w:r>
    </w:p>
    <w:p w14:paraId="010E6951" w14:textId="77777777" w:rsidR="00B939B0" w:rsidRDefault="00FD14B5">
      <w:pPr>
        <w:pStyle w:val="2"/>
      </w:pPr>
      <w:bookmarkStart w:id="59" w:name="_Toc242341214"/>
      <w:r>
        <w:t>附件上传失败</w:t>
      </w:r>
      <w:bookmarkEnd w:id="59"/>
    </w:p>
    <w:p w14:paraId="20EAF9BB" w14:textId="77777777" w:rsidR="00B939B0" w:rsidRDefault="00FD14B5">
      <w:pPr>
        <w:pStyle w:val="a3"/>
        <w:ind w:firstLine="560"/>
      </w:pPr>
      <w:r>
        <w:t>按提示信息判断：提示超过</w:t>
      </w:r>
      <w:r>
        <w:t xml:space="preserve"> 50MB </w:t>
      </w:r>
      <w:r>
        <w:t>的请压缩或拆分；提示不支持的文件类型请转换为允许的格式；提示仅设计节点可编辑附件，说明单据已流转到校对及之后的节点，此时普通附件只能查看和下载，需要补充资料请联系发起人或由流程退回后再上传。</w:t>
      </w:r>
    </w:p>
    <w:p w14:paraId="717B4257" w14:textId="77777777" w:rsidR="00B939B0" w:rsidRDefault="00FD14B5">
      <w:pPr>
        <w:pStyle w:val="2"/>
      </w:pPr>
      <w:bookmarkStart w:id="60" w:name="_Toc242341215"/>
      <w:r>
        <w:t>提交或退回时提示「单据状态已变化，请刷新后重试」</w:t>
      </w:r>
      <w:bookmarkEnd w:id="60"/>
    </w:p>
    <w:p w14:paraId="20ACECEB" w14:textId="77777777" w:rsidR="00B939B0" w:rsidRDefault="00FD14B5">
      <w:pPr>
        <w:pStyle w:val="a3"/>
        <w:ind w:firstLine="560"/>
      </w:pPr>
      <w:r>
        <w:t>说明该单据在别处已经被推进（例如他人已提交，或</w:t>
      </w:r>
      <w:r>
        <w:t xml:space="preserve"> PMS </w:t>
      </w:r>
      <w:r>
        <w:t>侧已完成流转）。刷新页面重新读取最新状态后再操作即可，不要反复点击提交。</w:t>
      </w:r>
    </w:p>
    <w:p w14:paraId="2509C56B" w14:textId="77777777" w:rsidR="00B939B0" w:rsidRDefault="00FD14B5">
      <w:pPr>
        <w:pStyle w:val="2"/>
      </w:pPr>
      <w:bookmarkStart w:id="61" w:name="_Toc242341216"/>
      <w:r>
        <w:t>点开「异地拓扑」却被弹回「全局概览」</w:t>
      </w:r>
      <w:bookmarkEnd w:id="61"/>
    </w:p>
    <w:p w14:paraId="02E76FBE" w14:textId="77777777" w:rsidR="00B939B0" w:rsidRDefault="00FD14B5">
      <w:pPr>
        <w:pStyle w:val="a3"/>
        <w:ind w:firstLine="560"/>
        <w:rPr>
          <w:lang w:val="en-US"/>
        </w:rPr>
      </w:pPr>
      <w:r>
        <w:t>这是正常的登录拦截。这些页面需要管理员权限，系统会先记住你要去的地址再弹出登录框，登录成功后自动回跳。如果登录之后仍被拦回，检查浏览器是否禁用了会话存储。</w:t>
      </w:r>
    </w:p>
    <w:p w14:paraId="03B685A6" w14:textId="77777777" w:rsidR="00B939B0" w:rsidRDefault="00FD14B5">
      <w:pPr>
        <w:pStyle w:val="2"/>
      </w:pPr>
      <w:bookmarkStart w:id="62" w:name="_Toc242341217"/>
      <w:r>
        <w:lastRenderedPageBreak/>
        <w:t>「测</w:t>
      </w:r>
      <w:r>
        <w:t xml:space="preserve"> MQTT</w:t>
      </w:r>
      <w:r>
        <w:t>」或「测文件服务」显示目标不可达</w:t>
      </w:r>
      <w:bookmarkEnd w:id="62"/>
    </w:p>
    <w:p w14:paraId="0C31D893" w14:textId="77777777" w:rsidR="00B939B0" w:rsidRDefault="00FD14B5">
      <w:pPr>
        <w:pStyle w:val="a3"/>
        <w:ind w:firstLine="560"/>
        <w:rPr>
          <w:lang w:val="en-US"/>
        </w:rPr>
      </w:pPr>
      <w:r>
        <w:t>探测由服务端发起，说明的是服务端到目标那一段不通，与你本机能不能打开无关。按红条里给出的目标地址与原始错误排查：</w:t>
      </w:r>
      <w:r>
        <w:t xml:space="preserve">MQTT broker </w:t>
      </w:r>
      <w:r>
        <w:t>进程是否启动、端口是否被防火墙拦截、文件服务目录是否已经挂出来。真实部署第一次点常常是红的，在这一步发现比激活之后再查便宜得多。</w:t>
      </w:r>
    </w:p>
    <w:p w14:paraId="6F4E2A66" w14:textId="77777777" w:rsidR="00B939B0" w:rsidRDefault="00FD14B5">
      <w:pPr>
        <w:pStyle w:val="2"/>
      </w:pPr>
      <w:bookmarkStart w:id="63" w:name="_Toc242341218"/>
      <w:r>
        <w:t>激活成功，但对端收不到本站的变更</w:t>
      </w:r>
      <w:bookmarkEnd w:id="63"/>
    </w:p>
    <w:p w14:paraId="24BD860B" w14:textId="77777777" w:rsidR="00B939B0" w:rsidRDefault="00FD14B5">
      <w:pPr>
        <w:pStyle w:val="a3"/>
        <w:ind w:firstLine="560"/>
        <w:rPr>
          <w:lang w:val="en-US"/>
        </w:rPr>
      </w:pPr>
      <w:r>
        <w:t>先看三处：一是页头运行时胶囊是不是「已激活</w:t>
      </w:r>
      <w:r>
        <w:t xml:space="preserve"> + </w:t>
      </w:r>
      <w:r>
        <w:t>你要的那个环境」；二是环境里的「</w:t>
      </w:r>
      <w:r>
        <w:t>location_dbs</w:t>
      </w:r>
      <w:r>
        <w:t>」有没有把本站自有库填全，只有填进去的库才会被广播；三是两站的</w:t>
      </w:r>
      <w:r>
        <w:t xml:space="preserve"> location </w:t>
      </w:r>
      <w:r>
        <w:t>是不是不同</w:t>
      </w:r>
      <w:r>
        <w:t xml:space="preserve">——location </w:t>
      </w:r>
      <w:r>
        <w:t>与本站相同的消息会被直接忽略，两站填成一样就会互相忽略。</w:t>
      </w:r>
    </w:p>
    <w:p w14:paraId="15CC11AA" w14:textId="77777777" w:rsidR="00B939B0" w:rsidRDefault="00FD14B5">
      <w:pPr>
        <w:pStyle w:val="2"/>
      </w:pPr>
      <w:bookmarkStart w:id="64" w:name="_Toc242341219"/>
      <w:r>
        <w:t>中继台账里一条记录都没有</w:t>
      </w:r>
      <w:bookmarkEnd w:id="64"/>
    </w:p>
    <w:p w14:paraId="50CE6D0A" w14:textId="77777777" w:rsidR="00B939B0" w:rsidRDefault="00FD14B5">
      <w:pPr>
        <w:pStyle w:val="a3"/>
        <w:ind w:firstLine="560"/>
        <w:rPr>
          <w:lang w:val="en-US"/>
        </w:rPr>
      </w:pPr>
      <w:r>
        <w:t>站点还没收发过任何消息时，台账的三张表尚未建立，页面会显示「台账表尚未建立」并返回空结果，这不是故障。如果页面显示「该后端不提供台账</w:t>
      </w:r>
      <w:r>
        <w:t xml:space="preserve"> API</w:t>
      </w:r>
      <w:r>
        <w:t>」，说明这台站点服务端的版本不含台账读取接口，需要升级站点服务端。</w:t>
      </w:r>
    </w:p>
    <w:p w14:paraId="1A3A0103" w14:textId="77777777" w:rsidR="00B939B0" w:rsidRDefault="00FD14B5">
      <w:pPr>
        <w:pStyle w:val="2"/>
      </w:pPr>
      <w:bookmarkStart w:id="65" w:name="_Toc242341220"/>
      <w:r>
        <w:lastRenderedPageBreak/>
        <w:t>拓扑里站点显示离线，但同步其实是好的</w:t>
      </w:r>
      <w:bookmarkEnd w:id="65"/>
    </w:p>
    <w:p w14:paraId="3E45848A" w14:textId="77777777" w:rsidR="00B939B0" w:rsidRDefault="00FD14B5">
      <w:pPr>
        <w:pStyle w:val="a3"/>
        <w:ind w:firstLine="560"/>
        <w:rPr>
          <w:lang w:val="en-US"/>
        </w:rPr>
      </w:pPr>
      <w:r>
        <w:t>站点列表的状态来自对该站点</w:t>
      </w:r>
      <w:r>
        <w:t xml:space="preserve"> HTTP </w:t>
      </w:r>
      <w:r>
        <w:t>地址的探测，只代表那个地址能不能访问；中继发现对端靠</w:t>
      </w:r>
      <w:r>
        <w:t xml:space="preserve"> MQTT broker</w:t>
      </w:r>
      <w:r>
        <w:t>，两者是两条路。先按「中继台账」的最近接收时刻判断同步是否正常，再回头修站点表里填错的地址。</w:t>
      </w:r>
    </w:p>
    <w:p w14:paraId="0BFA81AB" w14:textId="77777777" w:rsidR="00A837C3" w:rsidRDefault="008647F2">
      <w:pPr>
        <w:pStyle w:val="2"/>
      </w:pPr>
      <w:bookmarkStart w:id="66" w:name="_Toc242341221"/>
      <w:r>
        <w:t>版本面板提示服务端不支持版本查询</w:t>
      </w:r>
      <w:bookmarkEnd w:id="66"/>
    </w:p>
    <w:p w14:paraId="244D474D" w14:textId="77777777" w:rsidR="00A837C3" w:rsidRDefault="008647F2">
      <w:pPr>
        <w:pStyle w:val="a3"/>
        <w:ind w:firstLine="560"/>
      </w:pPr>
      <w:r>
        <w:t>原因：所连服务端不是带版本接口的构建。</w:t>
      </w:r>
    </w:p>
    <w:p w14:paraId="43B52811" w14:textId="77777777" w:rsidR="00A837C3" w:rsidRDefault="008647F2">
      <w:pPr>
        <w:pStyle w:val="a3"/>
        <w:ind w:firstLine="560"/>
      </w:pPr>
      <w:r>
        <w:t>处理：请联系管理员确认服务端版本；不要使用旧缓存或截图代替。</w:t>
      </w:r>
    </w:p>
    <w:p w14:paraId="17CEFEE0" w14:textId="77777777" w:rsidR="00A837C3" w:rsidRDefault="008647F2">
      <w:pPr>
        <w:pStyle w:val="2"/>
      </w:pPr>
      <w:bookmarkStart w:id="67" w:name="_Toc242341222"/>
      <w:r>
        <w:t>历史投影生成慢或提示快照不存在</w:t>
      </w:r>
      <w:bookmarkEnd w:id="67"/>
    </w:p>
    <w:p w14:paraId="7B14A406" w14:textId="77777777" w:rsidR="00A837C3" w:rsidRDefault="008647F2">
      <w:pPr>
        <w:pStyle w:val="a3"/>
        <w:ind w:firstLine="560"/>
      </w:pPr>
      <w:r>
        <w:t>原因：首次对比需要按会话生成历史模型；服务端最多保留</w:t>
      </w:r>
      <w:r>
        <w:t xml:space="preserve"> 16 </w:t>
      </w:r>
      <w:r>
        <w:t>份历史快照，较早的会被淘汰。</w:t>
      </w:r>
    </w:p>
    <w:p w14:paraId="61E57369" w14:textId="77777777" w:rsidR="00A837C3" w:rsidRDefault="008647F2">
      <w:pPr>
        <w:pStyle w:val="a3"/>
        <w:ind w:firstLine="560"/>
      </w:pPr>
      <w:r>
        <w:t>处理：等待进度完成，不要刷新页面；提示快照不存在时重新点「在三维中对比」。</w:t>
      </w:r>
    </w:p>
    <w:p w14:paraId="3A897F74" w14:textId="77777777" w:rsidR="00A837C3" w:rsidRDefault="008647F2">
      <w:pPr>
        <w:pStyle w:val="2"/>
      </w:pPr>
      <w:bookmarkStart w:id="68" w:name="_Toc242341223"/>
      <w:r>
        <w:t>对比时一侧显示「该版本没有这个单元」</w:t>
      </w:r>
      <w:bookmarkEnd w:id="68"/>
    </w:p>
    <w:p w14:paraId="47EB45BB" w14:textId="77777777" w:rsidR="00A837C3" w:rsidRDefault="008647F2">
      <w:pPr>
        <w:pStyle w:val="a3"/>
        <w:ind w:firstLine="560"/>
      </w:pPr>
      <w:r>
        <w:t>原因：该单元在所选版本中尚未创建或已被删除，这是正常结果。</w:t>
      </w:r>
    </w:p>
    <w:p w14:paraId="27DEE071" w14:textId="77777777" w:rsidR="00A837C3" w:rsidRDefault="008647F2">
      <w:pPr>
        <w:pStyle w:val="a3"/>
        <w:ind w:firstLine="560"/>
      </w:pPr>
      <w:r>
        <w:lastRenderedPageBreak/>
        <w:t>处理：换一个版本比较，或查看另一侧的内容；系统不会用当前模型代替。</w:t>
      </w:r>
    </w:p>
    <w:p w14:paraId="2C5509CC" w14:textId="77777777" w:rsidR="00A837C3" w:rsidRDefault="008647F2">
      <w:pPr>
        <w:pStyle w:val="2"/>
      </w:pPr>
      <w:bookmarkStart w:id="69" w:name="_Toc242341224"/>
      <w:r>
        <w:t>空间查询没有结果或提示空间树未就绪</w:t>
      </w:r>
      <w:bookmarkEnd w:id="69"/>
    </w:p>
    <w:p w14:paraId="55659A2B" w14:textId="77777777" w:rsidR="00A837C3" w:rsidRDefault="008647F2">
      <w:pPr>
        <w:pStyle w:val="a3"/>
        <w:ind w:firstLine="560"/>
      </w:pPr>
      <w:r>
        <w:t>原因：起点构件尚未生成模型，或服务端空间索引正在加载。</w:t>
      </w:r>
    </w:p>
    <w:p w14:paraId="35D85344" w14:textId="77777777" w:rsidR="00A837C3" w:rsidRDefault="008647F2">
      <w:pPr>
        <w:pStyle w:val="a3"/>
        <w:ind w:firstLine="560"/>
      </w:pPr>
      <w:r>
        <w:t>处理：先显示或生成该构件，稍后重试；仍无结果时请扩大半径或取消过滤条件。</w:t>
      </w:r>
    </w:p>
    <w:p w14:paraId="46FF23E8" w14:textId="77777777" w:rsidR="00A837C3" w:rsidRDefault="008647F2">
      <w:pPr>
        <w:pStyle w:val="2"/>
      </w:pPr>
      <w:bookmarkStart w:id="70" w:name="_Toc242341225"/>
      <w:r>
        <w:t>测量时没有出现绿色十字</w:t>
      </w:r>
      <w:bookmarkEnd w:id="70"/>
    </w:p>
    <w:p w14:paraId="45114AB5" w14:textId="77777777" w:rsidR="00A837C3" w:rsidRDefault="008647F2">
      <w:pPr>
        <w:pStyle w:val="a3"/>
        <w:ind w:firstLine="560"/>
      </w:pPr>
      <w:r>
        <w:t>原因：该构件没有目录关键点，或关键点仍在加载。</w:t>
      </w:r>
    </w:p>
    <w:p w14:paraId="436BC9E9" w14:textId="77777777" w:rsidR="00A837C3" w:rsidRDefault="008647F2">
      <w:pPr>
        <w:pStyle w:val="a3"/>
        <w:ind w:firstLine="560"/>
      </w:pPr>
      <w:r>
        <w:t>处理：稍等片刻再移动光标；型材可使用定位线捕捉；提示条会说明无关键点的原因。</w:t>
      </w:r>
    </w:p>
    <w:p w14:paraId="192DC66A" w14:textId="77777777" w:rsidR="00A837C3" w:rsidRDefault="008647F2">
      <w:pPr>
        <w:pStyle w:val="2"/>
      </w:pPr>
      <w:bookmarkStart w:id="71" w:name="_Toc242341226"/>
      <w:r>
        <w:t xml:space="preserve">Word </w:t>
      </w:r>
      <w:r>
        <w:t>附件不能在线预览</w:t>
      </w:r>
      <w:bookmarkEnd w:id="71"/>
    </w:p>
    <w:p w14:paraId="0C219106" w14:textId="77777777" w:rsidR="00A837C3" w:rsidRDefault="008647F2">
      <w:pPr>
        <w:pStyle w:val="a3"/>
        <w:ind w:firstLine="560"/>
      </w:pPr>
      <w:r>
        <w:t>原因：当前线上版本只支持</w:t>
      </w:r>
      <w:r>
        <w:t xml:space="preserve"> PDF </w:t>
      </w:r>
      <w:r>
        <w:t>与图片预览。</w:t>
      </w:r>
    </w:p>
    <w:p w14:paraId="7EC555B6" w14:textId="77777777" w:rsidR="00A837C3" w:rsidRDefault="008647F2">
      <w:pPr>
        <w:pStyle w:val="a3"/>
        <w:ind w:firstLine="560"/>
      </w:pPr>
      <w:r>
        <w:t>处理：下载原文件查看；正式发布在线预览后按发布通知使用。</w:t>
      </w:r>
    </w:p>
    <w:p w14:paraId="737632B5" w14:textId="77777777" w:rsidR="00A837C3" w:rsidRDefault="008647F2">
      <w:pPr>
        <w:pStyle w:val="2"/>
      </w:pPr>
      <w:bookmarkStart w:id="72" w:name="_Toc242341227"/>
      <w:r>
        <w:t>重开后净距结果显示「过期待重算」</w:t>
      </w:r>
      <w:bookmarkEnd w:id="72"/>
    </w:p>
    <w:p w14:paraId="188432E2" w14:textId="77777777" w:rsidR="00A837C3" w:rsidRDefault="008647F2">
      <w:pPr>
        <w:pStyle w:val="a3"/>
        <w:ind w:firstLine="560"/>
      </w:pPr>
      <w:r>
        <w:t>原因：净距结果基于保存时的模型，重新打开后需要确认模型未变化。</w:t>
      </w:r>
    </w:p>
    <w:p w14:paraId="22A0B596" w14:textId="77777777" w:rsidR="00A837C3" w:rsidRDefault="008647F2">
      <w:pPr>
        <w:pStyle w:val="a3"/>
        <w:ind w:firstLine="560"/>
      </w:pPr>
      <w:r>
        <w:lastRenderedPageBreak/>
        <w:t>处理：点「重算」更新结果；重算失败时系统保留旧值并标明。</w:t>
      </w:r>
    </w:p>
    <w:p>
      <w:pPr>
        <w:pStyle w:val="2"/>
      </w:pPr>
      <w:r>
        <w:t>增量记录里看不到刚才的那次保存</w:t>
      </w:r>
    </w:p>
    <w:p>
      <w:pPr>
        <w:pStyle w:val="a3"/>
      </w:pPr>
      <w:r>
        <w:t>面板每 5 秒刷新一次，刚 SAVEWORK 的批次可能还在排队或运行中——先看行尾状态芯片，再等下一轮刷新。若记录很多，账页只保留最近 200 条，更早的不再展示；若顶部出现过期提示条幅，说明刚刷新失败、当前看到的是旧账，恢复连接后自动续上。</w:t>
      </w:r>
    </w:p>
    <w:p w14:paraId="0A62F8CA" w14:textId="77777777" w:rsidR="00A837C3" w:rsidRDefault="008647F2">
      <w:pPr>
        <w:pStyle w:val="1"/>
      </w:pPr>
      <w:bookmarkStart w:id="73" w:name="_Toc242341228"/>
      <w:r>
        <w:t>功能可用范围说明</w:t>
      </w:r>
      <w:bookmarkEnd w:id="73"/>
    </w:p>
    <w:p w14:paraId="11EF00D4" w14:textId="77777777" w:rsidR="00A837C3" w:rsidRDefault="008647F2">
      <w:pPr>
        <w:pStyle w:val="a3"/>
        <w:ind w:firstLine="560"/>
      </w:pPr>
      <w:r>
        <w:t>下表按《布置平台带版本管理的开发计划》（</w:t>
      </w:r>
      <w:r>
        <w:t xml:space="preserve">2026-10-08 </w:t>
      </w:r>
      <w:r>
        <w:t>版）列出本手册所述功能的当前可用范围。标注</w:t>
      </w:r>
      <w:r>
        <w:t>“</w:t>
      </w:r>
      <w:r>
        <w:t>开发分支验证截图</w:t>
      </w:r>
      <w:r>
        <w:t>”</w:t>
      </w:r>
      <w:r>
        <w:t>的界面尚未部署，以正式发布通知为准。</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8"/>
        <w:gridCol w:w="1494"/>
        <w:gridCol w:w="2987"/>
        <w:gridCol w:w="1328"/>
      </w:tblGrid>
      <w:tr w:rsidR="00A837C3" w14:paraId="541C32B3" w14:textId="77777777">
        <w:trPr>
          <w:tblHeader/>
          <w:jc w:val="center"/>
        </w:trPr>
        <w:tc>
          <w:tcPr>
            <w:tcW w:w="2490" w:type="dxa"/>
            <w:shd w:val="clear" w:color="auto" w:fill="D9EAF7"/>
          </w:tcPr>
          <w:p w14:paraId="18FF7546" w14:textId="77777777" w:rsidR="00A837C3" w:rsidRDefault="008647F2">
            <w:pPr>
              <w:ind w:firstLine="361"/>
            </w:pPr>
            <w:r>
              <w:rPr>
                <w:b/>
                <w:sz w:val="18"/>
              </w:rPr>
              <w:t>功能</w:t>
            </w:r>
          </w:p>
        </w:tc>
        <w:tc>
          <w:tcPr>
            <w:tcW w:w="1494" w:type="dxa"/>
            <w:shd w:val="clear" w:color="auto" w:fill="D9EAF7"/>
          </w:tcPr>
          <w:p w14:paraId="1B42B102" w14:textId="77777777" w:rsidR="00A837C3" w:rsidRDefault="008647F2">
            <w:pPr>
              <w:ind w:firstLine="361"/>
            </w:pPr>
            <w:r>
              <w:rPr>
                <w:b/>
                <w:sz w:val="18"/>
              </w:rPr>
              <w:t>对应任务</w:t>
            </w:r>
          </w:p>
        </w:tc>
        <w:tc>
          <w:tcPr>
            <w:tcW w:w="2988" w:type="dxa"/>
            <w:shd w:val="clear" w:color="auto" w:fill="D9EAF7"/>
          </w:tcPr>
          <w:p w14:paraId="688D6481" w14:textId="77777777" w:rsidR="00A837C3" w:rsidRDefault="008647F2">
            <w:pPr>
              <w:ind w:firstLine="361"/>
            </w:pPr>
            <w:r>
              <w:rPr>
                <w:b/>
                <w:sz w:val="18"/>
              </w:rPr>
              <w:t>当前可用范围</w:t>
            </w:r>
          </w:p>
        </w:tc>
        <w:tc>
          <w:tcPr>
            <w:tcW w:w="1328" w:type="dxa"/>
            <w:shd w:val="clear" w:color="auto" w:fill="D9EAF7"/>
          </w:tcPr>
          <w:p w14:paraId="13558D58" w14:textId="77777777" w:rsidR="00A837C3" w:rsidRDefault="008647F2">
            <w:pPr>
              <w:ind w:firstLine="361"/>
            </w:pPr>
            <w:r>
              <w:rPr>
                <w:b/>
                <w:sz w:val="18"/>
              </w:rPr>
              <w:t>计划完成</w:t>
            </w:r>
          </w:p>
        </w:tc>
      </w:tr>
      <w:tr w:rsidR="00A837C3" w14:paraId="2665A1C2" w14:textId="77777777">
        <w:trPr>
          <w:jc w:val="center"/>
        </w:trPr>
        <w:tc>
          <w:tcPr>
            <w:tcW w:w="2490" w:type="dxa"/>
          </w:tcPr>
          <w:p w14:paraId="58D1CCAD" w14:textId="77777777" w:rsidR="00A837C3" w:rsidRDefault="008647F2">
            <w:pPr>
              <w:ind w:firstLine="360"/>
            </w:pPr>
            <w:r>
              <w:rPr>
                <w:sz w:val="18"/>
              </w:rPr>
              <w:t>模型版本查看与多版本对比</w:t>
            </w:r>
          </w:p>
        </w:tc>
        <w:tc>
          <w:tcPr>
            <w:tcW w:w="1494" w:type="dxa"/>
          </w:tcPr>
          <w:p w14:paraId="03A5E5EA" w14:textId="77777777" w:rsidR="00A837C3" w:rsidRDefault="008647F2">
            <w:pPr>
              <w:ind w:firstLine="360"/>
            </w:pPr>
            <w:r>
              <w:rPr>
                <w:sz w:val="18"/>
              </w:rPr>
              <w:t>D01</w:t>
            </w:r>
            <w:r>
              <w:rPr>
                <w:sz w:val="18"/>
              </w:rPr>
              <w:t>、</w:t>
            </w:r>
            <w:r>
              <w:rPr>
                <w:sz w:val="18"/>
              </w:rPr>
              <w:t>D05</w:t>
            </w:r>
            <w:r>
              <w:rPr>
                <w:sz w:val="18"/>
              </w:rPr>
              <w:t>、</w:t>
            </w:r>
            <w:r>
              <w:rPr>
                <w:sz w:val="18"/>
              </w:rPr>
              <w:t>D06</w:t>
            </w:r>
          </w:p>
        </w:tc>
        <w:tc>
          <w:tcPr>
            <w:tcW w:w="2988" w:type="dxa"/>
          </w:tcPr>
          <w:p w14:paraId="0E71E60D" w14:textId="77777777" w:rsidR="00A837C3" w:rsidRDefault="008647F2">
            <w:pPr>
              <w:ind w:firstLine="360"/>
            </w:pPr>
            <w:r>
              <w:rPr>
                <w:sz w:val="18"/>
              </w:rPr>
              <w:t>线上可用</w:t>
            </w:r>
          </w:p>
        </w:tc>
        <w:tc>
          <w:tcPr>
            <w:tcW w:w="1328" w:type="dxa"/>
          </w:tcPr>
          <w:p w14:paraId="4293425C" w14:textId="77777777" w:rsidR="00A837C3" w:rsidRDefault="008647F2">
            <w:pPr>
              <w:ind w:firstLine="360"/>
            </w:pPr>
            <w:r>
              <w:rPr>
                <w:sz w:val="18"/>
              </w:rPr>
              <w:t>已完成</w:t>
            </w:r>
          </w:p>
        </w:tc>
      </w:tr>
      <w:tr w:rsidR="00A837C3" w14:paraId="676D6E6B" w14:textId="77777777">
        <w:trPr>
          <w:jc w:val="center"/>
        </w:trPr>
        <w:tc>
          <w:tcPr>
            <w:tcW w:w="2490" w:type="dxa"/>
          </w:tcPr>
          <w:p w14:paraId="23FB5D41" w14:textId="77777777" w:rsidR="00A837C3" w:rsidRDefault="008647F2">
            <w:pPr>
              <w:ind w:firstLine="360"/>
            </w:pPr>
            <w:r>
              <w:rPr>
                <w:sz w:val="18"/>
              </w:rPr>
              <w:t>指定距离显示与高亮</w:t>
            </w:r>
          </w:p>
        </w:tc>
        <w:tc>
          <w:tcPr>
            <w:tcW w:w="1494" w:type="dxa"/>
          </w:tcPr>
          <w:p w14:paraId="7D354EEA" w14:textId="77777777" w:rsidR="00A837C3" w:rsidRDefault="008647F2">
            <w:pPr>
              <w:ind w:firstLine="360"/>
            </w:pPr>
            <w:r>
              <w:rPr>
                <w:sz w:val="18"/>
              </w:rPr>
              <w:t>D04</w:t>
            </w:r>
          </w:p>
        </w:tc>
        <w:tc>
          <w:tcPr>
            <w:tcW w:w="2988" w:type="dxa"/>
          </w:tcPr>
          <w:p w14:paraId="01217214" w14:textId="77777777" w:rsidR="00A837C3" w:rsidRDefault="008647F2">
            <w:pPr>
              <w:ind w:firstLine="360"/>
            </w:pPr>
            <w:r>
              <w:rPr>
                <w:sz w:val="18"/>
              </w:rPr>
              <w:t>线上可用</w:t>
            </w:r>
          </w:p>
        </w:tc>
        <w:tc>
          <w:tcPr>
            <w:tcW w:w="1328" w:type="dxa"/>
          </w:tcPr>
          <w:p w14:paraId="7B222189" w14:textId="77777777" w:rsidR="00A837C3" w:rsidRDefault="008647F2">
            <w:pPr>
              <w:ind w:firstLine="360"/>
            </w:pPr>
            <w:r>
              <w:rPr>
                <w:sz w:val="18"/>
              </w:rPr>
              <w:t>已完成</w:t>
            </w:r>
          </w:p>
        </w:tc>
      </w:tr>
      <w:tr w:rsidR="00A837C3" w14:paraId="5EB6A34A" w14:textId="77777777">
        <w:trPr>
          <w:jc w:val="center"/>
        </w:trPr>
        <w:tc>
          <w:tcPr>
            <w:tcW w:w="2490" w:type="dxa"/>
          </w:tcPr>
          <w:p w14:paraId="6C31E898" w14:textId="77777777" w:rsidR="00A837C3" w:rsidRDefault="008647F2">
            <w:pPr>
              <w:ind w:firstLine="360"/>
            </w:pPr>
            <w:r>
              <w:rPr>
                <w:sz w:val="18"/>
              </w:rPr>
              <w:t>关键点获取、测量与最近距离</w:t>
            </w:r>
          </w:p>
        </w:tc>
        <w:tc>
          <w:tcPr>
            <w:tcW w:w="1494" w:type="dxa"/>
          </w:tcPr>
          <w:p w14:paraId="51B4F45F" w14:textId="77777777" w:rsidR="00A837C3" w:rsidRDefault="008647F2">
            <w:pPr>
              <w:ind w:firstLine="360"/>
            </w:pPr>
            <w:r>
              <w:rPr>
                <w:sz w:val="18"/>
              </w:rPr>
              <w:t>D08</w:t>
            </w:r>
            <w:r>
              <w:rPr>
                <w:sz w:val="18"/>
              </w:rPr>
              <w:t>、</w:t>
            </w:r>
            <w:r>
              <w:rPr>
                <w:sz w:val="18"/>
              </w:rPr>
              <w:t>D09</w:t>
            </w:r>
            <w:r>
              <w:rPr>
                <w:sz w:val="18"/>
              </w:rPr>
              <w:t>、</w:t>
            </w:r>
            <w:r>
              <w:rPr>
                <w:sz w:val="18"/>
              </w:rPr>
              <w:t>D10</w:t>
            </w:r>
          </w:p>
        </w:tc>
        <w:tc>
          <w:tcPr>
            <w:tcW w:w="2988" w:type="dxa"/>
          </w:tcPr>
          <w:p w14:paraId="260FC2BF" w14:textId="77777777" w:rsidR="00A837C3" w:rsidRDefault="008647F2">
            <w:pPr>
              <w:ind w:firstLine="360"/>
            </w:pPr>
            <w:r>
              <w:rPr>
                <w:sz w:val="18"/>
              </w:rPr>
              <w:t>线上可用</w:t>
            </w:r>
          </w:p>
        </w:tc>
        <w:tc>
          <w:tcPr>
            <w:tcW w:w="1328" w:type="dxa"/>
          </w:tcPr>
          <w:p w14:paraId="45AED1E2" w14:textId="77777777" w:rsidR="00A837C3" w:rsidRDefault="008647F2">
            <w:pPr>
              <w:ind w:firstLine="360"/>
            </w:pPr>
            <w:r>
              <w:rPr>
                <w:sz w:val="18"/>
              </w:rPr>
              <w:t>已完成</w:t>
            </w:r>
          </w:p>
        </w:tc>
      </w:tr>
      <w:tr w:rsidR="00A837C3" w14:paraId="4197E42D" w14:textId="77777777">
        <w:trPr>
          <w:jc w:val="center"/>
        </w:trPr>
        <w:tc>
          <w:tcPr>
            <w:tcW w:w="2490" w:type="dxa"/>
          </w:tcPr>
          <w:p w14:paraId="1FA34612" w14:textId="77777777" w:rsidR="00A837C3" w:rsidRDefault="008647F2">
            <w:pPr>
              <w:ind w:firstLine="360"/>
            </w:pPr>
            <w:r>
              <w:rPr>
                <w:sz w:val="18"/>
              </w:rPr>
              <w:t>管道到墙</w:t>
            </w:r>
            <w:r>
              <w:rPr>
                <w:sz w:val="18"/>
              </w:rPr>
              <w:t xml:space="preserve"> / </w:t>
            </w:r>
            <w:r>
              <w:rPr>
                <w:sz w:val="18"/>
              </w:rPr>
              <w:t>柱净距</w:t>
            </w:r>
          </w:p>
        </w:tc>
        <w:tc>
          <w:tcPr>
            <w:tcW w:w="1494" w:type="dxa"/>
          </w:tcPr>
          <w:p w14:paraId="55C3E180" w14:textId="77777777" w:rsidR="00A837C3" w:rsidRDefault="008647F2">
            <w:pPr>
              <w:ind w:firstLine="360"/>
            </w:pPr>
            <w:r>
              <w:rPr>
                <w:sz w:val="18"/>
              </w:rPr>
              <w:t>D11</w:t>
            </w:r>
          </w:p>
        </w:tc>
        <w:tc>
          <w:tcPr>
            <w:tcW w:w="2988" w:type="dxa"/>
          </w:tcPr>
          <w:p w14:paraId="56AED7D8" w14:textId="77777777" w:rsidR="00A837C3" w:rsidRDefault="008647F2">
            <w:pPr>
              <w:ind w:firstLine="360"/>
            </w:pPr>
            <w:r>
              <w:rPr>
                <w:sz w:val="18"/>
              </w:rPr>
              <w:t>线上可用；梁</w:t>
            </w:r>
            <w:r>
              <w:rPr>
                <w:sz w:val="18"/>
              </w:rPr>
              <w:t xml:space="preserve"> / </w:t>
            </w:r>
            <w:r>
              <w:rPr>
                <w:sz w:val="18"/>
              </w:rPr>
              <w:t>板入口与精算待发布</w:t>
            </w:r>
          </w:p>
        </w:tc>
        <w:tc>
          <w:tcPr>
            <w:tcW w:w="1328" w:type="dxa"/>
          </w:tcPr>
          <w:p w14:paraId="0C9B6C56" w14:textId="77777777" w:rsidR="00A837C3" w:rsidRDefault="008647F2">
            <w:pPr>
              <w:ind w:firstLine="360"/>
            </w:pPr>
            <w:r>
              <w:rPr>
                <w:sz w:val="18"/>
              </w:rPr>
              <w:t>2026-10-21</w:t>
            </w:r>
          </w:p>
        </w:tc>
      </w:tr>
      <w:tr w:rsidR="00A837C3" w14:paraId="4858E255" w14:textId="77777777">
        <w:trPr>
          <w:jc w:val="center"/>
        </w:trPr>
        <w:tc>
          <w:tcPr>
            <w:tcW w:w="2490" w:type="dxa"/>
          </w:tcPr>
          <w:p w14:paraId="7B197061" w14:textId="77777777" w:rsidR="00A837C3" w:rsidRDefault="008647F2">
            <w:pPr>
              <w:ind w:firstLine="360"/>
            </w:pPr>
            <w:r>
              <w:rPr>
                <w:sz w:val="18"/>
              </w:rPr>
              <w:t>管道与管道净距</w:t>
            </w:r>
          </w:p>
        </w:tc>
        <w:tc>
          <w:tcPr>
            <w:tcW w:w="1494" w:type="dxa"/>
          </w:tcPr>
          <w:p w14:paraId="19F937DF" w14:textId="77777777" w:rsidR="00A837C3" w:rsidRDefault="008647F2">
            <w:pPr>
              <w:ind w:firstLine="360"/>
            </w:pPr>
            <w:r>
              <w:rPr>
                <w:sz w:val="18"/>
              </w:rPr>
              <w:t>D12</w:t>
            </w:r>
          </w:p>
        </w:tc>
        <w:tc>
          <w:tcPr>
            <w:tcW w:w="2988" w:type="dxa"/>
          </w:tcPr>
          <w:p w14:paraId="08E11898" w14:textId="77777777" w:rsidR="00A837C3" w:rsidRDefault="008647F2">
            <w:pPr>
              <w:ind w:firstLine="360"/>
            </w:pPr>
            <w:r>
              <w:rPr>
                <w:sz w:val="18"/>
              </w:rPr>
              <w:t>线上为管道距离面板；周边批量检测待发布</w:t>
            </w:r>
          </w:p>
        </w:tc>
        <w:tc>
          <w:tcPr>
            <w:tcW w:w="1328" w:type="dxa"/>
          </w:tcPr>
          <w:p w14:paraId="3E7923A2" w14:textId="77777777" w:rsidR="00A837C3" w:rsidRDefault="008647F2">
            <w:pPr>
              <w:ind w:firstLine="360"/>
            </w:pPr>
            <w:r>
              <w:rPr>
                <w:sz w:val="18"/>
              </w:rPr>
              <w:t>2026-10-22</w:t>
            </w:r>
          </w:p>
        </w:tc>
      </w:tr>
      <w:tr w:rsidR="00A837C3" w14:paraId="4A08BC95" w14:textId="77777777">
        <w:trPr>
          <w:jc w:val="center"/>
        </w:trPr>
        <w:tc>
          <w:tcPr>
            <w:tcW w:w="2490" w:type="dxa"/>
          </w:tcPr>
          <w:p w14:paraId="14EFA09C" w14:textId="77777777" w:rsidR="00A837C3" w:rsidRDefault="008647F2">
            <w:pPr>
              <w:ind w:firstLine="360"/>
            </w:pPr>
            <w:r>
              <w:rPr>
                <w:sz w:val="18"/>
              </w:rPr>
              <w:t>管道尺寸与信息标注</w:t>
            </w:r>
          </w:p>
        </w:tc>
        <w:tc>
          <w:tcPr>
            <w:tcW w:w="1494" w:type="dxa"/>
          </w:tcPr>
          <w:p w14:paraId="47F15052" w14:textId="77777777" w:rsidR="00A837C3" w:rsidRDefault="008647F2">
            <w:pPr>
              <w:ind w:firstLine="360"/>
            </w:pPr>
            <w:r>
              <w:rPr>
                <w:sz w:val="18"/>
              </w:rPr>
              <w:t>D13</w:t>
            </w:r>
          </w:p>
        </w:tc>
        <w:tc>
          <w:tcPr>
            <w:tcW w:w="2988" w:type="dxa"/>
          </w:tcPr>
          <w:p w14:paraId="0FA336DA" w14:textId="77777777" w:rsidR="00A837C3" w:rsidRDefault="008647F2">
            <w:pPr>
              <w:ind w:firstLine="360"/>
            </w:pPr>
            <w:r>
              <w:rPr>
                <w:sz w:val="18"/>
              </w:rPr>
              <w:t>线上为尺寸标注与</w:t>
            </w:r>
            <w:r>
              <w:rPr>
                <w:sz w:val="18"/>
              </w:rPr>
              <w:t xml:space="preserve"> SVG</w:t>
            </w:r>
            <w:r>
              <w:rPr>
                <w:sz w:val="18"/>
              </w:rPr>
              <w:t>；信息卡片待发布</w:t>
            </w:r>
          </w:p>
        </w:tc>
        <w:tc>
          <w:tcPr>
            <w:tcW w:w="1328" w:type="dxa"/>
          </w:tcPr>
          <w:p w14:paraId="037C139A" w14:textId="77777777" w:rsidR="00A837C3" w:rsidRDefault="008647F2">
            <w:pPr>
              <w:ind w:firstLine="360"/>
            </w:pPr>
            <w:r>
              <w:rPr>
                <w:sz w:val="18"/>
              </w:rPr>
              <w:t>2026-10-27</w:t>
            </w:r>
          </w:p>
        </w:tc>
      </w:tr>
      <w:tr w:rsidR="00A837C3" w14:paraId="3464244F" w14:textId="77777777">
        <w:trPr>
          <w:jc w:val="center"/>
        </w:trPr>
        <w:tc>
          <w:tcPr>
            <w:tcW w:w="2490" w:type="dxa"/>
          </w:tcPr>
          <w:p w14:paraId="4C377E77" w14:textId="77777777" w:rsidR="00A837C3" w:rsidRDefault="008647F2">
            <w:pPr>
              <w:ind w:firstLine="360"/>
            </w:pPr>
            <w:r>
              <w:rPr>
                <w:sz w:val="18"/>
              </w:rPr>
              <w:t>云线关联元素与自动截图</w:t>
            </w:r>
          </w:p>
        </w:tc>
        <w:tc>
          <w:tcPr>
            <w:tcW w:w="1494" w:type="dxa"/>
          </w:tcPr>
          <w:p w14:paraId="07FB6903" w14:textId="77777777" w:rsidR="00A837C3" w:rsidRDefault="008647F2">
            <w:pPr>
              <w:ind w:firstLine="360"/>
            </w:pPr>
            <w:r>
              <w:rPr>
                <w:sz w:val="18"/>
              </w:rPr>
              <w:t>D02</w:t>
            </w:r>
            <w:r>
              <w:rPr>
                <w:sz w:val="18"/>
              </w:rPr>
              <w:t>、</w:t>
            </w:r>
            <w:r>
              <w:rPr>
                <w:sz w:val="18"/>
              </w:rPr>
              <w:t>D03</w:t>
            </w:r>
          </w:p>
        </w:tc>
        <w:tc>
          <w:tcPr>
            <w:tcW w:w="2988" w:type="dxa"/>
          </w:tcPr>
          <w:p w14:paraId="52F83A08" w14:textId="77777777" w:rsidR="00A837C3" w:rsidRDefault="008647F2">
            <w:pPr>
              <w:ind w:firstLine="360"/>
            </w:pPr>
            <w:r>
              <w:rPr>
                <w:sz w:val="18"/>
              </w:rPr>
              <w:t>线上可用</w:t>
            </w:r>
          </w:p>
        </w:tc>
        <w:tc>
          <w:tcPr>
            <w:tcW w:w="1328" w:type="dxa"/>
          </w:tcPr>
          <w:p w14:paraId="17D7299D" w14:textId="77777777" w:rsidR="00A837C3" w:rsidRDefault="008647F2">
            <w:pPr>
              <w:ind w:firstLine="360"/>
            </w:pPr>
            <w:r>
              <w:rPr>
                <w:sz w:val="18"/>
              </w:rPr>
              <w:t>已完成</w:t>
            </w:r>
          </w:p>
        </w:tc>
      </w:tr>
      <w:tr w:rsidR="00A837C3" w14:paraId="2E854B72" w14:textId="77777777">
        <w:trPr>
          <w:jc w:val="center"/>
        </w:trPr>
        <w:tc>
          <w:tcPr>
            <w:tcW w:w="2490" w:type="dxa"/>
          </w:tcPr>
          <w:p w14:paraId="00D1ADFD" w14:textId="77777777" w:rsidR="00A837C3" w:rsidRDefault="008647F2">
            <w:pPr>
              <w:ind w:firstLine="360"/>
            </w:pPr>
            <w:r>
              <w:rPr>
                <w:sz w:val="18"/>
              </w:rPr>
              <w:t>附件预览</w:t>
            </w:r>
          </w:p>
        </w:tc>
        <w:tc>
          <w:tcPr>
            <w:tcW w:w="1494" w:type="dxa"/>
          </w:tcPr>
          <w:p w14:paraId="070C7ABC" w14:textId="77777777" w:rsidR="00A837C3" w:rsidRDefault="008647F2">
            <w:pPr>
              <w:ind w:firstLine="360"/>
            </w:pPr>
            <w:r>
              <w:rPr>
                <w:sz w:val="18"/>
              </w:rPr>
              <w:t>D07</w:t>
            </w:r>
          </w:p>
        </w:tc>
        <w:tc>
          <w:tcPr>
            <w:tcW w:w="2988" w:type="dxa"/>
          </w:tcPr>
          <w:p w14:paraId="04CD3E24" w14:textId="77777777" w:rsidR="00A837C3" w:rsidRDefault="008647F2">
            <w:pPr>
              <w:ind w:firstLine="360"/>
            </w:pPr>
            <w:r>
              <w:rPr>
                <w:sz w:val="18"/>
              </w:rPr>
              <w:t xml:space="preserve">PDF / </w:t>
            </w:r>
            <w:r>
              <w:rPr>
                <w:sz w:val="18"/>
              </w:rPr>
              <w:t>图片线上可用；</w:t>
            </w:r>
            <w:r>
              <w:rPr>
                <w:sz w:val="18"/>
              </w:rPr>
              <w:t xml:space="preserve">Word </w:t>
            </w:r>
            <w:r>
              <w:rPr>
                <w:sz w:val="18"/>
              </w:rPr>
              <w:t>在线预览待发布</w:t>
            </w:r>
          </w:p>
        </w:tc>
        <w:tc>
          <w:tcPr>
            <w:tcW w:w="1328" w:type="dxa"/>
          </w:tcPr>
          <w:p w14:paraId="50D5A0C3" w14:textId="77777777" w:rsidR="00A837C3" w:rsidRDefault="008647F2">
            <w:pPr>
              <w:ind w:firstLine="360"/>
            </w:pPr>
            <w:r>
              <w:rPr>
                <w:sz w:val="18"/>
              </w:rPr>
              <w:t>2026-10-19</w:t>
            </w:r>
          </w:p>
        </w:tc>
      </w:tr>
      <w:tr w:rsidR="00A837C3" w14:paraId="54DC9CFC" w14:textId="77777777">
        <w:trPr>
          <w:jc w:val="center"/>
        </w:trPr>
        <w:tc>
          <w:tcPr>
            <w:tcW w:w="2490" w:type="dxa"/>
          </w:tcPr>
          <w:p w14:paraId="4AAC141A" w14:textId="77777777" w:rsidR="00A837C3" w:rsidRDefault="008647F2">
            <w:pPr>
              <w:ind w:firstLine="360"/>
            </w:pPr>
            <w:r>
              <w:rPr>
                <w:sz w:val="18"/>
              </w:rPr>
              <w:t>校审单版本上下文与净距云端保存</w:t>
            </w:r>
          </w:p>
        </w:tc>
        <w:tc>
          <w:tcPr>
            <w:tcW w:w="1494" w:type="dxa"/>
          </w:tcPr>
          <w:p w14:paraId="468C126B" w14:textId="77777777" w:rsidR="00A837C3" w:rsidRDefault="008647F2">
            <w:pPr>
              <w:ind w:firstLine="360"/>
            </w:pPr>
            <w:r>
              <w:rPr>
                <w:sz w:val="18"/>
              </w:rPr>
              <w:t>D14</w:t>
            </w:r>
          </w:p>
        </w:tc>
        <w:tc>
          <w:tcPr>
            <w:tcW w:w="2988" w:type="dxa"/>
          </w:tcPr>
          <w:p w14:paraId="06AB7F12" w14:textId="77777777" w:rsidR="00A837C3" w:rsidRDefault="008647F2">
            <w:pPr>
              <w:ind w:firstLine="360"/>
            </w:pPr>
            <w:r>
              <w:rPr>
                <w:sz w:val="18"/>
              </w:rPr>
              <w:t>待发布</w:t>
            </w:r>
          </w:p>
        </w:tc>
        <w:tc>
          <w:tcPr>
            <w:tcW w:w="1328" w:type="dxa"/>
          </w:tcPr>
          <w:p w14:paraId="7C36941A" w14:textId="77777777" w:rsidR="00A837C3" w:rsidRDefault="008647F2">
            <w:pPr>
              <w:ind w:firstLine="360"/>
            </w:pPr>
            <w:r>
              <w:rPr>
                <w:sz w:val="18"/>
              </w:rPr>
              <w:t>2026-10-28</w:t>
            </w:r>
          </w:p>
        </w:tc>
      </w:tr>
    </w:tbl>
    <w:p w14:paraId="2E7F4CFC" w14:textId="77777777" w:rsidR="008647F2" w:rsidRDefault="008647F2">
      <w:pPr>
        <w:ind w:firstLine="560"/>
      </w:pPr>
    </w:p>
    <w:sectPr w:rsidR="008647F2">
      <w:pgSz w:w="11907" w:h="16839"/>
      <w:pgMar w:top="1440" w:right="1800" w:bottom="1440" w:left="1800" w:header="851" w:footer="992"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73842" w14:textId="77777777" w:rsidR="000D2657" w:rsidRDefault="000D2657">
      <w:pPr>
        <w:spacing w:line="240" w:lineRule="auto"/>
        <w:ind w:firstLine="560"/>
      </w:pPr>
      <w:r>
        <w:separator/>
      </w:r>
    </w:p>
  </w:endnote>
  <w:endnote w:type="continuationSeparator" w:id="0">
    <w:p w14:paraId="5CC5AFD9" w14:textId="77777777" w:rsidR="000D2657" w:rsidRDefault="000D2657">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7FE0" w14:textId="77777777" w:rsidR="00B939B0" w:rsidRDefault="00B939B0">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9C65" w14:textId="77777777" w:rsidR="00B939B0" w:rsidRDefault="00B939B0">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613A" w14:textId="77777777" w:rsidR="00B939B0" w:rsidRDefault="00B939B0">
    <w:pPr>
      <w:pBdr>
        <w:bottom w:val="single" w:sz="4" w:space="1" w:color="auto"/>
      </w:pBdr>
      <w:spacing w:line="240" w:lineRule="auto"/>
      <w:ind w:firstLineChars="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A205" w14:textId="77777777" w:rsidR="00B939B0" w:rsidRDefault="00B939B0">
    <w:pPr>
      <w:pBdr>
        <w:bottom w:val="single" w:sz="4" w:space="1" w:color="auto"/>
      </w:pBdr>
      <w:spacing w:line="240" w:lineRule="auto"/>
      <w:ind w:firstLineChars="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395EA" w14:textId="77777777" w:rsidR="000D2657" w:rsidRDefault="000D2657">
      <w:pPr>
        <w:ind w:firstLine="560"/>
      </w:pPr>
      <w:r>
        <w:separator/>
      </w:r>
    </w:p>
  </w:footnote>
  <w:footnote w:type="continuationSeparator" w:id="0">
    <w:p w14:paraId="1D96ECBA" w14:textId="77777777" w:rsidR="000D2657" w:rsidRDefault="000D2657">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EA89" w14:textId="77777777" w:rsidR="00B939B0" w:rsidRDefault="00B939B0">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C7EC" w14:textId="77777777" w:rsidR="00B939B0" w:rsidRDefault="00B939B0">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EB5B" w14:textId="77777777" w:rsidR="00B939B0" w:rsidRDefault="00B939B0">
    <w:pPr>
      <w:pBdr>
        <w:bottom w:val="single" w:sz="4" w:space="1" w:color="auto"/>
      </w:pBdr>
      <w:spacing w:line="240" w:lineRule="auto"/>
      <w:ind w:firstLineChars="0" w:firstLine="0"/>
      <w:rPr>
        <w:i/>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FF1D" w14:textId="77777777" w:rsidR="00B939B0" w:rsidRDefault="00B939B0">
    <w:pPr>
      <w:pBdr>
        <w:bottom w:val="single" w:sz="4" w:space="1" w:color="auto"/>
      </w:pBdr>
      <w:spacing w:line="240" w:lineRule="auto"/>
      <w:ind w:firstLineChars="0" w:firstLine="0"/>
      <w:rPr>
        <w: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DFA39"/>
    <w:multiLevelType w:val="multilevel"/>
    <w:tmpl w:val="235DFA39"/>
    <w:lvl w:ilvl="0">
      <w:start w:val="1"/>
      <w:numFmt w:val="decimal"/>
      <w:pStyle w:val="1"/>
      <w:suff w:val="space"/>
      <w:lvlText w:val="%1."/>
      <w:lvlJc w:val="left"/>
      <w:pPr>
        <w:ind w:left="0" w:firstLine="0"/>
      </w:pPr>
      <w:rPr>
        <w:rFonts w:ascii="Times New Roman" w:hAnsi="Times New Roman" w:cs="Times New Roman"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space"/>
      <w:lvlText w:val="%1.%2."/>
      <w:lvlJc w:val="left"/>
      <w:pPr>
        <w:ind w:left="0" w:firstLine="0"/>
      </w:pPr>
      <w:rPr>
        <w:rFonts w:ascii="Times New Roman" w:hAnsi="Times New Roman" w:cs="Times New Roman"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rFonts w:ascii="Times New Roman" w:hAnsi="Times New Roman" w:cs="Times New Roman"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space"/>
      <w:lvlText w:val="%1.%2.%3.%4."/>
      <w:lvlJc w:val="left"/>
      <w:pPr>
        <w:ind w:left="0" w:firstLine="0"/>
      </w:pPr>
      <w:rPr>
        <w:rFonts w:ascii="Times New Roman" w:hAnsi="Times New Roman" w:cs="Times New Roman"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suff w:val="space"/>
      <w:lvlText w:val="%1.%2.%3.%4.%5."/>
      <w:lvlJc w:val="left"/>
      <w:pPr>
        <w:ind w:left="280" w:firstLine="0"/>
      </w:pPr>
      <w:rPr>
        <w:rFonts w:hint="default"/>
      </w:rPr>
    </w:lvl>
    <w:lvl w:ilvl="5">
      <w:start w:val="1"/>
      <w:numFmt w:val="decimal"/>
      <w:pStyle w:val="a"/>
      <w:suff w:val="space"/>
      <w:lvlText w:val="%1.%2.%3.%4.%5.%6."/>
      <w:lvlJc w:val="left"/>
      <w:pPr>
        <w:ind w:left="560" w:firstLine="0"/>
      </w:pPr>
      <w:rPr>
        <w:rFonts w:hint="default"/>
      </w:rPr>
    </w:lvl>
    <w:lvl w:ilvl="6">
      <w:start w:val="1"/>
      <w:numFmt w:val="decimal"/>
      <w:suff w:val="space"/>
      <w:lvlText w:val="%1.%2.%3.%4.%5.%6.%7."/>
      <w:lvlJc w:val="left"/>
      <w:pPr>
        <w:ind w:left="1275" w:hanging="1275"/>
      </w:pPr>
      <w:rPr>
        <w:rFonts w:hint="default"/>
      </w:rPr>
    </w:lvl>
    <w:lvl w:ilvl="7">
      <w:start w:val="1"/>
      <w:numFmt w:val="decimal"/>
      <w:suff w:val="space"/>
      <w:lvlText w:val="%1.%2.%3.%4.%5.%6.%7.%8."/>
      <w:lvlJc w:val="left"/>
      <w:pPr>
        <w:ind w:left="1418" w:hanging="1418"/>
      </w:pPr>
      <w:rPr>
        <w:rFonts w:hint="default"/>
      </w:rPr>
    </w:lvl>
    <w:lvl w:ilvl="8">
      <w:start w:val="1"/>
      <w:numFmt w:val="decimal"/>
      <w:suff w:val="space"/>
      <w:lvlText w:val="%1.%2.%3.%4.%5.%6.%7.%8.%9."/>
      <w:lvlJc w:val="left"/>
      <w:pPr>
        <w:ind w:left="1558" w:hanging="1558"/>
      </w:pPr>
      <w:rPr>
        <w:rFonts w:hint="default"/>
      </w:rPr>
    </w:lvl>
  </w:abstractNum>
  <w:abstractNum w:abstractNumId="1" w15:restartNumberingAfterBreak="0">
    <w:nsid w:val="285344EE"/>
    <w:multiLevelType w:val="multilevel"/>
    <w:tmpl w:val="285344EE"/>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30643A53"/>
    <w:multiLevelType w:val="multilevel"/>
    <w:tmpl w:val="30643A53"/>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15:restartNumberingAfterBreak="0">
    <w:nsid w:val="5E4003AF"/>
    <w:multiLevelType w:val="multilevel"/>
    <w:tmpl w:val="5E4003AF"/>
    <w:lvl w:ilvl="0">
      <w:start w:val="1"/>
      <w:numFmt w:val="decimal"/>
      <w:pStyle w:val="a0"/>
      <w:lvlText w:val="2.%1"/>
      <w:lvlJc w:val="left"/>
      <w:pPr>
        <w:ind w:left="420" w:hanging="420"/>
      </w:pPr>
      <w:rPr>
        <w:rFonts w:hint="eastAsia"/>
        <w:b/>
        <w:sz w:val="30"/>
        <w:szCs w:val="3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4F071D8"/>
    <w:multiLevelType w:val="multilevel"/>
    <w:tmpl w:val="74F071D8"/>
    <w:lvl w:ilvl="0">
      <w:start w:val="1"/>
      <w:numFmt w:val="decimal"/>
      <w:pStyle w:val="a1"/>
      <w:lvlText w:val="图2-%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87792576">
    <w:abstractNumId w:val="0"/>
  </w:num>
  <w:num w:numId="2" w16cid:durableId="1836678758">
    <w:abstractNumId w:val="3"/>
  </w:num>
  <w:num w:numId="3" w16cid:durableId="936910242">
    <w:abstractNumId w:val="4"/>
  </w:num>
  <w:num w:numId="4" w16cid:durableId="984041508">
    <w:abstractNumId w:val="2"/>
  </w:num>
  <w:num w:numId="5" w16cid:durableId="1698114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5ODYxMzRjN2JlNjcyNjFkYWRkMWUwY2EwZTAzNGMifQ=="/>
  </w:docVars>
  <w:rsids>
    <w:rsidRoot w:val="00335884"/>
    <w:rsid w:val="00002122"/>
    <w:rsid w:val="000026CB"/>
    <w:rsid w:val="0000368F"/>
    <w:rsid w:val="00004CE8"/>
    <w:rsid w:val="000052A9"/>
    <w:rsid w:val="00006002"/>
    <w:rsid w:val="00007AC2"/>
    <w:rsid w:val="0001042B"/>
    <w:rsid w:val="000112FD"/>
    <w:rsid w:val="0001282D"/>
    <w:rsid w:val="00012C65"/>
    <w:rsid w:val="000145D8"/>
    <w:rsid w:val="000169DC"/>
    <w:rsid w:val="000176A5"/>
    <w:rsid w:val="00020E3A"/>
    <w:rsid w:val="000222A1"/>
    <w:rsid w:val="000225D4"/>
    <w:rsid w:val="00022830"/>
    <w:rsid w:val="00022B36"/>
    <w:rsid w:val="0002454F"/>
    <w:rsid w:val="000249CC"/>
    <w:rsid w:val="00024D3D"/>
    <w:rsid w:val="0003095E"/>
    <w:rsid w:val="00030E57"/>
    <w:rsid w:val="00030EAE"/>
    <w:rsid w:val="000313D0"/>
    <w:rsid w:val="00032777"/>
    <w:rsid w:val="00034C0A"/>
    <w:rsid w:val="000363C3"/>
    <w:rsid w:val="00036A7D"/>
    <w:rsid w:val="00036D42"/>
    <w:rsid w:val="00036E8C"/>
    <w:rsid w:val="00040B34"/>
    <w:rsid w:val="00041A9E"/>
    <w:rsid w:val="00042A91"/>
    <w:rsid w:val="0004546F"/>
    <w:rsid w:val="00045B55"/>
    <w:rsid w:val="00046A7B"/>
    <w:rsid w:val="00047B8B"/>
    <w:rsid w:val="000500C6"/>
    <w:rsid w:val="00050590"/>
    <w:rsid w:val="00052B31"/>
    <w:rsid w:val="00054AB9"/>
    <w:rsid w:val="0005598E"/>
    <w:rsid w:val="000562A0"/>
    <w:rsid w:val="0005720D"/>
    <w:rsid w:val="000576CE"/>
    <w:rsid w:val="000610B5"/>
    <w:rsid w:val="00062B00"/>
    <w:rsid w:val="00062D8A"/>
    <w:rsid w:val="0006356D"/>
    <w:rsid w:val="0006397E"/>
    <w:rsid w:val="000648E2"/>
    <w:rsid w:val="00064A1D"/>
    <w:rsid w:val="0006509A"/>
    <w:rsid w:val="00065376"/>
    <w:rsid w:val="00065EE3"/>
    <w:rsid w:val="000675ED"/>
    <w:rsid w:val="000707F7"/>
    <w:rsid w:val="00071490"/>
    <w:rsid w:val="000716B0"/>
    <w:rsid w:val="00071D74"/>
    <w:rsid w:val="00072EE4"/>
    <w:rsid w:val="00073576"/>
    <w:rsid w:val="000752A6"/>
    <w:rsid w:val="00076AA4"/>
    <w:rsid w:val="0007796D"/>
    <w:rsid w:val="00077AC1"/>
    <w:rsid w:val="00080C54"/>
    <w:rsid w:val="000812D8"/>
    <w:rsid w:val="00081BD0"/>
    <w:rsid w:val="00082D7E"/>
    <w:rsid w:val="0008303D"/>
    <w:rsid w:val="00084C7E"/>
    <w:rsid w:val="00085A66"/>
    <w:rsid w:val="00086732"/>
    <w:rsid w:val="00086A2E"/>
    <w:rsid w:val="000871A0"/>
    <w:rsid w:val="000905BF"/>
    <w:rsid w:val="000908B1"/>
    <w:rsid w:val="00092000"/>
    <w:rsid w:val="0009306A"/>
    <w:rsid w:val="00094548"/>
    <w:rsid w:val="0009541D"/>
    <w:rsid w:val="00095641"/>
    <w:rsid w:val="00095B4F"/>
    <w:rsid w:val="00096CAB"/>
    <w:rsid w:val="00097369"/>
    <w:rsid w:val="000A54A5"/>
    <w:rsid w:val="000B0817"/>
    <w:rsid w:val="000B22A5"/>
    <w:rsid w:val="000B45CF"/>
    <w:rsid w:val="000B5665"/>
    <w:rsid w:val="000B5DBA"/>
    <w:rsid w:val="000C0A2F"/>
    <w:rsid w:val="000C2DAB"/>
    <w:rsid w:val="000C30AA"/>
    <w:rsid w:val="000C49EA"/>
    <w:rsid w:val="000C5BC6"/>
    <w:rsid w:val="000C616A"/>
    <w:rsid w:val="000C69AC"/>
    <w:rsid w:val="000C7AFB"/>
    <w:rsid w:val="000D210D"/>
    <w:rsid w:val="000D2657"/>
    <w:rsid w:val="000D37AF"/>
    <w:rsid w:val="000D40E4"/>
    <w:rsid w:val="000D5EC8"/>
    <w:rsid w:val="000D6506"/>
    <w:rsid w:val="000D6F31"/>
    <w:rsid w:val="000E26C9"/>
    <w:rsid w:val="000E5601"/>
    <w:rsid w:val="000E5BDC"/>
    <w:rsid w:val="000E73FD"/>
    <w:rsid w:val="000F0E9A"/>
    <w:rsid w:val="000F4438"/>
    <w:rsid w:val="000F47E7"/>
    <w:rsid w:val="000F4D17"/>
    <w:rsid w:val="000F4E39"/>
    <w:rsid w:val="000F5933"/>
    <w:rsid w:val="000F7C29"/>
    <w:rsid w:val="000F7D97"/>
    <w:rsid w:val="0010051F"/>
    <w:rsid w:val="001006F1"/>
    <w:rsid w:val="0010178B"/>
    <w:rsid w:val="00105797"/>
    <w:rsid w:val="00105968"/>
    <w:rsid w:val="0011371C"/>
    <w:rsid w:val="00113EE6"/>
    <w:rsid w:val="0011559F"/>
    <w:rsid w:val="001171EC"/>
    <w:rsid w:val="00122EE9"/>
    <w:rsid w:val="00123146"/>
    <w:rsid w:val="0012322A"/>
    <w:rsid w:val="00123962"/>
    <w:rsid w:val="001251F4"/>
    <w:rsid w:val="00127D33"/>
    <w:rsid w:val="00130B72"/>
    <w:rsid w:val="00131844"/>
    <w:rsid w:val="001323C5"/>
    <w:rsid w:val="00132FC0"/>
    <w:rsid w:val="0013542E"/>
    <w:rsid w:val="00137220"/>
    <w:rsid w:val="001379EE"/>
    <w:rsid w:val="00140FBB"/>
    <w:rsid w:val="00141944"/>
    <w:rsid w:val="00142687"/>
    <w:rsid w:val="00142BA3"/>
    <w:rsid w:val="00142C18"/>
    <w:rsid w:val="00143377"/>
    <w:rsid w:val="00144A24"/>
    <w:rsid w:val="00144DD3"/>
    <w:rsid w:val="00144FEC"/>
    <w:rsid w:val="0014556F"/>
    <w:rsid w:val="00145AA6"/>
    <w:rsid w:val="001505D6"/>
    <w:rsid w:val="0015179C"/>
    <w:rsid w:val="001517F0"/>
    <w:rsid w:val="00152020"/>
    <w:rsid w:val="00152098"/>
    <w:rsid w:val="00153DF6"/>
    <w:rsid w:val="0015446F"/>
    <w:rsid w:val="00155070"/>
    <w:rsid w:val="00156132"/>
    <w:rsid w:val="001561F0"/>
    <w:rsid w:val="00161BE2"/>
    <w:rsid w:val="00162600"/>
    <w:rsid w:val="001631D6"/>
    <w:rsid w:val="001715F7"/>
    <w:rsid w:val="00171966"/>
    <w:rsid w:val="00176951"/>
    <w:rsid w:val="00176AED"/>
    <w:rsid w:val="00180B5B"/>
    <w:rsid w:val="00180F90"/>
    <w:rsid w:val="001825A5"/>
    <w:rsid w:val="00182918"/>
    <w:rsid w:val="00182EE5"/>
    <w:rsid w:val="0018450D"/>
    <w:rsid w:val="00184628"/>
    <w:rsid w:val="001855D1"/>
    <w:rsid w:val="00187B0C"/>
    <w:rsid w:val="00192691"/>
    <w:rsid w:val="00192C79"/>
    <w:rsid w:val="001940DF"/>
    <w:rsid w:val="00195840"/>
    <w:rsid w:val="0019628B"/>
    <w:rsid w:val="0019708F"/>
    <w:rsid w:val="001973AF"/>
    <w:rsid w:val="001978C2"/>
    <w:rsid w:val="001A12C6"/>
    <w:rsid w:val="001A281F"/>
    <w:rsid w:val="001A3686"/>
    <w:rsid w:val="001A3C47"/>
    <w:rsid w:val="001B0C28"/>
    <w:rsid w:val="001B1493"/>
    <w:rsid w:val="001B3064"/>
    <w:rsid w:val="001B38AB"/>
    <w:rsid w:val="001B4480"/>
    <w:rsid w:val="001B5E3A"/>
    <w:rsid w:val="001B6E0F"/>
    <w:rsid w:val="001C06B2"/>
    <w:rsid w:val="001C0C0A"/>
    <w:rsid w:val="001C0CC0"/>
    <w:rsid w:val="001C239A"/>
    <w:rsid w:val="001C2B3E"/>
    <w:rsid w:val="001C2F92"/>
    <w:rsid w:val="001C34A6"/>
    <w:rsid w:val="001C3E7C"/>
    <w:rsid w:val="001C4350"/>
    <w:rsid w:val="001C60B7"/>
    <w:rsid w:val="001C7ACC"/>
    <w:rsid w:val="001D000B"/>
    <w:rsid w:val="001D1859"/>
    <w:rsid w:val="001D22D3"/>
    <w:rsid w:val="001D35CF"/>
    <w:rsid w:val="001D5ECF"/>
    <w:rsid w:val="001D5F8C"/>
    <w:rsid w:val="001D698D"/>
    <w:rsid w:val="001D7352"/>
    <w:rsid w:val="001E126F"/>
    <w:rsid w:val="001E6528"/>
    <w:rsid w:val="001E736E"/>
    <w:rsid w:val="001E756C"/>
    <w:rsid w:val="001E78CB"/>
    <w:rsid w:val="001E797F"/>
    <w:rsid w:val="001F1E6F"/>
    <w:rsid w:val="001F422E"/>
    <w:rsid w:val="001F4E4E"/>
    <w:rsid w:val="001F51CC"/>
    <w:rsid w:val="001F5C91"/>
    <w:rsid w:val="001F601E"/>
    <w:rsid w:val="001F6C3C"/>
    <w:rsid w:val="002001B5"/>
    <w:rsid w:val="00200430"/>
    <w:rsid w:val="00201A77"/>
    <w:rsid w:val="00202BD7"/>
    <w:rsid w:val="00203918"/>
    <w:rsid w:val="00204BED"/>
    <w:rsid w:val="00207101"/>
    <w:rsid w:val="00207D1E"/>
    <w:rsid w:val="0021046A"/>
    <w:rsid w:val="00211F00"/>
    <w:rsid w:val="00215525"/>
    <w:rsid w:val="00220329"/>
    <w:rsid w:val="0022141B"/>
    <w:rsid w:val="0022228E"/>
    <w:rsid w:val="00222599"/>
    <w:rsid w:val="00224C0A"/>
    <w:rsid w:val="00224C9F"/>
    <w:rsid w:val="002258F2"/>
    <w:rsid w:val="00226DFF"/>
    <w:rsid w:val="00227707"/>
    <w:rsid w:val="002305DC"/>
    <w:rsid w:val="002312E5"/>
    <w:rsid w:val="00231F32"/>
    <w:rsid w:val="002339AE"/>
    <w:rsid w:val="00233E0A"/>
    <w:rsid w:val="00234D5A"/>
    <w:rsid w:val="00242052"/>
    <w:rsid w:val="00245194"/>
    <w:rsid w:val="002452E3"/>
    <w:rsid w:val="002463B7"/>
    <w:rsid w:val="00247AA3"/>
    <w:rsid w:val="00250EE1"/>
    <w:rsid w:val="00251EB4"/>
    <w:rsid w:val="00252222"/>
    <w:rsid w:val="00252C48"/>
    <w:rsid w:val="002550D8"/>
    <w:rsid w:val="00256820"/>
    <w:rsid w:val="00257263"/>
    <w:rsid w:val="00260704"/>
    <w:rsid w:val="00260883"/>
    <w:rsid w:val="002619C6"/>
    <w:rsid w:val="002653D0"/>
    <w:rsid w:val="00265F16"/>
    <w:rsid w:val="00267E25"/>
    <w:rsid w:val="002701A9"/>
    <w:rsid w:val="0027022D"/>
    <w:rsid w:val="002703B0"/>
    <w:rsid w:val="0027285F"/>
    <w:rsid w:val="00275C5E"/>
    <w:rsid w:val="00276414"/>
    <w:rsid w:val="00281679"/>
    <w:rsid w:val="0028522E"/>
    <w:rsid w:val="0028586E"/>
    <w:rsid w:val="00285AE6"/>
    <w:rsid w:val="00287739"/>
    <w:rsid w:val="002915CE"/>
    <w:rsid w:val="00291AA8"/>
    <w:rsid w:val="00293884"/>
    <w:rsid w:val="00297CEA"/>
    <w:rsid w:val="002A0AFF"/>
    <w:rsid w:val="002A0F55"/>
    <w:rsid w:val="002A40DB"/>
    <w:rsid w:val="002A5BA1"/>
    <w:rsid w:val="002A5FB3"/>
    <w:rsid w:val="002A69ED"/>
    <w:rsid w:val="002A7676"/>
    <w:rsid w:val="002B0031"/>
    <w:rsid w:val="002B0B0D"/>
    <w:rsid w:val="002B0B72"/>
    <w:rsid w:val="002B0C7B"/>
    <w:rsid w:val="002B1C73"/>
    <w:rsid w:val="002B391A"/>
    <w:rsid w:val="002B57CB"/>
    <w:rsid w:val="002B718E"/>
    <w:rsid w:val="002B760F"/>
    <w:rsid w:val="002B7A0F"/>
    <w:rsid w:val="002C0578"/>
    <w:rsid w:val="002C19E8"/>
    <w:rsid w:val="002C20BF"/>
    <w:rsid w:val="002C516F"/>
    <w:rsid w:val="002C5340"/>
    <w:rsid w:val="002C68B0"/>
    <w:rsid w:val="002C779E"/>
    <w:rsid w:val="002C7AB6"/>
    <w:rsid w:val="002D0524"/>
    <w:rsid w:val="002D05CC"/>
    <w:rsid w:val="002D13CA"/>
    <w:rsid w:val="002D16C9"/>
    <w:rsid w:val="002D1B75"/>
    <w:rsid w:val="002D23B4"/>
    <w:rsid w:val="002D2EA6"/>
    <w:rsid w:val="002D3306"/>
    <w:rsid w:val="002D46C8"/>
    <w:rsid w:val="002D4888"/>
    <w:rsid w:val="002D61C3"/>
    <w:rsid w:val="002D6ED2"/>
    <w:rsid w:val="002D7E57"/>
    <w:rsid w:val="002E0A29"/>
    <w:rsid w:val="002E5B04"/>
    <w:rsid w:val="002E65AC"/>
    <w:rsid w:val="002E65E7"/>
    <w:rsid w:val="002F2167"/>
    <w:rsid w:val="002F2610"/>
    <w:rsid w:val="002F3E5E"/>
    <w:rsid w:val="002F3F68"/>
    <w:rsid w:val="002F442C"/>
    <w:rsid w:val="002F4C63"/>
    <w:rsid w:val="002F565E"/>
    <w:rsid w:val="002F77FE"/>
    <w:rsid w:val="00300D19"/>
    <w:rsid w:val="003018CB"/>
    <w:rsid w:val="00302038"/>
    <w:rsid w:val="00304314"/>
    <w:rsid w:val="00305C1C"/>
    <w:rsid w:val="00307F23"/>
    <w:rsid w:val="00311CB7"/>
    <w:rsid w:val="00311D81"/>
    <w:rsid w:val="0031336D"/>
    <w:rsid w:val="0031446D"/>
    <w:rsid w:val="00317099"/>
    <w:rsid w:val="00317CEB"/>
    <w:rsid w:val="0032104C"/>
    <w:rsid w:val="0032121A"/>
    <w:rsid w:val="0032390F"/>
    <w:rsid w:val="003241E9"/>
    <w:rsid w:val="00332CAB"/>
    <w:rsid w:val="003333F2"/>
    <w:rsid w:val="00333484"/>
    <w:rsid w:val="00334270"/>
    <w:rsid w:val="00335884"/>
    <w:rsid w:val="00337747"/>
    <w:rsid w:val="003379F9"/>
    <w:rsid w:val="00341CB0"/>
    <w:rsid w:val="00342714"/>
    <w:rsid w:val="0034346D"/>
    <w:rsid w:val="00343555"/>
    <w:rsid w:val="00343947"/>
    <w:rsid w:val="00343FA0"/>
    <w:rsid w:val="00344661"/>
    <w:rsid w:val="00344F92"/>
    <w:rsid w:val="00345504"/>
    <w:rsid w:val="003470C3"/>
    <w:rsid w:val="00347E88"/>
    <w:rsid w:val="00347FB9"/>
    <w:rsid w:val="0035106D"/>
    <w:rsid w:val="003517A7"/>
    <w:rsid w:val="003525BD"/>
    <w:rsid w:val="003529F7"/>
    <w:rsid w:val="00352C6E"/>
    <w:rsid w:val="00353018"/>
    <w:rsid w:val="003558A6"/>
    <w:rsid w:val="00355F45"/>
    <w:rsid w:val="00356DE0"/>
    <w:rsid w:val="00357CAD"/>
    <w:rsid w:val="00360011"/>
    <w:rsid w:val="00360486"/>
    <w:rsid w:val="00360EA9"/>
    <w:rsid w:val="003611A3"/>
    <w:rsid w:val="003615B9"/>
    <w:rsid w:val="003618C3"/>
    <w:rsid w:val="003628B4"/>
    <w:rsid w:val="00362974"/>
    <w:rsid w:val="0036364A"/>
    <w:rsid w:val="00363897"/>
    <w:rsid w:val="00364030"/>
    <w:rsid w:val="00365506"/>
    <w:rsid w:val="0036639E"/>
    <w:rsid w:val="003676AF"/>
    <w:rsid w:val="0037062A"/>
    <w:rsid w:val="003712BB"/>
    <w:rsid w:val="00371734"/>
    <w:rsid w:val="00371BC1"/>
    <w:rsid w:val="0037350B"/>
    <w:rsid w:val="0037364D"/>
    <w:rsid w:val="00375174"/>
    <w:rsid w:val="003768F5"/>
    <w:rsid w:val="003774AC"/>
    <w:rsid w:val="00380536"/>
    <w:rsid w:val="00381313"/>
    <w:rsid w:val="0038179D"/>
    <w:rsid w:val="00384A6F"/>
    <w:rsid w:val="0038647D"/>
    <w:rsid w:val="003864F1"/>
    <w:rsid w:val="003869B7"/>
    <w:rsid w:val="00386A05"/>
    <w:rsid w:val="00390E3A"/>
    <w:rsid w:val="003917C2"/>
    <w:rsid w:val="003933DE"/>
    <w:rsid w:val="00393E6D"/>
    <w:rsid w:val="003951EB"/>
    <w:rsid w:val="00395E51"/>
    <w:rsid w:val="00395F80"/>
    <w:rsid w:val="003968C0"/>
    <w:rsid w:val="00397E30"/>
    <w:rsid w:val="003A0134"/>
    <w:rsid w:val="003A0DE7"/>
    <w:rsid w:val="003A12F8"/>
    <w:rsid w:val="003A3362"/>
    <w:rsid w:val="003A3C6D"/>
    <w:rsid w:val="003A43CD"/>
    <w:rsid w:val="003A59F4"/>
    <w:rsid w:val="003A7D62"/>
    <w:rsid w:val="003B008E"/>
    <w:rsid w:val="003B013D"/>
    <w:rsid w:val="003B0C5A"/>
    <w:rsid w:val="003B16EB"/>
    <w:rsid w:val="003B1E49"/>
    <w:rsid w:val="003B4436"/>
    <w:rsid w:val="003B5380"/>
    <w:rsid w:val="003B5822"/>
    <w:rsid w:val="003B7DC1"/>
    <w:rsid w:val="003C0181"/>
    <w:rsid w:val="003C2BA5"/>
    <w:rsid w:val="003C4A2E"/>
    <w:rsid w:val="003C586F"/>
    <w:rsid w:val="003C5A06"/>
    <w:rsid w:val="003C7B2C"/>
    <w:rsid w:val="003D03F5"/>
    <w:rsid w:val="003D0A3D"/>
    <w:rsid w:val="003D14D6"/>
    <w:rsid w:val="003D3CCD"/>
    <w:rsid w:val="003D674A"/>
    <w:rsid w:val="003D7052"/>
    <w:rsid w:val="003E1C79"/>
    <w:rsid w:val="003E2810"/>
    <w:rsid w:val="003E2BAB"/>
    <w:rsid w:val="003E53A5"/>
    <w:rsid w:val="003E5FE6"/>
    <w:rsid w:val="003F015D"/>
    <w:rsid w:val="003F249D"/>
    <w:rsid w:val="003F44C5"/>
    <w:rsid w:val="003F606A"/>
    <w:rsid w:val="003F7EF9"/>
    <w:rsid w:val="004005BF"/>
    <w:rsid w:val="00401557"/>
    <w:rsid w:val="004015F7"/>
    <w:rsid w:val="00403402"/>
    <w:rsid w:val="00404684"/>
    <w:rsid w:val="004047B9"/>
    <w:rsid w:val="0040483E"/>
    <w:rsid w:val="00404C77"/>
    <w:rsid w:val="00405EBE"/>
    <w:rsid w:val="00406C2A"/>
    <w:rsid w:val="004078F7"/>
    <w:rsid w:val="004110BA"/>
    <w:rsid w:val="00411BA5"/>
    <w:rsid w:val="00411F9D"/>
    <w:rsid w:val="004122EA"/>
    <w:rsid w:val="004126B4"/>
    <w:rsid w:val="004129BB"/>
    <w:rsid w:val="004133C6"/>
    <w:rsid w:val="00413BFE"/>
    <w:rsid w:val="00414257"/>
    <w:rsid w:val="004142B7"/>
    <w:rsid w:val="00415975"/>
    <w:rsid w:val="00415A0D"/>
    <w:rsid w:val="00416952"/>
    <w:rsid w:val="00416D39"/>
    <w:rsid w:val="00417266"/>
    <w:rsid w:val="00421370"/>
    <w:rsid w:val="00421CF3"/>
    <w:rsid w:val="00423631"/>
    <w:rsid w:val="00423C5E"/>
    <w:rsid w:val="004240C7"/>
    <w:rsid w:val="00424C18"/>
    <w:rsid w:val="00425742"/>
    <w:rsid w:val="004258EE"/>
    <w:rsid w:val="0042606E"/>
    <w:rsid w:val="004274EA"/>
    <w:rsid w:val="0043014F"/>
    <w:rsid w:val="0043070B"/>
    <w:rsid w:val="0043177E"/>
    <w:rsid w:val="00434658"/>
    <w:rsid w:val="0043486F"/>
    <w:rsid w:val="00434920"/>
    <w:rsid w:val="00434F35"/>
    <w:rsid w:val="004351BE"/>
    <w:rsid w:val="00435AAD"/>
    <w:rsid w:val="00437A5B"/>
    <w:rsid w:val="00437AD1"/>
    <w:rsid w:val="00441FAC"/>
    <w:rsid w:val="00442AFC"/>
    <w:rsid w:val="00442E2E"/>
    <w:rsid w:val="0044309E"/>
    <w:rsid w:val="0044673E"/>
    <w:rsid w:val="00446940"/>
    <w:rsid w:val="00447BFD"/>
    <w:rsid w:val="0045248A"/>
    <w:rsid w:val="00452E20"/>
    <w:rsid w:val="00455923"/>
    <w:rsid w:val="00460EF4"/>
    <w:rsid w:val="00461380"/>
    <w:rsid w:val="00462507"/>
    <w:rsid w:val="00463822"/>
    <w:rsid w:val="00463B67"/>
    <w:rsid w:val="0046626F"/>
    <w:rsid w:val="00467D11"/>
    <w:rsid w:val="00472306"/>
    <w:rsid w:val="00472859"/>
    <w:rsid w:val="004742CF"/>
    <w:rsid w:val="00476D31"/>
    <w:rsid w:val="004771A8"/>
    <w:rsid w:val="00477D60"/>
    <w:rsid w:val="00482FE4"/>
    <w:rsid w:val="004845B5"/>
    <w:rsid w:val="00484AF9"/>
    <w:rsid w:val="00485CCF"/>
    <w:rsid w:val="00490676"/>
    <w:rsid w:val="00490D86"/>
    <w:rsid w:val="0049289D"/>
    <w:rsid w:val="0049364A"/>
    <w:rsid w:val="00496837"/>
    <w:rsid w:val="0049749D"/>
    <w:rsid w:val="004A1504"/>
    <w:rsid w:val="004A2E53"/>
    <w:rsid w:val="004A541B"/>
    <w:rsid w:val="004A5E6E"/>
    <w:rsid w:val="004B2AE2"/>
    <w:rsid w:val="004B33F3"/>
    <w:rsid w:val="004B68AD"/>
    <w:rsid w:val="004B6945"/>
    <w:rsid w:val="004B71A4"/>
    <w:rsid w:val="004C07FF"/>
    <w:rsid w:val="004C0C76"/>
    <w:rsid w:val="004C2426"/>
    <w:rsid w:val="004C2D19"/>
    <w:rsid w:val="004C3EE0"/>
    <w:rsid w:val="004C5330"/>
    <w:rsid w:val="004C5562"/>
    <w:rsid w:val="004C58F7"/>
    <w:rsid w:val="004C5B4C"/>
    <w:rsid w:val="004C5FDE"/>
    <w:rsid w:val="004C6E29"/>
    <w:rsid w:val="004C71B9"/>
    <w:rsid w:val="004D4AE2"/>
    <w:rsid w:val="004D5EFF"/>
    <w:rsid w:val="004D7D49"/>
    <w:rsid w:val="004E10FA"/>
    <w:rsid w:val="004E1455"/>
    <w:rsid w:val="004E17B6"/>
    <w:rsid w:val="004E2E76"/>
    <w:rsid w:val="004E4870"/>
    <w:rsid w:val="004E564D"/>
    <w:rsid w:val="004F10DA"/>
    <w:rsid w:val="004F1663"/>
    <w:rsid w:val="004F17F7"/>
    <w:rsid w:val="004F1F34"/>
    <w:rsid w:val="004F21FF"/>
    <w:rsid w:val="004F29A3"/>
    <w:rsid w:val="004F2DFF"/>
    <w:rsid w:val="004F4916"/>
    <w:rsid w:val="004F50A5"/>
    <w:rsid w:val="004F63CC"/>
    <w:rsid w:val="005002D2"/>
    <w:rsid w:val="005009B1"/>
    <w:rsid w:val="0050153B"/>
    <w:rsid w:val="00502980"/>
    <w:rsid w:val="00505CCF"/>
    <w:rsid w:val="0050753A"/>
    <w:rsid w:val="00510C88"/>
    <w:rsid w:val="00513B9F"/>
    <w:rsid w:val="005161D5"/>
    <w:rsid w:val="00520E0D"/>
    <w:rsid w:val="0052189A"/>
    <w:rsid w:val="00522323"/>
    <w:rsid w:val="00522539"/>
    <w:rsid w:val="00522561"/>
    <w:rsid w:val="005247D2"/>
    <w:rsid w:val="00524E38"/>
    <w:rsid w:val="00526179"/>
    <w:rsid w:val="0052698E"/>
    <w:rsid w:val="00526D06"/>
    <w:rsid w:val="00531936"/>
    <w:rsid w:val="00531E14"/>
    <w:rsid w:val="005333B2"/>
    <w:rsid w:val="00533FC3"/>
    <w:rsid w:val="00534934"/>
    <w:rsid w:val="00541EE8"/>
    <w:rsid w:val="00542826"/>
    <w:rsid w:val="00542CDA"/>
    <w:rsid w:val="005444E9"/>
    <w:rsid w:val="00544FDF"/>
    <w:rsid w:val="00545BE7"/>
    <w:rsid w:val="005506C4"/>
    <w:rsid w:val="0055243B"/>
    <w:rsid w:val="005526E9"/>
    <w:rsid w:val="0055368A"/>
    <w:rsid w:val="005559EC"/>
    <w:rsid w:val="005562A6"/>
    <w:rsid w:val="005570D9"/>
    <w:rsid w:val="00560E31"/>
    <w:rsid w:val="00562382"/>
    <w:rsid w:val="0056499D"/>
    <w:rsid w:val="00565043"/>
    <w:rsid w:val="005659DD"/>
    <w:rsid w:val="005672DA"/>
    <w:rsid w:val="00567C9C"/>
    <w:rsid w:val="00573016"/>
    <w:rsid w:val="00573603"/>
    <w:rsid w:val="005758F2"/>
    <w:rsid w:val="00582EEE"/>
    <w:rsid w:val="00582F4B"/>
    <w:rsid w:val="0058323E"/>
    <w:rsid w:val="005838B5"/>
    <w:rsid w:val="00583DB6"/>
    <w:rsid w:val="00584517"/>
    <w:rsid w:val="00585127"/>
    <w:rsid w:val="00587E45"/>
    <w:rsid w:val="0059119C"/>
    <w:rsid w:val="00591209"/>
    <w:rsid w:val="00591C02"/>
    <w:rsid w:val="00591D03"/>
    <w:rsid w:val="005922FE"/>
    <w:rsid w:val="00594F01"/>
    <w:rsid w:val="0059609D"/>
    <w:rsid w:val="00597652"/>
    <w:rsid w:val="00597E5E"/>
    <w:rsid w:val="005A1F50"/>
    <w:rsid w:val="005A314F"/>
    <w:rsid w:val="005A5D99"/>
    <w:rsid w:val="005A78F3"/>
    <w:rsid w:val="005A7B97"/>
    <w:rsid w:val="005B0079"/>
    <w:rsid w:val="005B096C"/>
    <w:rsid w:val="005B4199"/>
    <w:rsid w:val="005B6156"/>
    <w:rsid w:val="005B7117"/>
    <w:rsid w:val="005B7A05"/>
    <w:rsid w:val="005C0B78"/>
    <w:rsid w:val="005C110D"/>
    <w:rsid w:val="005C24CE"/>
    <w:rsid w:val="005C3010"/>
    <w:rsid w:val="005C3758"/>
    <w:rsid w:val="005C44A6"/>
    <w:rsid w:val="005C633A"/>
    <w:rsid w:val="005C6FF5"/>
    <w:rsid w:val="005C74BD"/>
    <w:rsid w:val="005C7A99"/>
    <w:rsid w:val="005D07A8"/>
    <w:rsid w:val="005D0872"/>
    <w:rsid w:val="005D308A"/>
    <w:rsid w:val="005D406F"/>
    <w:rsid w:val="005D456B"/>
    <w:rsid w:val="005D4AB5"/>
    <w:rsid w:val="005D5C30"/>
    <w:rsid w:val="005D6011"/>
    <w:rsid w:val="005D6B59"/>
    <w:rsid w:val="005D6D82"/>
    <w:rsid w:val="005D7639"/>
    <w:rsid w:val="005D795B"/>
    <w:rsid w:val="005E072E"/>
    <w:rsid w:val="005E08D0"/>
    <w:rsid w:val="005E0B21"/>
    <w:rsid w:val="005E1E6E"/>
    <w:rsid w:val="005E3014"/>
    <w:rsid w:val="005E406C"/>
    <w:rsid w:val="005E629E"/>
    <w:rsid w:val="005E6B12"/>
    <w:rsid w:val="005E79D0"/>
    <w:rsid w:val="005E7CB2"/>
    <w:rsid w:val="005E7FF1"/>
    <w:rsid w:val="005F22FB"/>
    <w:rsid w:val="005F2B12"/>
    <w:rsid w:val="005F31E9"/>
    <w:rsid w:val="005F3F45"/>
    <w:rsid w:val="005F40DF"/>
    <w:rsid w:val="00600831"/>
    <w:rsid w:val="00601075"/>
    <w:rsid w:val="0060217A"/>
    <w:rsid w:val="006035A6"/>
    <w:rsid w:val="006035B4"/>
    <w:rsid w:val="0060408A"/>
    <w:rsid w:val="00607448"/>
    <w:rsid w:val="006109D4"/>
    <w:rsid w:val="00611EAA"/>
    <w:rsid w:val="00612E86"/>
    <w:rsid w:val="00613050"/>
    <w:rsid w:val="00613B3D"/>
    <w:rsid w:val="0061657E"/>
    <w:rsid w:val="00617C1A"/>
    <w:rsid w:val="006212A1"/>
    <w:rsid w:val="00621439"/>
    <w:rsid w:val="006219FF"/>
    <w:rsid w:val="00621EA5"/>
    <w:rsid w:val="00622087"/>
    <w:rsid w:val="00622F52"/>
    <w:rsid w:val="00626857"/>
    <w:rsid w:val="006308E4"/>
    <w:rsid w:val="00631939"/>
    <w:rsid w:val="00631EC2"/>
    <w:rsid w:val="00633B25"/>
    <w:rsid w:val="006346D8"/>
    <w:rsid w:val="00634F3E"/>
    <w:rsid w:val="00636B2B"/>
    <w:rsid w:val="006371BA"/>
    <w:rsid w:val="00640647"/>
    <w:rsid w:val="00641945"/>
    <w:rsid w:val="00642492"/>
    <w:rsid w:val="00645675"/>
    <w:rsid w:val="00645A2E"/>
    <w:rsid w:val="0065158F"/>
    <w:rsid w:val="006549DF"/>
    <w:rsid w:val="00655836"/>
    <w:rsid w:val="0065675A"/>
    <w:rsid w:val="006573B8"/>
    <w:rsid w:val="00660809"/>
    <w:rsid w:val="00662CA2"/>
    <w:rsid w:val="00664E61"/>
    <w:rsid w:val="00665E15"/>
    <w:rsid w:val="00666B9E"/>
    <w:rsid w:val="006701B0"/>
    <w:rsid w:val="006703E8"/>
    <w:rsid w:val="00672B67"/>
    <w:rsid w:val="006736F9"/>
    <w:rsid w:val="00680064"/>
    <w:rsid w:val="006809A0"/>
    <w:rsid w:val="006830B8"/>
    <w:rsid w:val="00683137"/>
    <w:rsid w:val="0068350C"/>
    <w:rsid w:val="00684F61"/>
    <w:rsid w:val="006859DA"/>
    <w:rsid w:val="00690C61"/>
    <w:rsid w:val="00691284"/>
    <w:rsid w:val="00694BA6"/>
    <w:rsid w:val="00695756"/>
    <w:rsid w:val="00695DA9"/>
    <w:rsid w:val="00696ACB"/>
    <w:rsid w:val="00697DC6"/>
    <w:rsid w:val="006A02F0"/>
    <w:rsid w:val="006A12AC"/>
    <w:rsid w:val="006A27C3"/>
    <w:rsid w:val="006A48D7"/>
    <w:rsid w:val="006B0F08"/>
    <w:rsid w:val="006B18D5"/>
    <w:rsid w:val="006B1AA5"/>
    <w:rsid w:val="006B1D92"/>
    <w:rsid w:val="006B6279"/>
    <w:rsid w:val="006B6357"/>
    <w:rsid w:val="006B6476"/>
    <w:rsid w:val="006B7F83"/>
    <w:rsid w:val="006C19DA"/>
    <w:rsid w:val="006C41F8"/>
    <w:rsid w:val="006D4387"/>
    <w:rsid w:val="006D5B2D"/>
    <w:rsid w:val="006D64FB"/>
    <w:rsid w:val="006E0CA6"/>
    <w:rsid w:val="006E5A34"/>
    <w:rsid w:val="006E6883"/>
    <w:rsid w:val="006E7DD1"/>
    <w:rsid w:val="006F014A"/>
    <w:rsid w:val="006F13C6"/>
    <w:rsid w:val="006F19D6"/>
    <w:rsid w:val="006F2484"/>
    <w:rsid w:val="006F3164"/>
    <w:rsid w:val="006F3987"/>
    <w:rsid w:val="006F49D2"/>
    <w:rsid w:val="006F6FA2"/>
    <w:rsid w:val="006F782E"/>
    <w:rsid w:val="0070058F"/>
    <w:rsid w:val="00701129"/>
    <w:rsid w:val="00706C73"/>
    <w:rsid w:val="0070791C"/>
    <w:rsid w:val="0071040E"/>
    <w:rsid w:val="00712FA9"/>
    <w:rsid w:val="007141C0"/>
    <w:rsid w:val="00715356"/>
    <w:rsid w:val="007168AA"/>
    <w:rsid w:val="00717520"/>
    <w:rsid w:val="00720133"/>
    <w:rsid w:val="007205DF"/>
    <w:rsid w:val="00727721"/>
    <w:rsid w:val="00730726"/>
    <w:rsid w:val="007312F1"/>
    <w:rsid w:val="00731799"/>
    <w:rsid w:val="0073436B"/>
    <w:rsid w:val="007352C2"/>
    <w:rsid w:val="00735C27"/>
    <w:rsid w:val="00737C80"/>
    <w:rsid w:val="00740D19"/>
    <w:rsid w:val="00743F83"/>
    <w:rsid w:val="00745566"/>
    <w:rsid w:val="00745639"/>
    <w:rsid w:val="00746816"/>
    <w:rsid w:val="00747D10"/>
    <w:rsid w:val="0075110B"/>
    <w:rsid w:val="00753617"/>
    <w:rsid w:val="00754789"/>
    <w:rsid w:val="00757A8A"/>
    <w:rsid w:val="007615A2"/>
    <w:rsid w:val="007621ED"/>
    <w:rsid w:val="00762331"/>
    <w:rsid w:val="00764336"/>
    <w:rsid w:val="00767532"/>
    <w:rsid w:val="00770336"/>
    <w:rsid w:val="007720D2"/>
    <w:rsid w:val="0077618D"/>
    <w:rsid w:val="007766B8"/>
    <w:rsid w:val="0077798A"/>
    <w:rsid w:val="007820FF"/>
    <w:rsid w:val="00784106"/>
    <w:rsid w:val="00784344"/>
    <w:rsid w:val="00784D24"/>
    <w:rsid w:val="007875C4"/>
    <w:rsid w:val="007876AE"/>
    <w:rsid w:val="00791723"/>
    <w:rsid w:val="007928C5"/>
    <w:rsid w:val="00793C99"/>
    <w:rsid w:val="00794A3D"/>
    <w:rsid w:val="00795A55"/>
    <w:rsid w:val="00797B11"/>
    <w:rsid w:val="00797CE8"/>
    <w:rsid w:val="007A090B"/>
    <w:rsid w:val="007A0AFE"/>
    <w:rsid w:val="007A1220"/>
    <w:rsid w:val="007A4103"/>
    <w:rsid w:val="007A51B7"/>
    <w:rsid w:val="007A5528"/>
    <w:rsid w:val="007A5550"/>
    <w:rsid w:val="007A7E4F"/>
    <w:rsid w:val="007B05A3"/>
    <w:rsid w:val="007B1DF2"/>
    <w:rsid w:val="007B2D5B"/>
    <w:rsid w:val="007B2D6C"/>
    <w:rsid w:val="007B385E"/>
    <w:rsid w:val="007B4152"/>
    <w:rsid w:val="007B4822"/>
    <w:rsid w:val="007B4FE7"/>
    <w:rsid w:val="007C0B09"/>
    <w:rsid w:val="007C2670"/>
    <w:rsid w:val="007C4330"/>
    <w:rsid w:val="007C4793"/>
    <w:rsid w:val="007C5488"/>
    <w:rsid w:val="007C5CAC"/>
    <w:rsid w:val="007C6C10"/>
    <w:rsid w:val="007C6F6B"/>
    <w:rsid w:val="007C7739"/>
    <w:rsid w:val="007D0572"/>
    <w:rsid w:val="007D364E"/>
    <w:rsid w:val="007D3710"/>
    <w:rsid w:val="007D4A0C"/>
    <w:rsid w:val="007D5512"/>
    <w:rsid w:val="007D611A"/>
    <w:rsid w:val="007E2398"/>
    <w:rsid w:val="007E63C0"/>
    <w:rsid w:val="007F1D3A"/>
    <w:rsid w:val="007F357E"/>
    <w:rsid w:val="007F48D3"/>
    <w:rsid w:val="007F4EB0"/>
    <w:rsid w:val="007F6FCF"/>
    <w:rsid w:val="008015E3"/>
    <w:rsid w:val="008018D6"/>
    <w:rsid w:val="0080384A"/>
    <w:rsid w:val="00803B39"/>
    <w:rsid w:val="00804BBE"/>
    <w:rsid w:val="00804EF6"/>
    <w:rsid w:val="0080523D"/>
    <w:rsid w:val="00805A1B"/>
    <w:rsid w:val="00805C9C"/>
    <w:rsid w:val="008062AD"/>
    <w:rsid w:val="008063C0"/>
    <w:rsid w:val="00810F9E"/>
    <w:rsid w:val="00814E10"/>
    <w:rsid w:val="00820197"/>
    <w:rsid w:val="0082088E"/>
    <w:rsid w:val="0082195C"/>
    <w:rsid w:val="00824426"/>
    <w:rsid w:val="0082601D"/>
    <w:rsid w:val="00826F1C"/>
    <w:rsid w:val="00830435"/>
    <w:rsid w:val="00832343"/>
    <w:rsid w:val="00832A0D"/>
    <w:rsid w:val="00833C1A"/>
    <w:rsid w:val="0083463B"/>
    <w:rsid w:val="00834CDC"/>
    <w:rsid w:val="00834F72"/>
    <w:rsid w:val="008357B3"/>
    <w:rsid w:val="0083634E"/>
    <w:rsid w:val="008364F5"/>
    <w:rsid w:val="008373B3"/>
    <w:rsid w:val="008378C5"/>
    <w:rsid w:val="00842684"/>
    <w:rsid w:val="00843A53"/>
    <w:rsid w:val="00844AE4"/>
    <w:rsid w:val="008450E1"/>
    <w:rsid w:val="008459CD"/>
    <w:rsid w:val="008468CE"/>
    <w:rsid w:val="00851718"/>
    <w:rsid w:val="00852045"/>
    <w:rsid w:val="008520BC"/>
    <w:rsid w:val="00852851"/>
    <w:rsid w:val="00854031"/>
    <w:rsid w:val="00854A83"/>
    <w:rsid w:val="0085510B"/>
    <w:rsid w:val="008554A7"/>
    <w:rsid w:val="00855EC8"/>
    <w:rsid w:val="008563B6"/>
    <w:rsid w:val="008570C6"/>
    <w:rsid w:val="00857F22"/>
    <w:rsid w:val="00862384"/>
    <w:rsid w:val="0086437C"/>
    <w:rsid w:val="008647F2"/>
    <w:rsid w:val="00865317"/>
    <w:rsid w:val="0086580A"/>
    <w:rsid w:val="008671B8"/>
    <w:rsid w:val="008701D2"/>
    <w:rsid w:val="008716D3"/>
    <w:rsid w:val="00871F94"/>
    <w:rsid w:val="00872922"/>
    <w:rsid w:val="0087348B"/>
    <w:rsid w:val="008742F7"/>
    <w:rsid w:val="008750DF"/>
    <w:rsid w:val="00875508"/>
    <w:rsid w:val="00875843"/>
    <w:rsid w:val="008764A0"/>
    <w:rsid w:val="00877109"/>
    <w:rsid w:val="00877362"/>
    <w:rsid w:val="00877AFD"/>
    <w:rsid w:val="00877DF9"/>
    <w:rsid w:val="00880C53"/>
    <w:rsid w:val="00881F1A"/>
    <w:rsid w:val="00883127"/>
    <w:rsid w:val="00883852"/>
    <w:rsid w:val="00883CE8"/>
    <w:rsid w:val="00884C91"/>
    <w:rsid w:val="008852AD"/>
    <w:rsid w:val="00885D1D"/>
    <w:rsid w:val="00885DFB"/>
    <w:rsid w:val="00886112"/>
    <w:rsid w:val="0088683B"/>
    <w:rsid w:val="00892537"/>
    <w:rsid w:val="00893CA5"/>
    <w:rsid w:val="008941F0"/>
    <w:rsid w:val="00894935"/>
    <w:rsid w:val="008952BF"/>
    <w:rsid w:val="008952CF"/>
    <w:rsid w:val="008952FF"/>
    <w:rsid w:val="008964E7"/>
    <w:rsid w:val="008969B7"/>
    <w:rsid w:val="0089710E"/>
    <w:rsid w:val="008A0C89"/>
    <w:rsid w:val="008A1D26"/>
    <w:rsid w:val="008A1E3D"/>
    <w:rsid w:val="008A33C5"/>
    <w:rsid w:val="008A458A"/>
    <w:rsid w:val="008A53D8"/>
    <w:rsid w:val="008A58EB"/>
    <w:rsid w:val="008A62DE"/>
    <w:rsid w:val="008A70F9"/>
    <w:rsid w:val="008A7AA8"/>
    <w:rsid w:val="008B0DC7"/>
    <w:rsid w:val="008B0FF8"/>
    <w:rsid w:val="008B1AFF"/>
    <w:rsid w:val="008B3F72"/>
    <w:rsid w:val="008B4719"/>
    <w:rsid w:val="008B5427"/>
    <w:rsid w:val="008C06A3"/>
    <w:rsid w:val="008C0CE3"/>
    <w:rsid w:val="008C0DB5"/>
    <w:rsid w:val="008C123C"/>
    <w:rsid w:val="008C1F14"/>
    <w:rsid w:val="008C2B47"/>
    <w:rsid w:val="008C2ED5"/>
    <w:rsid w:val="008C3E14"/>
    <w:rsid w:val="008C494B"/>
    <w:rsid w:val="008C563C"/>
    <w:rsid w:val="008C5A83"/>
    <w:rsid w:val="008C5F97"/>
    <w:rsid w:val="008C646B"/>
    <w:rsid w:val="008C73AD"/>
    <w:rsid w:val="008D0F68"/>
    <w:rsid w:val="008D2787"/>
    <w:rsid w:val="008D2D97"/>
    <w:rsid w:val="008D42D5"/>
    <w:rsid w:val="008D65E1"/>
    <w:rsid w:val="008E1127"/>
    <w:rsid w:val="008E3560"/>
    <w:rsid w:val="008E5AD9"/>
    <w:rsid w:val="008E6E67"/>
    <w:rsid w:val="008F1444"/>
    <w:rsid w:val="008F2275"/>
    <w:rsid w:val="008F4942"/>
    <w:rsid w:val="008F7494"/>
    <w:rsid w:val="008F7E3C"/>
    <w:rsid w:val="009007EF"/>
    <w:rsid w:val="00902F47"/>
    <w:rsid w:val="009030D6"/>
    <w:rsid w:val="009052D7"/>
    <w:rsid w:val="00905B48"/>
    <w:rsid w:val="00906469"/>
    <w:rsid w:val="0090780E"/>
    <w:rsid w:val="00907F51"/>
    <w:rsid w:val="009158A2"/>
    <w:rsid w:val="00915A5F"/>
    <w:rsid w:val="009206D2"/>
    <w:rsid w:val="009219AC"/>
    <w:rsid w:val="00922BD3"/>
    <w:rsid w:val="00923A34"/>
    <w:rsid w:val="00923E89"/>
    <w:rsid w:val="00924276"/>
    <w:rsid w:val="00925BB8"/>
    <w:rsid w:val="00925F4F"/>
    <w:rsid w:val="009262DB"/>
    <w:rsid w:val="00927F74"/>
    <w:rsid w:val="0093000B"/>
    <w:rsid w:val="00932070"/>
    <w:rsid w:val="0093217A"/>
    <w:rsid w:val="009418C0"/>
    <w:rsid w:val="00941FA1"/>
    <w:rsid w:val="009436B9"/>
    <w:rsid w:val="00944625"/>
    <w:rsid w:val="00944FB5"/>
    <w:rsid w:val="00946D5F"/>
    <w:rsid w:val="00950C9B"/>
    <w:rsid w:val="009521B9"/>
    <w:rsid w:val="0095613F"/>
    <w:rsid w:val="009573CC"/>
    <w:rsid w:val="00960047"/>
    <w:rsid w:val="00960224"/>
    <w:rsid w:val="00960408"/>
    <w:rsid w:val="00960471"/>
    <w:rsid w:val="00960C35"/>
    <w:rsid w:val="00964FB2"/>
    <w:rsid w:val="009657BE"/>
    <w:rsid w:val="00965B3F"/>
    <w:rsid w:val="00973E65"/>
    <w:rsid w:val="009760DD"/>
    <w:rsid w:val="00976815"/>
    <w:rsid w:val="0098073A"/>
    <w:rsid w:val="00982F5C"/>
    <w:rsid w:val="00983D04"/>
    <w:rsid w:val="00983F7E"/>
    <w:rsid w:val="00984CE7"/>
    <w:rsid w:val="00986398"/>
    <w:rsid w:val="009872A8"/>
    <w:rsid w:val="00987A0D"/>
    <w:rsid w:val="00992329"/>
    <w:rsid w:val="00994893"/>
    <w:rsid w:val="00995500"/>
    <w:rsid w:val="0099726B"/>
    <w:rsid w:val="00997499"/>
    <w:rsid w:val="0099761C"/>
    <w:rsid w:val="009976BF"/>
    <w:rsid w:val="00997EDF"/>
    <w:rsid w:val="009A0419"/>
    <w:rsid w:val="009A0965"/>
    <w:rsid w:val="009A26EE"/>
    <w:rsid w:val="009A2BAD"/>
    <w:rsid w:val="009A3C7F"/>
    <w:rsid w:val="009A5085"/>
    <w:rsid w:val="009A61BC"/>
    <w:rsid w:val="009A6C59"/>
    <w:rsid w:val="009B0B70"/>
    <w:rsid w:val="009B2429"/>
    <w:rsid w:val="009B2487"/>
    <w:rsid w:val="009B2A24"/>
    <w:rsid w:val="009B30A4"/>
    <w:rsid w:val="009B58CA"/>
    <w:rsid w:val="009B7B58"/>
    <w:rsid w:val="009C09C9"/>
    <w:rsid w:val="009C0B7A"/>
    <w:rsid w:val="009C0F68"/>
    <w:rsid w:val="009C3756"/>
    <w:rsid w:val="009C6523"/>
    <w:rsid w:val="009C677E"/>
    <w:rsid w:val="009D04ED"/>
    <w:rsid w:val="009D2B0A"/>
    <w:rsid w:val="009D31F7"/>
    <w:rsid w:val="009D3863"/>
    <w:rsid w:val="009D447D"/>
    <w:rsid w:val="009D5345"/>
    <w:rsid w:val="009D59D7"/>
    <w:rsid w:val="009D6D37"/>
    <w:rsid w:val="009D709B"/>
    <w:rsid w:val="009E34D0"/>
    <w:rsid w:val="009E3948"/>
    <w:rsid w:val="009E43B1"/>
    <w:rsid w:val="009E4B33"/>
    <w:rsid w:val="009E5204"/>
    <w:rsid w:val="009F092D"/>
    <w:rsid w:val="009F1AE6"/>
    <w:rsid w:val="009F2CDB"/>
    <w:rsid w:val="009F5C6B"/>
    <w:rsid w:val="00A01E4F"/>
    <w:rsid w:val="00A029D1"/>
    <w:rsid w:val="00A02C7D"/>
    <w:rsid w:val="00A03188"/>
    <w:rsid w:val="00A0383A"/>
    <w:rsid w:val="00A052A1"/>
    <w:rsid w:val="00A05401"/>
    <w:rsid w:val="00A06DBC"/>
    <w:rsid w:val="00A10CB4"/>
    <w:rsid w:val="00A12D22"/>
    <w:rsid w:val="00A12FE9"/>
    <w:rsid w:val="00A1313B"/>
    <w:rsid w:val="00A14811"/>
    <w:rsid w:val="00A15D9B"/>
    <w:rsid w:val="00A16EA0"/>
    <w:rsid w:val="00A2113D"/>
    <w:rsid w:val="00A21F2C"/>
    <w:rsid w:val="00A227BA"/>
    <w:rsid w:val="00A258EA"/>
    <w:rsid w:val="00A304E5"/>
    <w:rsid w:val="00A33162"/>
    <w:rsid w:val="00A33F10"/>
    <w:rsid w:val="00A33FF1"/>
    <w:rsid w:val="00A35255"/>
    <w:rsid w:val="00A37175"/>
    <w:rsid w:val="00A37646"/>
    <w:rsid w:val="00A40238"/>
    <w:rsid w:val="00A402E2"/>
    <w:rsid w:val="00A40B54"/>
    <w:rsid w:val="00A456CB"/>
    <w:rsid w:val="00A474F5"/>
    <w:rsid w:val="00A5441F"/>
    <w:rsid w:val="00A54920"/>
    <w:rsid w:val="00A54AF0"/>
    <w:rsid w:val="00A55BC4"/>
    <w:rsid w:val="00A57386"/>
    <w:rsid w:val="00A57637"/>
    <w:rsid w:val="00A63E86"/>
    <w:rsid w:val="00A659F2"/>
    <w:rsid w:val="00A6769A"/>
    <w:rsid w:val="00A70D04"/>
    <w:rsid w:val="00A7239D"/>
    <w:rsid w:val="00A75196"/>
    <w:rsid w:val="00A762AC"/>
    <w:rsid w:val="00A8080C"/>
    <w:rsid w:val="00A80F2F"/>
    <w:rsid w:val="00A81165"/>
    <w:rsid w:val="00A817C8"/>
    <w:rsid w:val="00A81B9C"/>
    <w:rsid w:val="00A82E3A"/>
    <w:rsid w:val="00A837C3"/>
    <w:rsid w:val="00A84A6C"/>
    <w:rsid w:val="00A85C7F"/>
    <w:rsid w:val="00A903D8"/>
    <w:rsid w:val="00A936BC"/>
    <w:rsid w:val="00A95180"/>
    <w:rsid w:val="00AA2B85"/>
    <w:rsid w:val="00AA2F68"/>
    <w:rsid w:val="00AA35B2"/>
    <w:rsid w:val="00AA49AA"/>
    <w:rsid w:val="00AA4E96"/>
    <w:rsid w:val="00AA59DE"/>
    <w:rsid w:val="00AA79A5"/>
    <w:rsid w:val="00AA7F03"/>
    <w:rsid w:val="00AB0CB7"/>
    <w:rsid w:val="00AB2462"/>
    <w:rsid w:val="00AB316D"/>
    <w:rsid w:val="00AB4946"/>
    <w:rsid w:val="00AB674C"/>
    <w:rsid w:val="00AC0952"/>
    <w:rsid w:val="00AC1159"/>
    <w:rsid w:val="00AC42E4"/>
    <w:rsid w:val="00AC43B8"/>
    <w:rsid w:val="00AC6984"/>
    <w:rsid w:val="00AC7F71"/>
    <w:rsid w:val="00AD09B0"/>
    <w:rsid w:val="00AD2081"/>
    <w:rsid w:val="00AD503F"/>
    <w:rsid w:val="00AD6635"/>
    <w:rsid w:val="00AD6FEF"/>
    <w:rsid w:val="00AE0450"/>
    <w:rsid w:val="00AE10A3"/>
    <w:rsid w:val="00AE123E"/>
    <w:rsid w:val="00AE2BFE"/>
    <w:rsid w:val="00AE2E92"/>
    <w:rsid w:val="00AE3E8E"/>
    <w:rsid w:val="00AF12C0"/>
    <w:rsid w:val="00AF28D3"/>
    <w:rsid w:val="00AF69B8"/>
    <w:rsid w:val="00AF6BB2"/>
    <w:rsid w:val="00AF7489"/>
    <w:rsid w:val="00AF7880"/>
    <w:rsid w:val="00AF7A07"/>
    <w:rsid w:val="00B02193"/>
    <w:rsid w:val="00B03289"/>
    <w:rsid w:val="00B03535"/>
    <w:rsid w:val="00B0514D"/>
    <w:rsid w:val="00B1382D"/>
    <w:rsid w:val="00B141D4"/>
    <w:rsid w:val="00B15B46"/>
    <w:rsid w:val="00B172A6"/>
    <w:rsid w:val="00B172F0"/>
    <w:rsid w:val="00B204E8"/>
    <w:rsid w:val="00B216AD"/>
    <w:rsid w:val="00B23F85"/>
    <w:rsid w:val="00B25EA9"/>
    <w:rsid w:val="00B26CEE"/>
    <w:rsid w:val="00B271B8"/>
    <w:rsid w:val="00B31225"/>
    <w:rsid w:val="00B312A2"/>
    <w:rsid w:val="00B31B55"/>
    <w:rsid w:val="00B323CE"/>
    <w:rsid w:val="00B32714"/>
    <w:rsid w:val="00B3332F"/>
    <w:rsid w:val="00B33704"/>
    <w:rsid w:val="00B35D81"/>
    <w:rsid w:val="00B36FB3"/>
    <w:rsid w:val="00B37BC4"/>
    <w:rsid w:val="00B402F0"/>
    <w:rsid w:val="00B409BD"/>
    <w:rsid w:val="00B41F0C"/>
    <w:rsid w:val="00B42E26"/>
    <w:rsid w:val="00B4466B"/>
    <w:rsid w:val="00B454A4"/>
    <w:rsid w:val="00B45AC4"/>
    <w:rsid w:val="00B474F9"/>
    <w:rsid w:val="00B50D2D"/>
    <w:rsid w:val="00B51502"/>
    <w:rsid w:val="00B525C4"/>
    <w:rsid w:val="00B52E3F"/>
    <w:rsid w:val="00B53204"/>
    <w:rsid w:val="00B559AB"/>
    <w:rsid w:val="00B56512"/>
    <w:rsid w:val="00B6248A"/>
    <w:rsid w:val="00B62C69"/>
    <w:rsid w:val="00B637AD"/>
    <w:rsid w:val="00B66439"/>
    <w:rsid w:val="00B716A0"/>
    <w:rsid w:val="00B7236D"/>
    <w:rsid w:val="00B74D79"/>
    <w:rsid w:val="00B75862"/>
    <w:rsid w:val="00B76079"/>
    <w:rsid w:val="00B765F9"/>
    <w:rsid w:val="00B773B2"/>
    <w:rsid w:val="00B77E7B"/>
    <w:rsid w:val="00B80D61"/>
    <w:rsid w:val="00B83556"/>
    <w:rsid w:val="00B84913"/>
    <w:rsid w:val="00B87291"/>
    <w:rsid w:val="00B876E0"/>
    <w:rsid w:val="00B91721"/>
    <w:rsid w:val="00B92364"/>
    <w:rsid w:val="00B93390"/>
    <w:rsid w:val="00B939B0"/>
    <w:rsid w:val="00B93D39"/>
    <w:rsid w:val="00B9416A"/>
    <w:rsid w:val="00BA0F13"/>
    <w:rsid w:val="00BA0F1E"/>
    <w:rsid w:val="00BA1E21"/>
    <w:rsid w:val="00BA1F28"/>
    <w:rsid w:val="00BA2ADE"/>
    <w:rsid w:val="00BA30B8"/>
    <w:rsid w:val="00BA3F2F"/>
    <w:rsid w:val="00BA61F1"/>
    <w:rsid w:val="00BB044E"/>
    <w:rsid w:val="00BB079B"/>
    <w:rsid w:val="00BB2423"/>
    <w:rsid w:val="00BB2AEC"/>
    <w:rsid w:val="00BB2E5E"/>
    <w:rsid w:val="00BB3CD5"/>
    <w:rsid w:val="00BB4877"/>
    <w:rsid w:val="00BB4A01"/>
    <w:rsid w:val="00BB4AF2"/>
    <w:rsid w:val="00BB5F53"/>
    <w:rsid w:val="00BB63F0"/>
    <w:rsid w:val="00BB6C31"/>
    <w:rsid w:val="00BB70A8"/>
    <w:rsid w:val="00BB768A"/>
    <w:rsid w:val="00BB7F43"/>
    <w:rsid w:val="00BC1948"/>
    <w:rsid w:val="00BC2AC7"/>
    <w:rsid w:val="00BC3851"/>
    <w:rsid w:val="00BC3D57"/>
    <w:rsid w:val="00BC443E"/>
    <w:rsid w:val="00BC5019"/>
    <w:rsid w:val="00BC788F"/>
    <w:rsid w:val="00BC7EB0"/>
    <w:rsid w:val="00BD011D"/>
    <w:rsid w:val="00BD0138"/>
    <w:rsid w:val="00BD0496"/>
    <w:rsid w:val="00BD4A63"/>
    <w:rsid w:val="00BD680C"/>
    <w:rsid w:val="00BD692F"/>
    <w:rsid w:val="00BD6D87"/>
    <w:rsid w:val="00BD747F"/>
    <w:rsid w:val="00BE0894"/>
    <w:rsid w:val="00BE0AA9"/>
    <w:rsid w:val="00BE21D4"/>
    <w:rsid w:val="00BE2237"/>
    <w:rsid w:val="00BE25FC"/>
    <w:rsid w:val="00BE32C8"/>
    <w:rsid w:val="00BE3540"/>
    <w:rsid w:val="00BE4E99"/>
    <w:rsid w:val="00BE551D"/>
    <w:rsid w:val="00BE5C57"/>
    <w:rsid w:val="00BE76A9"/>
    <w:rsid w:val="00BF17E5"/>
    <w:rsid w:val="00BF1934"/>
    <w:rsid w:val="00BF1DAC"/>
    <w:rsid w:val="00BF2BF9"/>
    <w:rsid w:val="00BF7B23"/>
    <w:rsid w:val="00C02429"/>
    <w:rsid w:val="00C02848"/>
    <w:rsid w:val="00C0379E"/>
    <w:rsid w:val="00C0574B"/>
    <w:rsid w:val="00C05EC5"/>
    <w:rsid w:val="00C06A1D"/>
    <w:rsid w:val="00C103AE"/>
    <w:rsid w:val="00C10BB3"/>
    <w:rsid w:val="00C11631"/>
    <w:rsid w:val="00C120C4"/>
    <w:rsid w:val="00C12A47"/>
    <w:rsid w:val="00C138ED"/>
    <w:rsid w:val="00C15BD6"/>
    <w:rsid w:val="00C21E6A"/>
    <w:rsid w:val="00C22539"/>
    <w:rsid w:val="00C23FF4"/>
    <w:rsid w:val="00C261F8"/>
    <w:rsid w:val="00C262E3"/>
    <w:rsid w:val="00C26678"/>
    <w:rsid w:val="00C26684"/>
    <w:rsid w:val="00C274EB"/>
    <w:rsid w:val="00C2752C"/>
    <w:rsid w:val="00C32C07"/>
    <w:rsid w:val="00C33F05"/>
    <w:rsid w:val="00C36152"/>
    <w:rsid w:val="00C361C5"/>
    <w:rsid w:val="00C37B11"/>
    <w:rsid w:val="00C40A8C"/>
    <w:rsid w:val="00C4137B"/>
    <w:rsid w:val="00C41436"/>
    <w:rsid w:val="00C41FB5"/>
    <w:rsid w:val="00C43473"/>
    <w:rsid w:val="00C44836"/>
    <w:rsid w:val="00C4643E"/>
    <w:rsid w:val="00C474CC"/>
    <w:rsid w:val="00C50E43"/>
    <w:rsid w:val="00C51AF3"/>
    <w:rsid w:val="00C5253A"/>
    <w:rsid w:val="00C536F2"/>
    <w:rsid w:val="00C56176"/>
    <w:rsid w:val="00C56220"/>
    <w:rsid w:val="00C56984"/>
    <w:rsid w:val="00C61431"/>
    <w:rsid w:val="00C64A90"/>
    <w:rsid w:val="00C67361"/>
    <w:rsid w:val="00C677DE"/>
    <w:rsid w:val="00C70900"/>
    <w:rsid w:val="00C70B54"/>
    <w:rsid w:val="00C70DFB"/>
    <w:rsid w:val="00C72980"/>
    <w:rsid w:val="00C76038"/>
    <w:rsid w:val="00C7605E"/>
    <w:rsid w:val="00C76FF9"/>
    <w:rsid w:val="00C770A9"/>
    <w:rsid w:val="00C80981"/>
    <w:rsid w:val="00C82245"/>
    <w:rsid w:val="00C84DAC"/>
    <w:rsid w:val="00C85C24"/>
    <w:rsid w:val="00C86014"/>
    <w:rsid w:val="00C90A90"/>
    <w:rsid w:val="00C91B41"/>
    <w:rsid w:val="00C91C6F"/>
    <w:rsid w:val="00C9470E"/>
    <w:rsid w:val="00C95DF4"/>
    <w:rsid w:val="00C97143"/>
    <w:rsid w:val="00C97A27"/>
    <w:rsid w:val="00CA0C4E"/>
    <w:rsid w:val="00CA2B73"/>
    <w:rsid w:val="00CA2F1E"/>
    <w:rsid w:val="00CA3CCF"/>
    <w:rsid w:val="00CA6DF8"/>
    <w:rsid w:val="00CA7AAE"/>
    <w:rsid w:val="00CB08E8"/>
    <w:rsid w:val="00CB15B7"/>
    <w:rsid w:val="00CB1608"/>
    <w:rsid w:val="00CB174F"/>
    <w:rsid w:val="00CB176E"/>
    <w:rsid w:val="00CB3D64"/>
    <w:rsid w:val="00CB5D43"/>
    <w:rsid w:val="00CB6DF1"/>
    <w:rsid w:val="00CB7645"/>
    <w:rsid w:val="00CC0AFF"/>
    <w:rsid w:val="00CC179E"/>
    <w:rsid w:val="00CC18B2"/>
    <w:rsid w:val="00CC1EE3"/>
    <w:rsid w:val="00CC3155"/>
    <w:rsid w:val="00CC44C4"/>
    <w:rsid w:val="00CC48D2"/>
    <w:rsid w:val="00CC4DF0"/>
    <w:rsid w:val="00CC51E1"/>
    <w:rsid w:val="00CC69EB"/>
    <w:rsid w:val="00CD03EE"/>
    <w:rsid w:val="00CD0F64"/>
    <w:rsid w:val="00CD438A"/>
    <w:rsid w:val="00CD48C1"/>
    <w:rsid w:val="00CD532A"/>
    <w:rsid w:val="00CD573C"/>
    <w:rsid w:val="00CD658B"/>
    <w:rsid w:val="00CD680B"/>
    <w:rsid w:val="00CD72D6"/>
    <w:rsid w:val="00CE1BE9"/>
    <w:rsid w:val="00CE2557"/>
    <w:rsid w:val="00CE294B"/>
    <w:rsid w:val="00CE49B6"/>
    <w:rsid w:val="00CE514A"/>
    <w:rsid w:val="00CE647D"/>
    <w:rsid w:val="00CF0B25"/>
    <w:rsid w:val="00CF0B78"/>
    <w:rsid w:val="00CF24EA"/>
    <w:rsid w:val="00CF64D1"/>
    <w:rsid w:val="00CF6BD5"/>
    <w:rsid w:val="00CF749A"/>
    <w:rsid w:val="00CF7DC9"/>
    <w:rsid w:val="00D00168"/>
    <w:rsid w:val="00D00588"/>
    <w:rsid w:val="00D015CB"/>
    <w:rsid w:val="00D032DE"/>
    <w:rsid w:val="00D04394"/>
    <w:rsid w:val="00D048AB"/>
    <w:rsid w:val="00D05E79"/>
    <w:rsid w:val="00D07234"/>
    <w:rsid w:val="00D10D31"/>
    <w:rsid w:val="00D115F2"/>
    <w:rsid w:val="00D1199A"/>
    <w:rsid w:val="00D11FD8"/>
    <w:rsid w:val="00D12CB1"/>
    <w:rsid w:val="00D12D21"/>
    <w:rsid w:val="00D12F03"/>
    <w:rsid w:val="00D14C2B"/>
    <w:rsid w:val="00D15D38"/>
    <w:rsid w:val="00D169EB"/>
    <w:rsid w:val="00D16A5C"/>
    <w:rsid w:val="00D22169"/>
    <w:rsid w:val="00D24790"/>
    <w:rsid w:val="00D3041A"/>
    <w:rsid w:val="00D33522"/>
    <w:rsid w:val="00D346B3"/>
    <w:rsid w:val="00D34F48"/>
    <w:rsid w:val="00D35290"/>
    <w:rsid w:val="00D35DE0"/>
    <w:rsid w:val="00D37C59"/>
    <w:rsid w:val="00D40155"/>
    <w:rsid w:val="00D40BDC"/>
    <w:rsid w:val="00D40EAA"/>
    <w:rsid w:val="00D41339"/>
    <w:rsid w:val="00D42BB0"/>
    <w:rsid w:val="00D43EFA"/>
    <w:rsid w:val="00D44438"/>
    <w:rsid w:val="00D4532D"/>
    <w:rsid w:val="00D463CA"/>
    <w:rsid w:val="00D50447"/>
    <w:rsid w:val="00D51ED8"/>
    <w:rsid w:val="00D52902"/>
    <w:rsid w:val="00D5557C"/>
    <w:rsid w:val="00D56382"/>
    <w:rsid w:val="00D60B46"/>
    <w:rsid w:val="00D61C1E"/>
    <w:rsid w:val="00D62619"/>
    <w:rsid w:val="00D654E3"/>
    <w:rsid w:val="00D66D76"/>
    <w:rsid w:val="00D71112"/>
    <w:rsid w:val="00D71AED"/>
    <w:rsid w:val="00D720CD"/>
    <w:rsid w:val="00D72222"/>
    <w:rsid w:val="00D72603"/>
    <w:rsid w:val="00D74E3B"/>
    <w:rsid w:val="00D75A4C"/>
    <w:rsid w:val="00D77EB0"/>
    <w:rsid w:val="00D77FF9"/>
    <w:rsid w:val="00D800F2"/>
    <w:rsid w:val="00D829B2"/>
    <w:rsid w:val="00D83EB0"/>
    <w:rsid w:val="00D84810"/>
    <w:rsid w:val="00D850F0"/>
    <w:rsid w:val="00D85A9B"/>
    <w:rsid w:val="00D878A5"/>
    <w:rsid w:val="00D9319D"/>
    <w:rsid w:val="00D93D3C"/>
    <w:rsid w:val="00D94CA8"/>
    <w:rsid w:val="00D95D7F"/>
    <w:rsid w:val="00DA0B09"/>
    <w:rsid w:val="00DA20BB"/>
    <w:rsid w:val="00DA2E73"/>
    <w:rsid w:val="00DA3AA1"/>
    <w:rsid w:val="00DA4784"/>
    <w:rsid w:val="00DA510A"/>
    <w:rsid w:val="00DA6A29"/>
    <w:rsid w:val="00DB07C8"/>
    <w:rsid w:val="00DB12BC"/>
    <w:rsid w:val="00DB25B2"/>
    <w:rsid w:val="00DB36E7"/>
    <w:rsid w:val="00DB43D3"/>
    <w:rsid w:val="00DB461F"/>
    <w:rsid w:val="00DB4FEC"/>
    <w:rsid w:val="00DB56D9"/>
    <w:rsid w:val="00DB56E0"/>
    <w:rsid w:val="00DB5DD9"/>
    <w:rsid w:val="00DB7C24"/>
    <w:rsid w:val="00DC065D"/>
    <w:rsid w:val="00DC0AB9"/>
    <w:rsid w:val="00DC0D56"/>
    <w:rsid w:val="00DC178A"/>
    <w:rsid w:val="00DC36DA"/>
    <w:rsid w:val="00DC36F8"/>
    <w:rsid w:val="00DC64A8"/>
    <w:rsid w:val="00DC66A4"/>
    <w:rsid w:val="00DC712B"/>
    <w:rsid w:val="00DD2632"/>
    <w:rsid w:val="00DD3662"/>
    <w:rsid w:val="00DD37E5"/>
    <w:rsid w:val="00DD3880"/>
    <w:rsid w:val="00DD3E85"/>
    <w:rsid w:val="00DD659E"/>
    <w:rsid w:val="00DD6694"/>
    <w:rsid w:val="00DD67DF"/>
    <w:rsid w:val="00DD6F1C"/>
    <w:rsid w:val="00DD70DC"/>
    <w:rsid w:val="00DD7463"/>
    <w:rsid w:val="00DD7F6F"/>
    <w:rsid w:val="00DE13EC"/>
    <w:rsid w:val="00DE205C"/>
    <w:rsid w:val="00DE3469"/>
    <w:rsid w:val="00DE35C6"/>
    <w:rsid w:val="00DE4A95"/>
    <w:rsid w:val="00DE59B8"/>
    <w:rsid w:val="00DE608D"/>
    <w:rsid w:val="00DE63F2"/>
    <w:rsid w:val="00DE6E3A"/>
    <w:rsid w:val="00DE79EE"/>
    <w:rsid w:val="00DE7ADE"/>
    <w:rsid w:val="00DF22CB"/>
    <w:rsid w:val="00DF2EF9"/>
    <w:rsid w:val="00DF44AE"/>
    <w:rsid w:val="00DF590B"/>
    <w:rsid w:val="00DF738F"/>
    <w:rsid w:val="00DF7F66"/>
    <w:rsid w:val="00E00FDD"/>
    <w:rsid w:val="00E012EF"/>
    <w:rsid w:val="00E031B7"/>
    <w:rsid w:val="00E045EB"/>
    <w:rsid w:val="00E04A1F"/>
    <w:rsid w:val="00E05077"/>
    <w:rsid w:val="00E058D6"/>
    <w:rsid w:val="00E05C46"/>
    <w:rsid w:val="00E06507"/>
    <w:rsid w:val="00E06979"/>
    <w:rsid w:val="00E071D8"/>
    <w:rsid w:val="00E10854"/>
    <w:rsid w:val="00E10AA8"/>
    <w:rsid w:val="00E10EE7"/>
    <w:rsid w:val="00E11D31"/>
    <w:rsid w:val="00E12D30"/>
    <w:rsid w:val="00E1587B"/>
    <w:rsid w:val="00E1617A"/>
    <w:rsid w:val="00E17296"/>
    <w:rsid w:val="00E17327"/>
    <w:rsid w:val="00E17775"/>
    <w:rsid w:val="00E17DC4"/>
    <w:rsid w:val="00E17E87"/>
    <w:rsid w:val="00E17F1F"/>
    <w:rsid w:val="00E20C57"/>
    <w:rsid w:val="00E213D5"/>
    <w:rsid w:val="00E21546"/>
    <w:rsid w:val="00E22F1A"/>
    <w:rsid w:val="00E24057"/>
    <w:rsid w:val="00E24739"/>
    <w:rsid w:val="00E25774"/>
    <w:rsid w:val="00E31928"/>
    <w:rsid w:val="00E32A0A"/>
    <w:rsid w:val="00E33462"/>
    <w:rsid w:val="00E3430E"/>
    <w:rsid w:val="00E37CAF"/>
    <w:rsid w:val="00E40C67"/>
    <w:rsid w:val="00E45C5B"/>
    <w:rsid w:val="00E46DB4"/>
    <w:rsid w:val="00E50606"/>
    <w:rsid w:val="00E50629"/>
    <w:rsid w:val="00E51CB7"/>
    <w:rsid w:val="00E60469"/>
    <w:rsid w:val="00E60A83"/>
    <w:rsid w:val="00E620B5"/>
    <w:rsid w:val="00E6316A"/>
    <w:rsid w:val="00E70755"/>
    <w:rsid w:val="00E7101A"/>
    <w:rsid w:val="00E71391"/>
    <w:rsid w:val="00E73408"/>
    <w:rsid w:val="00E73B07"/>
    <w:rsid w:val="00E7491F"/>
    <w:rsid w:val="00E74C86"/>
    <w:rsid w:val="00E76025"/>
    <w:rsid w:val="00E8038F"/>
    <w:rsid w:val="00E8135A"/>
    <w:rsid w:val="00E82D03"/>
    <w:rsid w:val="00E83CD7"/>
    <w:rsid w:val="00E86AB3"/>
    <w:rsid w:val="00E87148"/>
    <w:rsid w:val="00E87CFB"/>
    <w:rsid w:val="00E9271E"/>
    <w:rsid w:val="00E928D0"/>
    <w:rsid w:val="00E92F80"/>
    <w:rsid w:val="00E95407"/>
    <w:rsid w:val="00E954FF"/>
    <w:rsid w:val="00E957A7"/>
    <w:rsid w:val="00E95E18"/>
    <w:rsid w:val="00E9635F"/>
    <w:rsid w:val="00EA0C4F"/>
    <w:rsid w:val="00EA0D91"/>
    <w:rsid w:val="00EA2934"/>
    <w:rsid w:val="00EA3F79"/>
    <w:rsid w:val="00EA725A"/>
    <w:rsid w:val="00EA7EC8"/>
    <w:rsid w:val="00EB1A06"/>
    <w:rsid w:val="00EB1C6A"/>
    <w:rsid w:val="00EB362F"/>
    <w:rsid w:val="00EB62D2"/>
    <w:rsid w:val="00EB6483"/>
    <w:rsid w:val="00EB79F4"/>
    <w:rsid w:val="00EC07FA"/>
    <w:rsid w:val="00EC09C1"/>
    <w:rsid w:val="00EC1CBB"/>
    <w:rsid w:val="00EC254E"/>
    <w:rsid w:val="00EC4AFF"/>
    <w:rsid w:val="00EC55F0"/>
    <w:rsid w:val="00EC7C61"/>
    <w:rsid w:val="00ED09B0"/>
    <w:rsid w:val="00ED1391"/>
    <w:rsid w:val="00ED3028"/>
    <w:rsid w:val="00ED3BAA"/>
    <w:rsid w:val="00ED5E05"/>
    <w:rsid w:val="00ED7B84"/>
    <w:rsid w:val="00ED7F38"/>
    <w:rsid w:val="00EE03FA"/>
    <w:rsid w:val="00EE66C4"/>
    <w:rsid w:val="00EE684C"/>
    <w:rsid w:val="00EE6A15"/>
    <w:rsid w:val="00EF0DC6"/>
    <w:rsid w:val="00EF125F"/>
    <w:rsid w:val="00EF21EC"/>
    <w:rsid w:val="00EF2A0F"/>
    <w:rsid w:val="00EF3395"/>
    <w:rsid w:val="00EF3959"/>
    <w:rsid w:val="00EF435B"/>
    <w:rsid w:val="00EF53A9"/>
    <w:rsid w:val="00EF54E8"/>
    <w:rsid w:val="00EF554D"/>
    <w:rsid w:val="00EF60C3"/>
    <w:rsid w:val="00EF705D"/>
    <w:rsid w:val="00F00ED5"/>
    <w:rsid w:val="00F0198D"/>
    <w:rsid w:val="00F06B69"/>
    <w:rsid w:val="00F07844"/>
    <w:rsid w:val="00F07D94"/>
    <w:rsid w:val="00F10D81"/>
    <w:rsid w:val="00F11A2F"/>
    <w:rsid w:val="00F122C1"/>
    <w:rsid w:val="00F13E8D"/>
    <w:rsid w:val="00F15B1C"/>
    <w:rsid w:val="00F160D1"/>
    <w:rsid w:val="00F16EA1"/>
    <w:rsid w:val="00F1759D"/>
    <w:rsid w:val="00F21DED"/>
    <w:rsid w:val="00F21F2A"/>
    <w:rsid w:val="00F2416C"/>
    <w:rsid w:val="00F26F4F"/>
    <w:rsid w:val="00F30D44"/>
    <w:rsid w:val="00F3242C"/>
    <w:rsid w:val="00F33A61"/>
    <w:rsid w:val="00F33B61"/>
    <w:rsid w:val="00F35251"/>
    <w:rsid w:val="00F3575D"/>
    <w:rsid w:val="00F37D57"/>
    <w:rsid w:val="00F42A45"/>
    <w:rsid w:val="00F42EEF"/>
    <w:rsid w:val="00F47D86"/>
    <w:rsid w:val="00F516EF"/>
    <w:rsid w:val="00F52546"/>
    <w:rsid w:val="00F55970"/>
    <w:rsid w:val="00F5623B"/>
    <w:rsid w:val="00F56304"/>
    <w:rsid w:val="00F5686A"/>
    <w:rsid w:val="00F60B14"/>
    <w:rsid w:val="00F60BC9"/>
    <w:rsid w:val="00F617A9"/>
    <w:rsid w:val="00F63393"/>
    <w:rsid w:val="00F640DD"/>
    <w:rsid w:val="00F64A7C"/>
    <w:rsid w:val="00F65670"/>
    <w:rsid w:val="00F7151A"/>
    <w:rsid w:val="00F7169F"/>
    <w:rsid w:val="00F7426F"/>
    <w:rsid w:val="00F746E4"/>
    <w:rsid w:val="00F75795"/>
    <w:rsid w:val="00F75B62"/>
    <w:rsid w:val="00F75D74"/>
    <w:rsid w:val="00F75EB4"/>
    <w:rsid w:val="00F76D15"/>
    <w:rsid w:val="00F81D3A"/>
    <w:rsid w:val="00F83B47"/>
    <w:rsid w:val="00F8469C"/>
    <w:rsid w:val="00F84C1A"/>
    <w:rsid w:val="00F85D77"/>
    <w:rsid w:val="00F91056"/>
    <w:rsid w:val="00F9189A"/>
    <w:rsid w:val="00F948A9"/>
    <w:rsid w:val="00F95692"/>
    <w:rsid w:val="00F969C0"/>
    <w:rsid w:val="00F96EC8"/>
    <w:rsid w:val="00F977DB"/>
    <w:rsid w:val="00FA0BA4"/>
    <w:rsid w:val="00FA21F7"/>
    <w:rsid w:val="00FA3AFD"/>
    <w:rsid w:val="00FA3BA2"/>
    <w:rsid w:val="00FA6317"/>
    <w:rsid w:val="00FA66B1"/>
    <w:rsid w:val="00FB0145"/>
    <w:rsid w:val="00FB3305"/>
    <w:rsid w:val="00FB569D"/>
    <w:rsid w:val="00FB62DF"/>
    <w:rsid w:val="00FB6600"/>
    <w:rsid w:val="00FC1B70"/>
    <w:rsid w:val="00FC2220"/>
    <w:rsid w:val="00FC2234"/>
    <w:rsid w:val="00FC39BC"/>
    <w:rsid w:val="00FC39D7"/>
    <w:rsid w:val="00FC5180"/>
    <w:rsid w:val="00FC5506"/>
    <w:rsid w:val="00FC691A"/>
    <w:rsid w:val="00FC6E22"/>
    <w:rsid w:val="00FD14B5"/>
    <w:rsid w:val="00FD15C1"/>
    <w:rsid w:val="00FD1CD4"/>
    <w:rsid w:val="00FD27D1"/>
    <w:rsid w:val="00FD2F34"/>
    <w:rsid w:val="00FD326A"/>
    <w:rsid w:val="00FD3E2D"/>
    <w:rsid w:val="00FD3E5A"/>
    <w:rsid w:val="00FD47D1"/>
    <w:rsid w:val="00FD4EAA"/>
    <w:rsid w:val="00FD5F4E"/>
    <w:rsid w:val="00FD63A6"/>
    <w:rsid w:val="00FE24AF"/>
    <w:rsid w:val="00FE3A18"/>
    <w:rsid w:val="00FE40AC"/>
    <w:rsid w:val="00FE4321"/>
    <w:rsid w:val="00FF1271"/>
    <w:rsid w:val="00FF1BBD"/>
    <w:rsid w:val="00FF26FA"/>
    <w:rsid w:val="00FF564B"/>
    <w:rsid w:val="00FF72EE"/>
    <w:rsid w:val="046D24BC"/>
    <w:rsid w:val="049B5269"/>
    <w:rsid w:val="04AF2A2C"/>
    <w:rsid w:val="05CA686F"/>
    <w:rsid w:val="05DA2F7B"/>
    <w:rsid w:val="061E67AA"/>
    <w:rsid w:val="079528D4"/>
    <w:rsid w:val="09103097"/>
    <w:rsid w:val="09315B4A"/>
    <w:rsid w:val="0ABB208F"/>
    <w:rsid w:val="0ACF724D"/>
    <w:rsid w:val="0C6B4B88"/>
    <w:rsid w:val="0D670678"/>
    <w:rsid w:val="0F425337"/>
    <w:rsid w:val="10537F76"/>
    <w:rsid w:val="10E14224"/>
    <w:rsid w:val="15C26140"/>
    <w:rsid w:val="1E6F3F54"/>
    <w:rsid w:val="1EC7098C"/>
    <w:rsid w:val="21621621"/>
    <w:rsid w:val="2241720C"/>
    <w:rsid w:val="246E1E20"/>
    <w:rsid w:val="298D2E39"/>
    <w:rsid w:val="2A475317"/>
    <w:rsid w:val="2ABF18B4"/>
    <w:rsid w:val="2B400742"/>
    <w:rsid w:val="2D267460"/>
    <w:rsid w:val="2DB76B1C"/>
    <w:rsid w:val="2EC85A76"/>
    <w:rsid w:val="2EEE4B56"/>
    <w:rsid w:val="30BC6CB5"/>
    <w:rsid w:val="34640350"/>
    <w:rsid w:val="351837F2"/>
    <w:rsid w:val="36A501BB"/>
    <w:rsid w:val="38090DB7"/>
    <w:rsid w:val="396562FB"/>
    <w:rsid w:val="39FD0783"/>
    <w:rsid w:val="3C5376C9"/>
    <w:rsid w:val="3D45031D"/>
    <w:rsid w:val="473C741D"/>
    <w:rsid w:val="48976B0D"/>
    <w:rsid w:val="48CA7928"/>
    <w:rsid w:val="4B5A0EBE"/>
    <w:rsid w:val="50666188"/>
    <w:rsid w:val="523F401D"/>
    <w:rsid w:val="560454F7"/>
    <w:rsid w:val="56953B51"/>
    <w:rsid w:val="58D36385"/>
    <w:rsid w:val="5C990FD1"/>
    <w:rsid w:val="5CE13766"/>
    <w:rsid w:val="5D7B6683"/>
    <w:rsid w:val="5DD706C5"/>
    <w:rsid w:val="5E8F77A2"/>
    <w:rsid w:val="5EFD2139"/>
    <w:rsid w:val="5FDF21AD"/>
    <w:rsid w:val="60503F00"/>
    <w:rsid w:val="60A26D69"/>
    <w:rsid w:val="62122D8C"/>
    <w:rsid w:val="66624C42"/>
    <w:rsid w:val="67A53FB5"/>
    <w:rsid w:val="68EC252C"/>
    <w:rsid w:val="6A5E63F6"/>
    <w:rsid w:val="6AB25DE5"/>
    <w:rsid w:val="6BE35E8E"/>
    <w:rsid w:val="6C07661A"/>
    <w:rsid w:val="6C97573F"/>
    <w:rsid w:val="6E2860C8"/>
    <w:rsid w:val="6E6547AA"/>
    <w:rsid w:val="6EB26D11"/>
    <w:rsid w:val="6F657F39"/>
    <w:rsid w:val="7005506F"/>
    <w:rsid w:val="703F47CD"/>
    <w:rsid w:val="70FE5CB7"/>
    <w:rsid w:val="71211AEC"/>
    <w:rsid w:val="72885658"/>
    <w:rsid w:val="72D06842"/>
    <w:rsid w:val="77D545EC"/>
    <w:rsid w:val="782B208F"/>
    <w:rsid w:val="7A8604E6"/>
    <w:rsid w:val="7C620BCB"/>
    <w:rsid w:val="7D0C34C4"/>
    <w:rsid w:val="7E327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28123"/>
  <w15:docId w15:val="{D66837D1-2A32-47E1-BE71-A435F1CB1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spacing w:line="360" w:lineRule="auto"/>
      <w:ind w:firstLineChars="200" w:firstLine="200"/>
      <w:jc w:val="both"/>
    </w:pPr>
    <w:rPr>
      <w:kern w:val="2"/>
      <w:sz w:val="28"/>
    </w:rPr>
  </w:style>
  <w:style w:type="paragraph" w:styleId="1">
    <w:name w:val="heading 1"/>
    <w:basedOn w:val="a2"/>
    <w:next w:val="a3"/>
    <w:link w:val="10"/>
    <w:qFormat/>
    <w:pPr>
      <w:widowControl/>
      <w:numPr>
        <w:numId w:val="1"/>
      </w:numPr>
      <w:spacing w:before="360" w:after="360"/>
      <w:ind w:firstLineChars="0"/>
      <w:jc w:val="left"/>
      <w:outlineLvl w:val="0"/>
    </w:pPr>
    <w:rPr>
      <w:b/>
      <w:bCs/>
      <w:sz w:val="36"/>
      <w:szCs w:val="36"/>
    </w:rPr>
  </w:style>
  <w:style w:type="paragraph" w:styleId="2">
    <w:name w:val="heading 2"/>
    <w:basedOn w:val="a2"/>
    <w:next w:val="a3"/>
    <w:link w:val="20"/>
    <w:qFormat/>
    <w:pPr>
      <w:keepNext/>
      <w:keepLines/>
      <w:widowControl/>
      <w:numPr>
        <w:ilvl w:val="1"/>
        <w:numId w:val="1"/>
      </w:numPr>
      <w:spacing w:before="320" w:after="320"/>
      <w:ind w:firstLineChars="0"/>
      <w:outlineLvl w:val="1"/>
    </w:pPr>
    <w:rPr>
      <w:b/>
      <w:bCs/>
      <w:kern w:val="0"/>
      <w:sz w:val="32"/>
      <w:szCs w:val="32"/>
    </w:rPr>
  </w:style>
  <w:style w:type="paragraph" w:styleId="3">
    <w:name w:val="heading 3"/>
    <w:basedOn w:val="a2"/>
    <w:next w:val="a3"/>
    <w:link w:val="30"/>
    <w:qFormat/>
    <w:pPr>
      <w:keepLines/>
      <w:widowControl/>
      <w:numPr>
        <w:ilvl w:val="2"/>
        <w:numId w:val="1"/>
      </w:numPr>
      <w:spacing w:before="240" w:after="240"/>
      <w:ind w:firstLineChars="0"/>
      <w:jc w:val="left"/>
      <w:outlineLvl w:val="2"/>
    </w:pPr>
    <w:rPr>
      <w:b/>
      <w:sz w:val="30"/>
      <w:szCs w:val="30"/>
    </w:rPr>
  </w:style>
  <w:style w:type="paragraph" w:styleId="4">
    <w:name w:val="heading 4"/>
    <w:basedOn w:val="a2"/>
    <w:next w:val="a3"/>
    <w:link w:val="40"/>
    <w:qFormat/>
    <w:pPr>
      <w:keepNext/>
      <w:keepLines/>
      <w:widowControl/>
      <w:numPr>
        <w:ilvl w:val="3"/>
        <w:numId w:val="1"/>
      </w:numPr>
      <w:spacing w:before="120" w:after="120"/>
      <w:ind w:firstLineChars="0"/>
      <w:outlineLvl w:val="3"/>
    </w:pPr>
    <w:rPr>
      <w:rFonts w:cs="SimSun"/>
      <w:b/>
      <w:bCs/>
      <w:kern w:val="0"/>
      <w:szCs w:val="28"/>
    </w:rPr>
  </w:style>
  <w:style w:type="paragraph" w:styleId="5">
    <w:name w:val="heading 5"/>
    <w:basedOn w:val="a2"/>
    <w:next w:val="a3"/>
    <w:link w:val="50"/>
    <w:qFormat/>
    <w:pPr>
      <w:keepNext/>
      <w:keepLines/>
      <w:widowControl/>
      <w:numPr>
        <w:ilvl w:val="4"/>
        <w:numId w:val="1"/>
      </w:numPr>
      <w:spacing w:before="120" w:after="120"/>
      <w:ind w:firstLineChars="0"/>
      <w:outlineLvl w:val="4"/>
    </w:pPr>
    <w:rPr>
      <w:b/>
      <w:szCs w:val="24"/>
    </w:rPr>
  </w:style>
  <w:style w:type="paragraph" w:styleId="6">
    <w:name w:val="heading 6"/>
    <w:basedOn w:val="a2"/>
    <w:next w:val="a2"/>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 w:val="24"/>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basedOn w:val="a2"/>
    <w:link w:val="a7"/>
    <w:qFormat/>
    <w:pPr>
      <w:widowControl/>
      <w:overflowPunct w:val="0"/>
      <w:autoSpaceDE w:val="0"/>
      <w:autoSpaceDN w:val="0"/>
      <w:adjustRightInd w:val="0"/>
      <w:spacing w:line="400" w:lineRule="atLeast"/>
      <w:jc w:val="left"/>
    </w:pPr>
    <w:rPr>
      <w:rFonts w:eastAsiaTheme="minorEastAsia" w:cstheme="minorBidi"/>
      <w:szCs w:val="22"/>
      <w:lang w:val="en-GB"/>
    </w:rPr>
  </w:style>
  <w:style w:type="paragraph" w:styleId="a8">
    <w:name w:val="Document Map"/>
    <w:basedOn w:val="a2"/>
    <w:link w:val="a9"/>
    <w:uiPriority w:val="99"/>
    <w:semiHidden/>
    <w:unhideWhenUsed/>
    <w:qFormat/>
    <w:rPr>
      <w:rFonts w:ascii="SimSun"/>
      <w:sz w:val="18"/>
      <w:szCs w:val="18"/>
    </w:rPr>
  </w:style>
  <w:style w:type="paragraph" w:styleId="aa">
    <w:name w:val="annotation text"/>
    <w:basedOn w:val="a2"/>
    <w:link w:val="ab"/>
    <w:uiPriority w:val="99"/>
    <w:unhideWhenUsed/>
    <w:qFormat/>
    <w:pPr>
      <w:jc w:val="left"/>
    </w:pPr>
  </w:style>
  <w:style w:type="paragraph" w:styleId="ac">
    <w:name w:val="Salutation"/>
    <w:basedOn w:val="a2"/>
    <w:next w:val="a2"/>
    <w:link w:val="ad"/>
    <w:qFormat/>
    <w:pPr>
      <w:widowControl/>
      <w:jc w:val="left"/>
    </w:pPr>
    <w:rPr>
      <w:rFonts w:eastAsiaTheme="minorEastAsia" w:cstheme="minorBidi"/>
      <w:sz w:val="21"/>
      <w:szCs w:val="24"/>
    </w:rPr>
  </w:style>
  <w:style w:type="paragraph" w:styleId="TOC3">
    <w:name w:val="toc 3"/>
    <w:basedOn w:val="a2"/>
    <w:next w:val="a2"/>
    <w:uiPriority w:val="39"/>
    <w:unhideWhenUsed/>
    <w:qFormat/>
    <w:pPr>
      <w:tabs>
        <w:tab w:val="left" w:pos="1843"/>
        <w:tab w:val="right" w:leader="dot" w:pos="8297"/>
      </w:tabs>
      <w:ind w:leftChars="405" w:left="1134" w:firstLineChars="0" w:firstLine="0"/>
      <w:jc w:val="left"/>
    </w:pPr>
    <w:rPr>
      <w:b/>
      <w:bCs/>
      <w:lang w:val="zh-CN"/>
      <w14:scene3d>
        <w14:camera w14:prst="orthographicFront"/>
        <w14:lightRig w14:rig="threePt" w14:dir="t">
          <w14:rot w14:lat="0" w14:lon="0" w14:rev="0"/>
        </w14:lightRig>
      </w14:scene3d>
    </w:rPr>
  </w:style>
  <w:style w:type="paragraph" w:styleId="ae">
    <w:name w:val="Balloon Text"/>
    <w:basedOn w:val="a2"/>
    <w:link w:val="af"/>
    <w:uiPriority w:val="99"/>
    <w:semiHidden/>
    <w:unhideWhenUsed/>
    <w:qFormat/>
    <w:rPr>
      <w:sz w:val="18"/>
      <w:szCs w:val="18"/>
    </w:rPr>
  </w:style>
  <w:style w:type="paragraph" w:styleId="af0">
    <w:name w:val="footer"/>
    <w:basedOn w:val="a2"/>
    <w:link w:val="af1"/>
    <w:uiPriority w:val="99"/>
    <w:unhideWhenUsed/>
    <w:qFormat/>
    <w:pPr>
      <w:tabs>
        <w:tab w:val="center" w:pos="4153"/>
        <w:tab w:val="right" w:pos="8306"/>
      </w:tabs>
      <w:snapToGrid w:val="0"/>
      <w:jc w:val="left"/>
    </w:pPr>
    <w:rPr>
      <w:sz w:val="18"/>
      <w:szCs w:val="18"/>
    </w:rPr>
  </w:style>
  <w:style w:type="paragraph" w:styleId="af2">
    <w:name w:val="header"/>
    <w:basedOn w:val="a2"/>
    <w:link w:val="af3"/>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qFormat/>
    <w:pPr>
      <w:widowControl/>
      <w:spacing w:before="120" w:after="120"/>
      <w:jc w:val="left"/>
    </w:pPr>
    <w:rPr>
      <w:b/>
      <w:bCs/>
      <w:caps/>
      <w:kern w:val="0"/>
      <w:sz w:val="21"/>
      <w:szCs w:val="24"/>
    </w:rPr>
  </w:style>
  <w:style w:type="paragraph" w:styleId="a">
    <w:name w:val="Subtitle"/>
    <w:basedOn w:val="a2"/>
    <w:next w:val="a3"/>
    <w:link w:val="af4"/>
    <w:qFormat/>
    <w:pPr>
      <w:keepNext/>
      <w:keepLines/>
      <w:widowControl/>
      <w:numPr>
        <w:ilvl w:val="5"/>
        <w:numId w:val="1"/>
      </w:numPr>
      <w:spacing w:before="120" w:after="120"/>
      <w:ind w:firstLineChars="0"/>
      <w:outlineLvl w:val="5"/>
    </w:pPr>
    <w:rPr>
      <w:b/>
      <w:bCs/>
      <w:kern w:val="28"/>
      <w:szCs w:val="32"/>
    </w:rPr>
  </w:style>
  <w:style w:type="paragraph" w:styleId="TOC2">
    <w:name w:val="toc 2"/>
    <w:basedOn w:val="a2"/>
    <w:next w:val="a2"/>
    <w:uiPriority w:val="39"/>
    <w:unhideWhenUsed/>
    <w:qFormat/>
    <w:pPr>
      <w:tabs>
        <w:tab w:val="left" w:pos="1134"/>
        <w:tab w:val="right" w:leader="dot" w:pos="8297"/>
      </w:tabs>
      <w:ind w:leftChars="201" w:left="563" w:firstLineChars="0" w:firstLine="2"/>
      <w:jc w:val="left"/>
    </w:pPr>
    <w:rPr>
      <w:b/>
      <w:bCs/>
    </w:rPr>
  </w:style>
  <w:style w:type="paragraph" w:styleId="af5">
    <w:name w:val="annotation subject"/>
    <w:basedOn w:val="aa"/>
    <w:next w:val="aa"/>
    <w:link w:val="af6"/>
    <w:uiPriority w:val="99"/>
    <w:semiHidden/>
    <w:unhideWhenUsed/>
    <w:qFormat/>
    <w:rPr>
      <w:b/>
      <w:bCs/>
    </w:rPr>
  </w:style>
  <w:style w:type="character" w:styleId="af7">
    <w:name w:val="Hyperlink"/>
    <w:basedOn w:val="a4"/>
    <w:uiPriority w:val="99"/>
    <w:unhideWhenUsed/>
    <w:qFormat/>
    <w:rPr>
      <w:color w:val="0000FF" w:themeColor="hyperlink"/>
      <w:u w:val="single"/>
    </w:rPr>
  </w:style>
  <w:style w:type="character" w:styleId="af8">
    <w:name w:val="annotation reference"/>
    <w:basedOn w:val="a4"/>
    <w:uiPriority w:val="99"/>
    <w:semiHidden/>
    <w:unhideWhenUsed/>
    <w:qFormat/>
    <w:rPr>
      <w:sz w:val="21"/>
      <w:szCs w:val="21"/>
    </w:rPr>
  </w:style>
  <w:style w:type="character" w:customStyle="1" w:styleId="af3">
    <w:name w:val="页眉 字符"/>
    <w:basedOn w:val="a4"/>
    <w:link w:val="af2"/>
    <w:qFormat/>
    <w:rPr>
      <w:sz w:val="18"/>
      <w:szCs w:val="18"/>
    </w:rPr>
  </w:style>
  <w:style w:type="character" w:customStyle="1" w:styleId="af1">
    <w:name w:val="页脚 字符"/>
    <w:basedOn w:val="a4"/>
    <w:link w:val="af0"/>
    <w:qFormat/>
    <w:rPr>
      <w:sz w:val="18"/>
      <w:szCs w:val="18"/>
    </w:rPr>
  </w:style>
  <w:style w:type="character" w:customStyle="1" w:styleId="10">
    <w:name w:val="标题 1 字符"/>
    <w:link w:val="1"/>
    <w:qFormat/>
    <w:rPr>
      <w:rFonts w:ascii="Times New Roman" w:eastAsia="SimSun" w:hAnsi="Times New Roman" w:cs="Times New Roman"/>
      <w:b/>
      <w:bCs/>
      <w:sz w:val="36"/>
      <w:szCs w:val="36"/>
    </w:rPr>
  </w:style>
  <w:style w:type="character" w:customStyle="1" w:styleId="20">
    <w:name w:val="标题 2 字符"/>
    <w:link w:val="2"/>
    <w:qFormat/>
    <w:rPr>
      <w:rFonts w:ascii="Times New Roman" w:eastAsia="SimSun" w:hAnsi="Times New Roman" w:cs="Times New Roman"/>
      <w:b/>
      <w:bCs/>
      <w:kern w:val="0"/>
      <w:sz w:val="32"/>
      <w:szCs w:val="32"/>
    </w:rPr>
  </w:style>
  <w:style w:type="character" w:customStyle="1" w:styleId="ad">
    <w:name w:val="称呼 字符"/>
    <w:link w:val="ac"/>
    <w:qFormat/>
    <w:rPr>
      <w:rFonts w:ascii="Times New Roman" w:hAnsi="Times New Roman"/>
      <w:szCs w:val="24"/>
    </w:rPr>
  </w:style>
  <w:style w:type="character" w:customStyle="1" w:styleId="a7">
    <w:name w:val="正文文本 字符"/>
    <w:link w:val="a3"/>
    <w:qFormat/>
    <w:rPr>
      <w:rFonts w:ascii="Times New Roman" w:hAnsi="Times New Roman"/>
      <w:sz w:val="24"/>
      <w:lang w:val="en-GB"/>
    </w:rPr>
  </w:style>
  <w:style w:type="character" w:customStyle="1" w:styleId="Char1">
    <w:name w:val="称呼 Char1"/>
    <w:basedOn w:val="a4"/>
    <w:uiPriority w:val="99"/>
    <w:semiHidden/>
    <w:qFormat/>
    <w:rPr>
      <w:rFonts w:ascii="Arial" w:eastAsia="SimSun" w:hAnsi="Arial" w:cs="Times New Roman"/>
      <w:sz w:val="24"/>
      <w:szCs w:val="20"/>
    </w:rPr>
  </w:style>
  <w:style w:type="character" w:customStyle="1" w:styleId="Char10">
    <w:name w:val="正文文本 Char1"/>
    <w:basedOn w:val="a4"/>
    <w:uiPriority w:val="99"/>
    <w:semiHidden/>
    <w:qFormat/>
    <w:rPr>
      <w:rFonts w:ascii="Arial" w:eastAsia="SimSun" w:hAnsi="Arial" w:cs="Times New Roman"/>
      <w:sz w:val="24"/>
      <w:szCs w:val="20"/>
    </w:rPr>
  </w:style>
  <w:style w:type="character" w:customStyle="1" w:styleId="a9">
    <w:name w:val="文档结构图 字符"/>
    <w:basedOn w:val="a4"/>
    <w:link w:val="a8"/>
    <w:uiPriority w:val="99"/>
    <w:semiHidden/>
    <w:qFormat/>
    <w:rPr>
      <w:rFonts w:ascii="SimSun" w:eastAsia="SimSun" w:hAnsi="Arial" w:cs="Times New Roman"/>
      <w:sz w:val="18"/>
      <w:szCs w:val="18"/>
    </w:rPr>
  </w:style>
  <w:style w:type="character" w:customStyle="1" w:styleId="af">
    <w:name w:val="批注框文本 字符"/>
    <w:basedOn w:val="a4"/>
    <w:link w:val="ae"/>
    <w:uiPriority w:val="99"/>
    <w:semiHidden/>
    <w:qFormat/>
    <w:rPr>
      <w:rFonts w:ascii="Arial" w:eastAsia="SimSun" w:hAnsi="Arial" w:cs="Times New Roman"/>
      <w:sz w:val="18"/>
      <w:szCs w:val="18"/>
    </w:rPr>
  </w:style>
  <w:style w:type="character" w:customStyle="1" w:styleId="ab">
    <w:name w:val="批注文字 字符"/>
    <w:basedOn w:val="a4"/>
    <w:link w:val="aa"/>
    <w:uiPriority w:val="99"/>
    <w:qFormat/>
    <w:rPr>
      <w:rFonts w:ascii="Arial" w:eastAsia="SimSun" w:hAnsi="Arial" w:cs="Times New Roman"/>
      <w:sz w:val="24"/>
      <w:szCs w:val="20"/>
    </w:rPr>
  </w:style>
  <w:style w:type="character" w:customStyle="1" w:styleId="af6">
    <w:name w:val="批注主题 字符"/>
    <w:basedOn w:val="ab"/>
    <w:link w:val="af5"/>
    <w:uiPriority w:val="99"/>
    <w:semiHidden/>
    <w:qFormat/>
    <w:rPr>
      <w:rFonts w:ascii="Arial" w:eastAsia="SimSun" w:hAnsi="Arial" w:cs="Times New Roman"/>
      <w:b/>
      <w:bCs/>
      <w:sz w:val="24"/>
      <w:szCs w:val="20"/>
    </w:rPr>
  </w:style>
  <w:style w:type="paragraph" w:styleId="af9">
    <w:name w:val="List Paragraph"/>
    <w:basedOn w:val="a2"/>
    <w:uiPriority w:val="34"/>
    <w:qFormat/>
    <w:pPr>
      <w:ind w:firstLine="420"/>
    </w:pPr>
  </w:style>
  <w:style w:type="character" w:customStyle="1" w:styleId="30">
    <w:name w:val="标题 3 字符"/>
    <w:link w:val="3"/>
    <w:qFormat/>
    <w:rPr>
      <w:rFonts w:ascii="Times New Roman" w:eastAsia="SimSun" w:hAnsi="Times New Roman" w:cs="Times New Roman"/>
      <w:b/>
      <w:sz w:val="30"/>
      <w:szCs w:val="30"/>
    </w:rPr>
  </w:style>
  <w:style w:type="character" w:customStyle="1" w:styleId="af4">
    <w:name w:val="副标题 字符"/>
    <w:basedOn w:val="a4"/>
    <w:link w:val="a"/>
    <w:qFormat/>
    <w:rPr>
      <w:rFonts w:ascii="Times New Roman" w:eastAsia="SimSun" w:hAnsi="Times New Roman" w:cs="Times New Roman"/>
      <w:b/>
      <w:bCs/>
      <w:kern w:val="28"/>
      <w:sz w:val="28"/>
      <w:szCs w:val="32"/>
    </w:rPr>
  </w:style>
  <w:style w:type="character" w:customStyle="1" w:styleId="Char">
    <w:name w:val="页脚 Char"/>
    <w:uiPriority w:val="99"/>
    <w:qFormat/>
    <w:rPr>
      <w:kern w:val="2"/>
      <w:sz w:val="18"/>
      <w:szCs w:val="18"/>
    </w:rPr>
  </w:style>
  <w:style w:type="character" w:customStyle="1" w:styleId="Char0">
    <w:name w:val="页眉 Char"/>
    <w:qFormat/>
    <w:rPr>
      <w:kern w:val="2"/>
      <w:sz w:val="18"/>
      <w:szCs w:val="18"/>
    </w:rPr>
  </w:style>
  <w:style w:type="character" w:customStyle="1" w:styleId="Char2">
    <w:name w:val="副标题 Char"/>
    <w:qFormat/>
    <w:rPr>
      <w:rFonts w:ascii="Cambria" w:hAnsi="Cambria" w:cs="Times New Roman"/>
      <w:b/>
      <w:bCs/>
      <w:kern w:val="28"/>
      <w:sz w:val="32"/>
      <w:szCs w:val="32"/>
    </w:rPr>
  </w:style>
  <w:style w:type="paragraph" w:customStyle="1" w:styleId="a0">
    <w:name w:val="二级"/>
    <w:basedOn w:val="a2"/>
    <w:qFormat/>
    <w:pPr>
      <w:numPr>
        <w:numId w:val="2"/>
      </w:numPr>
      <w:ind w:firstLineChars="0" w:firstLine="0"/>
    </w:pPr>
  </w:style>
  <w:style w:type="character" w:customStyle="1" w:styleId="40">
    <w:name w:val="标题 4 字符"/>
    <w:link w:val="4"/>
    <w:qFormat/>
    <w:rPr>
      <w:rFonts w:ascii="Times New Roman" w:eastAsia="SimSun" w:hAnsi="Times New Roman" w:cs="SimSun"/>
      <w:b/>
      <w:bCs/>
      <w:kern w:val="0"/>
      <w:sz w:val="28"/>
      <w:szCs w:val="28"/>
    </w:rPr>
  </w:style>
  <w:style w:type="paragraph" w:styleId="afa">
    <w:name w:val="No Spacing"/>
    <w:uiPriority w:val="1"/>
    <w:qFormat/>
    <w:pPr>
      <w:widowControl w:val="0"/>
      <w:spacing w:line="360" w:lineRule="auto"/>
      <w:jc w:val="both"/>
    </w:pPr>
    <w:rPr>
      <w:rFonts w:ascii="Arial" w:hAnsi="Arial"/>
      <w:bCs/>
      <w:kern w:val="2"/>
      <w:sz w:val="24"/>
    </w:rPr>
  </w:style>
  <w:style w:type="paragraph" w:customStyle="1" w:styleId="TOC10">
    <w:name w:val="TOC 标题1"/>
    <w:basedOn w:val="1"/>
    <w:next w:val="a2"/>
    <w:uiPriority w:val="39"/>
    <w:unhideWhenUsed/>
    <w:qFormat/>
    <w:pPr>
      <w:keepLines/>
      <w:spacing w:before="240" w:after="0" w:line="259" w:lineRule="auto"/>
      <w:outlineLvl w:val="9"/>
    </w:pPr>
    <w:rPr>
      <w:rFonts w:asciiTheme="majorHAnsi" w:eastAsiaTheme="majorEastAsia" w:hAnsiTheme="majorHAnsi" w:cstheme="majorBidi"/>
      <w:b w:val="0"/>
      <w:color w:val="365F91" w:themeColor="accent1" w:themeShade="BF"/>
      <w:szCs w:val="32"/>
    </w:rPr>
  </w:style>
  <w:style w:type="paragraph" w:customStyle="1" w:styleId="a1">
    <w:name w:val="图"/>
    <w:basedOn w:val="afa"/>
    <w:next w:val="a3"/>
    <w:qFormat/>
    <w:pPr>
      <w:numPr>
        <w:numId w:val="3"/>
      </w:numPr>
      <w:spacing w:afterLines="50" w:after="50"/>
      <w:jc w:val="center"/>
    </w:pPr>
    <w:rPr>
      <w:rFonts w:ascii="Times New Roman" w:hAnsi="Times New Roman"/>
    </w:rPr>
  </w:style>
  <w:style w:type="character" w:customStyle="1" w:styleId="50">
    <w:name w:val="标题 5 字符"/>
    <w:link w:val="5"/>
    <w:qFormat/>
    <w:rPr>
      <w:rFonts w:ascii="Times New Roman" w:eastAsia="SimSun" w:hAnsi="Times New Roman" w:cs="Times New Roman"/>
      <w:b/>
      <w:sz w:val="28"/>
      <w:szCs w:val="24"/>
    </w:rPr>
  </w:style>
  <w:style w:type="character" w:customStyle="1" w:styleId="60">
    <w:name w:val="标题 6 字符"/>
    <w:basedOn w:val="a4"/>
    <w:link w:val="6"/>
    <w:uiPriority w:val="9"/>
    <w:qFormat/>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56.png"/><Relationship Id="rId74" Type="http://schemas.openxmlformats.org/officeDocument/2006/relationships/image" Target="media/image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4A9B2-F28D-46EF-83BC-B1EA8758E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9213</Words>
  <Characters>10227</Characters>
  <Application>Microsoft Office Word</Application>
  <DocSecurity>0</DocSecurity>
  <Lines>601</Lines>
  <Paragraphs>589</Paragraphs>
  <ScaleCrop>false</ScaleCrop>
  <Company>Microsoft</Company>
  <LinksUpToDate>false</LinksUpToDate>
  <CharactersWithSpaces>18851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dpc happy</cp:lastModifiedBy>
  <cp:revision>1025</cp:revision>
  <cp:lastPrinted>2022-05-20T02:15:00Z</cp:lastPrinted>
  <dcterms:created xsi:type="dcterms:W3CDTF">2022-05-17T03:37:00Z</dcterms:created>
  <dcterms:modified xsi:type="dcterms:W3CDTF">2026-10-08T00:35:00Z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CB9EBE293C0744D1B763422ADE3BC8FA_13</vt:lpwstr>
  </property>
</Properties>
</file>