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4F75" w14:textId="77777777" w:rsidR="00567E1B" w:rsidRDefault="00567E1B">
      <w:pPr>
        <w:jc w:val="center"/>
        <w:rPr>
          <w:rFonts w:ascii="SimSun" w:eastAsia="SimSun" w:hAnsi="SimSun" w:cs="SimSun" w:hint="eastAsia"/>
          <w:b/>
          <w:bCs/>
          <w:sz w:val="48"/>
          <w:szCs w:val="48"/>
        </w:rPr>
      </w:pPr>
      <w:bookmarkStart w:id="0" w:name="_MON_1647342662"/>
      <w:bookmarkStart w:id="1" w:name="_MON_1634128169"/>
      <w:bookmarkStart w:id="2" w:name="_MON_1634128241"/>
      <w:bookmarkEnd w:id="0"/>
      <w:bookmarkEnd w:id="1"/>
      <w:bookmarkEnd w:id="2"/>
    </w:p>
    <w:p w14:paraId="2213017D" w14:textId="77777777" w:rsidR="00567E1B" w:rsidRDefault="00C37694">
      <w:pPr>
        <w:jc w:val="center"/>
        <w:rPr>
          <w:rFonts w:ascii="SimSun" w:eastAsia="SimSun" w:hAnsi="SimSun" w:cs="SimSun" w:hint="eastAsia"/>
          <w:b/>
          <w:bCs/>
          <w:sz w:val="48"/>
          <w:szCs w:val="48"/>
        </w:rPr>
      </w:pPr>
      <w:r>
        <w:rPr>
          <w:rFonts w:ascii="SimSun" w:eastAsia="SimSun" w:hAnsi="SimSun" w:cs="SimSun" w:hint="eastAsia"/>
          <w:b/>
          <w:bCs/>
          <w:sz w:val="48"/>
          <w:szCs w:val="48"/>
        </w:rPr>
        <w:t>四川电力设计咨询有限责任公司</w:t>
      </w:r>
    </w:p>
    <w:p w14:paraId="4E2CE4E9" w14:textId="77777777" w:rsidR="00567E1B" w:rsidRDefault="00C37694">
      <w:pPr>
        <w:spacing w:after="120"/>
        <w:ind w:leftChars="200" w:left="420"/>
        <w:jc w:val="center"/>
        <w:rPr>
          <w:rFonts w:ascii="SimSun" w:eastAsia="SimSun" w:hAnsi="SimSun" w:cs="SimSun" w:hint="eastAsia"/>
          <w:b/>
          <w:bCs/>
          <w:sz w:val="48"/>
          <w:szCs w:val="48"/>
        </w:rPr>
      </w:pPr>
      <w:r>
        <w:rPr>
          <w:rFonts w:ascii="SimSun" w:eastAsia="SimSun" w:hAnsi="SimSun" w:cs="SimSun" w:hint="eastAsia"/>
          <w:b/>
          <w:bCs/>
          <w:sz w:val="48"/>
          <w:szCs w:val="48"/>
        </w:rPr>
        <w:t>三维布置设计平台研究与开发补充开发项目</w:t>
      </w:r>
    </w:p>
    <w:p w14:paraId="2B56A9F2" w14:textId="77777777" w:rsidR="00567E1B" w:rsidRDefault="00C37694">
      <w:pPr>
        <w:jc w:val="center"/>
        <w:rPr>
          <w:rFonts w:ascii="SimSun" w:hAnsi="SimSun" w:cs="SimSun" w:hint="eastAsia"/>
          <w:b/>
          <w:bCs/>
          <w:sz w:val="48"/>
          <w:szCs w:val="48"/>
        </w:rPr>
      </w:pPr>
      <w:r>
        <w:rPr>
          <w:rFonts w:ascii="SimSun" w:hAnsi="SimSun" w:cs="SimSun" w:hint="eastAsia"/>
          <w:b/>
          <w:bCs/>
          <w:sz w:val="48"/>
          <w:szCs w:val="48"/>
        </w:rPr>
        <w:t>系统管理员手册</w:t>
      </w:r>
    </w:p>
    <w:p w14:paraId="36C26096" w14:textId="77777777" w:rsidR="00567E1B" w:rsidRDefault="00567E1B">
      <w:pPr>
        <w:jc w:val="center"/>
        <w:rPr>
          <w:rFonts w:ascii="SimSun" w:hAnsi="SimSun" w:cs="SimSun" w:hint="eastAsia"/>
          <w:b/>
          <w:bCs/>
          <w:sz w:val="48"/>
          <w:szCs w:val="48"/>
        </w:rPr>
      </w:pPr>
    </w:p>
    <w:p w14:paraId="5A0032C2" w14:textId="77777777" w:rsidR="00567E1B" w:rsidRDefault="00567E1B">
      <w:pPr>
        <w:jc w:val="center"/>
        <w:rPr>
          <w:rFonts w:ascii="SimSun" w:hAnsi="SimSun" w:cs="SimSun" w:hint="eastAsia"/>
          <w:b/>
          <w:bCs/>
          <w:sz w:val="48"/>
          <w:szCs w:val="48"/>
        </w:rPr>
      </w:pPr>
    </w:p>
    <w:p w14:paraId="54A81544" w14:textId="77777777" w:rsidR="00567E1B" w:rsidRDefault="00567E1B">
      <w:pPr>
        <w:rPr>
          <w:rFonts w:ascii="SimSun" w:eastAsia="SimSun" w:hAnsi="SimSun" w:cs="SimSun" w:hint="eastAsia"/>
        </w:rPr>
      </w:pPr>
    </w:p>
    <w:p w14:paraId="4F44B4E8" w14:textId="77777777" w:rsidR="00567E1B" w:rsidRDefault="00567E1B">
      <w:pPr>
        <w:rPr>
          <w:rFonts w:ascii="SimSun" w:eastAsia="SimSun" w:hAnsi="SimSun" w:cs="SimSun" w:hint="eastAsia"/>
        </w:rPr>
      </w:pPr>
    </w:p>
    <w:tbl>
      <w:tblPr>
        <w:tblW w:w="79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172"/>
        <w:gridCol w:w="2397"/>
        <w:gridCol w:w="2245"/>
      </w:tblGrid>
      <w:tr w:rsidR="00567E1B" w14:paraId="6B5183FE" w14:textId="77777777">
        <w:trPr>
          <w:cantSplit/>
          <w:trHeight w:val="850"/>
          <w:jc w:val="center"/>
        </w:trPr>
        <w:tc>
          <w:tcPr>
            <w:tcW w:w="1100" w:type="dxa"/>
            <w:vAlign w:val="center"/>
          </w:tcPr>
          <w:p w14:paraId="19DD1501" w14:textId="77777777" w:rsidR="00567E1B" w:rsidRDefault="00567E1B">
            <w:pPr>
              <w:spacing w:line="360" w:lineRule="auto"/>
              <w:jc w:val="center"/>
              <w:rPr>
                <w:rFonts w:ascii="SimSun" w:eastAsia="SimSun" w:hAnsi="SimSun" w:cs="SimSun" w:hint="eastAsia"/>
                <w:b/>
                <w:spacing w:val="20"/>
                <w:szCs w:val="28"/>
              </w:rPr>
            </w:pPr>
          </w:p>
        </w:tc>
        <w:tc>
          <w:tcPr>
            <w:tcW w:w="2172" w:type="dxa"/>
            <w:vAlign w:val="center"/>
          </w:tcPr>
          <w:p w14:paraId="517B9058" w14:textId="77777777" w:rsidR="00567E1B" w:rsidRDefault="00C37694">
            <w:pPr>
              <w:spacing w:line="360" w:lineRule="auto"/>
              <w:jc w:val="center"/>
              <w:rPr>
                <w:rFonts w:ascii="SimSun" w:eastAsia="SimSun" w:hAnsi="SimSun" w:cs="SimSun" w:hint="eastAsia"/>
                <w:b/>
                <w:spacing w:val="20"/>
                <w:szCs w:val="28"/>
              </w:rPr>
            </w:pPr>
            <w:r>
              <w:rPr>
                <w:rFonts w:ascii="SimSun" w:eastAsia="SimSun" w:hAnsi="SimSun" w:cs="SimSun" w:hint="eastAsia"/>
                <w:b/>
                <w:spacing w:val="20"/>
                <w:szCs w:val="28"/>
              </w:rPr>
              <w:t>姓名</w:t>
            </w:r>
          </w:p>
        </w:tc>
        <w:tc>
          <w:tcPr>
            <w:tcW w:w="2397" w:type="dxa"/>
            <w:vAlign w:val="center"/>
          </w:tcPr>
          <w:p w14:paraId="0C5D56AA" w14:textId="77777777" w:rsidR="00567E1B" w:rsidRDefault="00C37694">
            <w:pPr>
              <w:spacing w:line="360" w:lineRule="auto"/>
              <w:jc w:val="center"/>
              <w:rPr>
                <w:rFonts w:ascii="SimSun" w:eastAsia="SimSun" w:hAnsi="SimSun" w:cs="SimSun" w:hint="eastAsia"/>
                <w:b/>
                <w:spacing w:val="20"/>
                <w:szCs w:val="28"/>
              </w:rPr>
            </w:pPr>
            <w:r>
              <w:rPr>
                <w:rFonts w:ascii="SimSun" w:eastAsia="SimSun" w:hAnsi="SimSun" w:cs="SimSun" w:hint="eastAsia"/>
                <w:b/>
                <w:spacing w:val="20"/>
                <w:szCs w:val="28"/>
              </w:rPr>
              <w:t>签名</w:t>
            </w:r>
          </w:p>
        </w:tc>
        <w:tc>
          <w:tcPr>
            <w:tcW w:w="2245" w:type="dxa"/>
            <w:vAlign w:val="center"/>
          </w:tcPr>
          <w:p w14:paraId="73D2714D" w14:textId="77777777" w:rsidR="00567E1B" w:rsidRDefault="00C37694">
            <w:pPr>
              <w:spacing w:line="360" w:lineRule="auto"/>
              <w:jc w:val="center"/>
              <w:rPr>
                <w:rFonts w:ascii="SimSun" w:eastAsia="SimSun" w:hAnsi="SimSun" w:cs="SimSun" w:hint="eastAsia"/>
                <w:b/>
                <w:spacing w:val="20"/>
                <w:szCs w:val="28"/>
              </w:rPr>
            </w:pPr>
            <w:r>
              <w:rPr>
                <w:rFonts w:ascii="SimSun" w:eastAsia="SimSun" w:hAnsi="SimSun" w:cs="SimSun" w:hint="eastAsia"/>
                <w:b/>
                <w:spacing w:val="20"/>
                <w:szCs w:val="28"/>
              </w:rPr>
              <w:t>日期</w:t>
            </w:r>
          </w:p>
        </w:tc>
      </w:tr>
      <w:tr w:rsidR="00567E1B" w14:paraId="742A352F" w14:textId="77777777">
        <w:trPr>
          <w:cantSplit/>
          <w:trHeight w:val="850"/>
          <w:jc w:val="center"/>
        </w:trPr>
        <w:tc>
          <w:tcPr>
            <w:tcW w:w="1100" w:type="dxa"/>
            <w:vAlign w:val="center"/>
          </w:tcPr>
          <w:p w14:paraId="31418C34" w14:textId="77777777" w:rsidR="00567E1B" w:rsidRDefault="00C37694">
            <w:pPr>
              <w:spacing w:line="360" w:lineRule="auto"/>
              <w:jc w:val="center"/>
              <w:rPr>
                <w:rFonts w:ascii="SimSun" w:eastAsia="SimSun" w:hAnsi="SimSun" w:cs="SimSun" w:hint="eastAsia"/>
                <w:b/>
                <w:spacing w:val="20"/>
                <w:szCs w:val="28"/>
              </w:rPr>
            </w:pPr>
            <w:r>
              <w:rPr>
                <w:rFonts w:ascii="SimSun" w:eastAsia="SimSun" w:hAnsi="SimSun" w:cs="SimSun" w:hint="eastAsia"/>
                <w:b/>
                <w:spacing w:val="20"/>
                <w:szCs w:val="28"/>
              </w:rPr>
              <w:t>编制</w:t>
            </w:r>
          </w:p>
        </w:tc>
        <w:tc>
          <w:tcPr>
            <w:tcW w:w="2172" w:type="dxa"/>
            <w:vAlign w:val="center"/>
          </w:tcPr>
          <w:p w14:paraId="3AAC7424" w14:textId="77777777" w:rsidR="00567E1B" w:rsidRDefault="00567E1B">
            <w:pPr>
              <w:spacing w:line="360" w:lineRule="auto"/>
              <w:jc w:val="center"/>
              <w:rPr>
                <w:rFonts w:ascii="SimSun" w:eastAsia="SimSun" w:hAnsi="SimSun" w:cs="SimSun" w:hint="eastAsia"/>
                <w:b/>
                <w:spacing w:val="20"/>
                <w:szCs w:val="28"/>
              </w:rPr>
            </w:pPr>
          </w:p>
        </w:tc>
        <w:tc>
          <w:tcPr>
            <w:tcW w:w="2397" w:type="dxa"/>
            <w:vAlign w:val="center"/>
          </w:tcPr>
          <w:p w14:paraId="04F06D56" w14:textId="77777777" w:rsidR="00567E1B" w:rsidRDefault="00567E1B">
            <w:pPr>
              <w:spacing w:line="360" w:lineRule="auto"/>
              <w:jc w:val="center"/>
              <w:rPr>
                <w:rFonts w:ascii="SimSun" w:eastAsia="SimSun" w:hAnsi="SimSun" w:cs="SimSun" w:hint="eastAsia"/>
                <w:b/>
                <w:spacing w:val="20"/>
                <w:szCs w:val="28"/>
              </w:rPr>
            </w:pPr>
          </w:p>
        </w:tc>
        <w:tc>
          <w:tcPr>
            <w:tcW w:w="2245" w:type="dxa"/>
            <w:vAlign w:val="center"/>
          </w:tcPr>
          <w:p w14:paraId="169F3112" w14:textId="77777777" w:rsidR="00567E1B" w:rsidRDefault="00567E1B">
            <w:pPr>
              <w:spacing w:line="360" w:lineRule="auto"/>
              <w:jc w:val="center"/>
              <w:rPr>
                <w:rFonts w:ascii="SimSun" w:eastAsia="SimSun" w:hAnsi="SimSun" w:cs="SimSun" w:hint="eastAsia"/>
                <w:b/>
                <w:spacing w:val="20"/>
                <w:szCs w:val="28"/>
              </w:rPr>
            </w:pPr>
          </w:p>
        </w:tc>
      </w:tr>
      <w:tr w:rsidR="00567E1B" w14:paraId="4D7E0432" w14:textId="77777777">
        <w:trPr>
          <w:cantSplit/>
          <w:trHeight w:val="850"/>
          <w:jc w:val="center"/>
        </w:trPr>
        <w:tc>
          <w:tcPr>
            <w:tcW w:w="1100" w:type="dxa"/>
            <w:vAlign w:val="center"/>
          </w:tcPr>
          <w:p w14:paraId="12474E61" w14:textId="77777777" w:rsidR="00567E1B" w:rsidRDefault="00C37694">
            <w:pPr>
              <w:spacing w:line="360" w:lineRule="auto"/>
              <w:jc w:val="center"/>
              <w:rPr>
                <w:rFonts w:ascii="SimSun" w:eastAsia="SimSun" w:hAnsi="SimSun" w:cs="SimSun" w:hint="eastAsia"/>
                <w:b/>
                <w:spacing w:val="20"/>
                <w:szCs w:val="28"/>
              </w:rPr>
            </w:pPr>
            <w:r>
              <w:rPr>
                <w:rFonts w:ascii="SimSun" w:eastAsia="SimSun" w:hAnsi="SimSun" w:cs="SimSun" w:hint="eastAsia"/>
                <w:b/>
                <w:spacing w:val="20"/>
                <w:szCs w:val="28"/>
              </w:rPr>
              <w:t>校核</w:t>
            </w:r>
          </w:p>
        </w:tc>
        <w:tc>
          <w:tcPr>
            <w:tcW w:w="2172" w:type="dxa"/>
            <w:vAlign w:val="center"/>
          </w:tcPr>
          <w:p w14:paraId="54968DEB" w14:textId="77777777" w:rsidR="00567E1B" w:rsidRDefault="00567E1B">
            <w:pPr>
              <w:spacing w:line="360" w:lineRule="auto"/>
              <w:jc w:val="center"/>
              <w:rPr>
                <w:rFonts w:ascii="SimSun" w:eastAsia="SimSun" w:hAnsi="SimSun" w:cs="SimSun" w:hint="eastAsia"/>
                <w:b/>
                <w:spacing w:val="20"/>
                <w:szCs w:val="28"/>
              </w:rPr>
            </w:pPr>
          </w:p>
        </w:tc>
        <w:tc>
          <w:tcPr>
            <w:tcW w:w="2397" w:type="dxa"/>
            <w:vAlign w:val="center"/>
          </w:tcPr>
          <w:p w14:paraId="2ECF506E" w14:textId="77777777" w:rsidR="00567E1B" w:rsidRDefault="00567E1B">
            <w:pPr>
              <w:spacing w:line="360" w:lineRule="auto"/>
              <w:jc w:val="center"/>
              <w:rPr>
                <w:rFonts w:ascii="SimSun" w:eastAsia="SimSun" w:hAnsi="SimSun" w:cs="SimSun" w:hint="eastAsia"/>
                <w:b/>
                <w:spacing w:val="20"/>
                <w:szCs w:val="28"/>
              </w:rPr>
            </w:pPr>
          </w:p>
        </w:tc>
        <w:tc>
          <w:tcPr>
            <w:tcW w:w="2245" w:type="dxa"/>
            <w:vAlign w:val="center"/>
          </w:tcPr>
          <w:p w14:paraId="624D608E" w14:textId="77777777" w:rsidR="00567E1B" w:rsidRDefault="00567E1B">
            <w:pPr>
              <w:spacing w:line="360" w:lineRule="auto"/>
              <w:jc w:val="center"/>
              <w:rPr>
                <w:rFonts w:ascii="SimSun" w:eastAsia="SimSun" w:hAnsi="SimSun" w:cs="SimSun" w:hint="eastAsia"/>
                <w:b/>
                <w:spacing w:val="20"/>
                <w:szCs w:val="28"/>
              </w:rPr>
            </w:pPr>
          </w:p>
        </w:tc>
      </w:tr>
      <w:tr w:rsidR="00567E1B" w14:paraId="1C79D23D" w14:textId="77777777">
        <w:trPr>
          <w:cantSplit/>
          <w:trHeight w:val="850"/>
          <w:jc w:val="center"/>
        </w:trPr>
        <w:tc>
          <w:tcPr>
            <w:tcW w:w="1100" w:type="dxa"/>
            <w:vAlign w:val="center"/>
          </w:tcPr>
          <w:p w14:paraId="7673DF7B" w14:textId="77777777" w:rsidR="00567E1B" w:rsidRDefault="00C37694">
            <w:pPr>
              <w:spacing w:line="360" w:lineRule="auto"/>
              <w:jc w:val="center"/>
              <w:rPr>
                <w:rFonts w:ascii="SimSun" w:eastAsia="SimSun" w:hAnsi="SimSun" w:cs="SimSun" w:hint="eastAsia"/>
                <w:b/>
                <w:spacing w:val="20"/>
                <w:szCs w:val="28"/>
              </w:rPr>
            </w:pPr>
            <w:r>
              <w:rPr>
                <w:rFonts w:ascii="SimSun" w:eastAsia="SimSun" w:hAnsi="SimSun" w:cs="SimSun" w:hint="eastAsia"/>
                <w:b/>
                <w:spacing w:val="20"/>
                <w:szCs w:val="28"/>
              </w:rPr>
              <w:t>审核</w:t>
            </w:r>
          </w:p>
        </w:tc>
        <w:tc>
          <w:tcPr>
            <w:tcW w:w="2172" w:type="dxa"/>
            <w:vAlign w:val="center"/>
          </w:tcPr>
          <w:p w14:paraId="56517269" w14:textId="77777777" w:rsidR="00567E1B" w:rsidRDefault="00567E1B">
            <w:pPr>
              <w:spacing w:line="360" w:lineRule="auto"/>
              <w:jc w:val="center"/>
              <w:rPr>
                <w:rFonts w:ascii="SimSun" w:eastAsia="SimSun" w:hAnsi="SimSun" w:cs="SimSun" w:hint="eastAsia"/>
                <w:b/>
                <w:spacing w:val="20"/>
                <w:szCs w:val="28"/>
              </w:rPr>
            </w:pPr>
          </w:p>
        </w:tc>
        <w:tc>
          <w:tcPr>
            <w:tcW w:w="2397" w:type="dxa"/>
            <w:vAlign w:val="center"/>
          </w:tcPr>
          <w:p w14:paraId="0D9F0262" w14:textId="77777777" w:rsidR="00567E1B" w:rsidRDefault="00567E1B">
            <w:pPr>
              <w:spacing w:line="360" w:lineRule="auto"/>
              <w:jc w:val="center"/>
              <w:rPr>
                <w:rFonts w:ascii="SimSun" w:eastAsia="SimSun" w:hAnsi="SimSun" w:cs="SimSun" w:hint="eastAsia"/>
                <w:b/>
                <w:spacing w:val="20"/>
                <w:szCs w:val="28"/>
              </w:rPr>
            </w:pPr>
          </w:p>
        </w:tc>
        <w:tc>
          <w:tcPr>
            <w:tcW w:w="2245" w:type="dxa"/>
            <w:vAlign w:val="center"/>
          </w:tcPr>
          <w:p w14:paraId="282B3415" w14:textId="77777777" w:rsidR="00567E1B" w:rsidRDefault="00567E1B">
            <w:pPr>
              <w:spacing w:line="360" w:lineRule="auto"/>
              <w:jc w:val="center"/>
              <w:rPr>
                <w:rFonts w:ascii="SimSun" w:eastAsia="SimSun" w:hAnsi="SimSun" w:cs="SimSun" w:hint="eastAsia"/>
                <w:b/>
                <w:spacing w:val="20"/>
                <w:szCs w:val="28"/>
              </w:rPr>
            </w:pPr>
          </w:p>
        </w:tc>
      </w:tr>
    </w:tbl>
    <w:p w14:paraId="08832204" w14:textId="77777777" w:rsidR="00567E1B" w:rsidRDefault="00567E1B">
      <w:pPr>
        <w:rPr>
          <w:rFonts w:ascii="SimSun" w:eastAsia="SimSun" w:hAnsi="SimSun" w:cs="SimSun" w:hint="eastAsia"/>
        </w:rPr>
      </w:pPr>
    </w:p>
    <w:p w14:paraId="29BC9B3E" w14:textId="77777777" w:rsidR="00567E1B" w:rsidRDefault="00567E1B">
      <w:pPr>
        <w:rPr>
          <w:rFonts w:ascii="SimSun" w:eastAsia="SimSun" w:hAnsi="SimSun" w:cs="SimSun" w:hint="eastAsia"/>
        </w:rPr>
      </w:pPr>
    </w:p>
    <w:p w14:paraId="439C5E4F" w14:textId="77777777" w:rsidR="00567E1B" w:rsidRDefault="00567E1B">
      <w:pPr>
        <w:rPr>
          <w:rFonts w:ascii="SimSun" w:eastAsia="SimSun" w:hAnsi="SimSun" w:cs="SimSun" w:hint="eastAsia"/>
        </w:rPr>
      </w:pPr>
    </w:p>
    <w:p w14:paraId="60DACCCC" w14:textId="77777777" w:rsidR="00567E1B" w:rsidRDefault="00C37694">
      <w:pPr>
        <w:jc w:val="center"/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  <w:b/>
          <w:bCs/>
          <w:noProof/>
          <w:sz w:val="48"/>
          <w:szCs w:val="48"/>
        </w:rPr>
        <w:drawing>
          <wp:inline distT="0" distB="0" distL="0" distR="0" wp14:anchorId="0F1D93BE" wp14:editId="7CB999DD">
            <wp:extent cx="2694305" cy="462280"/>
            <wp:effectExtent l="0" t="0" r="3175" b="10160"/>
            <wp:docPr id="1308841430" name="图片 1308841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41430" name="图片 13088414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917" cy="46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F8E9E" w14:textId="77777777" w:rsidR="00567E1B" w:rsidRDefault="00C37694">
      <w:pPr>
        <w:jc w:val="center"/>
        <w:rPr>
          <w:rFonts w:ascii="SimSun" w:eastAsia="SimSun" w:hAnsi="SimSun" w:cs="SimSun" w:hint="eastAsia"/>
          <w:b/>
          <w:bCs/>
          <w:sz w:val="28"/>
          <w:szCs w:val="28"/>
        </w:rPr>
      </w:pPr>
      <w:r>
        <w:rPr>
          <w:rFonts w:ascii="SimSun" w:eastAsia="SimSun" w:hAnsi="SimSun" w:cs="SimSun" w:hint="eastAsia"/>
          <w:b/>
          <w:bCs/>
          <w:sz w:val="28"/>
          <w:szCs w:val="28"/>
        </w:rPr>
        <w:t>2026年10月</w:t>
      </w:r>
    </w:p>
    <w:p w14:paraId="353F1B71" w14:textId="77777777" w:rsidR="00567E1B" w:rsidRDefault="00567E1B">
      <w:pPr>
        <w:spacing w:before="120" w:after="120" w:line="720" w:lineRule="auto"/>
        <w:rPr>
          <w:spacing w:val="10"/>
          <w:sz w:val="32"/>
        </w:rPr>
      </w:pPr>
    </w:p>
    <w:p w14:paraId="510C81EF" w14:textId="77777777" w:rsidR="00567E1B" w:rsidRDefault="00C37694">
      <w:pPr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</w:t>
      </w:r>
    </w:p>
    <w:p w14:paraId="67E19D64" w14:textId="77777777" w:rsidR="00567E1B" w:rsidRDefault="00567E1B">
      <w:pPr>
        <w:jc w:val="center"/>
        <w:rPr>
          <w:i/>
          <w:sz w:val="24"/>
          <w:szCs w:val="24"/>
        </w:rPr>
      </w:pPr>
    </w:p>
    <w:p w14:paraId="555FF0ED" w14:textId="77777777" w:rsidR="00567E1B" w:rsidRDefault="00567E1B">
      <w:pPr>
        <w:jc w:val="center"/>
        <w:rPr>
          <w:i/>
          <w:sz w:val="24"/>
          <w:szCs w:val="24"/>
        </w:rPr>
      </w:pPr>
    </w:p>
    <w:p w14:paraId="5CAA87A4" w14:textId="77777777" w:rsidR="00567E1B" w:rsidRDefault="00567E1B">
      <w:pPr>
        <w:jc w:val="center"/>
        <w:rPr>
          <w:i/>
          <w:sz w:val="24"/>
          <w:szCs w:val="24"/>
        </w:rPr>
      </w:pPr>
    </w:p>
    <w:p w14:paraId="15228CBA" w14:textId="77777777" w:rsidR="00567E1B" w:rsidRDefault="00567E1B">
      <w:pPr>
        <w:jc w:val="center"/>
        <w:rPr>
          <w:i/>
          <w:sz w:val="24"/>
          <w:szCs w:val="24"/>
        </w:rPr>
      </w:pPr>
    </w:p>
    <w:p w14:paraId="697D6F7E" w14:textId="77777777" w:rsidR="00567E1B" w:rsidRDefault="00567E1B">
      <w:pPr>
        <w:jc w:val="center"/>
        <w:rPr>
          <w:i/>
          <w:sz w:val="24"/>
          <w:szCs w:val="24"/>
        </w:rPr>
      </w:pPr>
    </w:p>
    <w:bookmarkStart w:id="3" w:name="_Toc16780" w:displacedByCustomXml="next"/>
    <w:sdt>
      <w:sdtPr>
        <w:rPr>
          <w:b/>
          <w:bCs/>
          <w:sz w:val="32"/>
          <w:szCs w:val="32"/>
        </w:rPr>
        <w:id w:val="147467491"/>
        <w15:color w:val="DBDBDB"/>
        <w:docPartObj>
          <w:docPartGallery w:val="Table of Contents"/>
          <w:docPartUnique/>
        </w:docPartObj>
      </w:sdtPr>
      <w:sdtEndPr>
        <w:rPr>
          <w:sz w:val="21"/>
          <w:szCs w:val="20"/>
        </w:rPr>
      </w:sdtEndPr>
      <w:sdtContent>
        <w:p w14:paraId="0C2B3042" w14:textId="77777777" w:rsidR="00567E1B" w:rsidRDefault="00C37694">
          <w:pPr>
            <w:jc w:val="center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目录</w:t>
          </w:r>
        </w:p>
        <w:p w14:paraId="3E3A49AC" w14:textId="4BB6CBC9" w:rsidR="001103F0" w:rsidRDefault="00C37694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rPr>
              <w:rFonts w:ascii="Times New Roman" w:eastAsia="SimSun" w:hAnsi="Times New Roman"/>
            </w:rPr>
            <w:fldChar w:fldCharType="begin"/>
          </w:r>
          <w:r>
            <w:rPr>
              <w:rFonts w:ascii="Times New Roman" w:eastAsia="SimSun" w:hAnsi="Times New Roman"/>
            </w:rPr>
            <w:instrText xml:space="preserve">TOC \o "1-3" \h \u </w:instrText>
          </w:r>
          <w:r>
            <w:rPr>
              <w:rFonts w:ascii="Times New Roman" w:eastAsia="SimSun" w:hAnsi="Times New Roman"/>
            </w:rPr>
            <w:fldChar w:fldCharType="separate"/>
          </w:r>
          <w:hyperlink w:anchor="_Toc242341269" w:history="1">
            <w:r w:rsidR="001103F0" w:rsidRPr="006D31D0">
              <w:rPr>
                <w:rStyle w:val="ac"/>
                <w:noProof/>
              </w:rPr>
              <w:t xml:space="preserve">1. </w:t>
            </w:r>
            <w:r w:rsidR="001103F0" w:rsidRPr="006D31D0">
              <w:rPr>
                <w:rStyle w:val="ac"/>
                <w:noProof/>
              </w:rPr>
              <w:t>三维校审系统管理</w:t>
            </w:r>
            <w:r w:rsidR="001103F0">
              <w:rPr>
                <w:rFonts w:hint="eastAsia"/>
                <w:noProof/>
              </w:rPr>
              <w:tab/>
            </w:r>
            <w:r w:rsidR="001103F0">
              <w:rPr>
                <w:rFonts w:hint="eastAsia"/>
                <w:noProof/>
              </w:rPr>
              <w:fldChar w:fldCharType="begin"/>
            </w:r>
            <w:r w:rsidR="001103F0">
              <w:rPr>
                <w:rFonts w:hint="eastAsia"/>
                <w:noProof/>
              </w:rPr>
              <w:instrText xml:space="preserve"> </w:instrText>
            </w:r>
            <w:r w:rsidR="001103F0">
              <w:rPr>
                <w:noProof/>
              </w:rPr>
              <w:instrText>PAGEREF _Toc242341269 \h</w:instrText>
            </w:r>
            <w:r w:rsidR="001103F0">
              <w:rPr>
                <w:rFonts w:hint="eastAsia"/>
                <w:noProof/>
              </w:rPr>
              <w:instrText xml:space="preserve"> </w:instrText>
            </w:r>
            <w:r w:rsidR="001103F0">
              <w:rPr>
                <w:rFonts w:hint="eastAsia"/>
                <w:noProof/>
              </w:rPr>
            </w:r>
            <w:r w:rsidR="001103F0">
              <w:rPr>
                <w:rFonts w:hint="eastAsia"/>
                <w:noProof/>
              </w:rPr>
              <w:fldChar w:fldCharType="separate"/>
            </w:r>
            <w:r w:rsidR="001103F0">
              <w:rPr>
                <w:noProof/>
              </w:rPr>
              <w:t>3</w:t>
            </w:r>
            <w:r w:rsidR="001103F0">
              <w:rPr>
                <w:rFonts w:hint="eastAsia"/>
                <w:noProof/>
              </w:rPr>
              <w:fldChar w:fldCharType="end"/>
            </w:r>
          </w:hyperlink>
        </w:p>
        <w:p w14:paraId="5D292ACB" w14:textId="37DB6F20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70" w:history="1">
            <w:r w:rsidRPr="006D31D0">
              <w:rPr>
                <w:rStyle w:val="ac"/>
                <w:noProof/>
              </w:rPr>
              <w:t xml:space="preserve">1.1. </w:t>
            </w:r>
            <w:r w:rsidRPr="006D31D0">
              <w:rPr>
                <w:rStyle w:val="ac"/>
                <w:noProof/>
              </w:rPr>
              <w:t>日常巡检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F5B8963" w14:textId="3D28B48F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71" w:history="1">
            <w:r w:rsidRPr="006D31D0">
              <w:rPr>
                <w:rStyle w:val="ac"/>
                <w:noProof/>
              </w:rPr>
              <w:t xml:space="preserve">1.2. </w:t>
            </w:r>
            <w:r w:rsidRPr="006D31D0">
              <w:rPr>
                <w:rStyle w:val="ac"/>
                <w:noProof/>
              </w:rPr>
              <w:t>账号、角色与权限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B2540F" w14:textId="678CDDE3" w:rsidR="001103F0" w:rsidRDefault="001103F0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72" w:history="1">
            <w:r w:rsidRPr="006D31D0">
              <w:rPr>
                <w:rStyle w:val="ac"/>
                <w:noProof/>
              </w:rPr>
              <w:t xml:space="preserve">1.2.1. </w:t>
            </w:r>
            <w:r w:rsidRPr="006D31D0">
              <w:rPr>
                <w:rStyle w:val="ac"/>
                <w:noProof/>
              </w:rPr>
              <w:t>节点与角色对应关系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4FAD05" w14:textId="2042E818" w:rsidR="001103F0" w:rsidRDefault="001103F0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73" w:history="1">
            <w:r w:rsidRPr="006D31D0">
              <w:rPr>
                <w:rStyle w:val="ac"/>
                <w:noProof/>
              </w:rPr>
              <w:t xml:space="preserve">1.2.2. </w:t>
            </w:r>
            <w:r w:rsidRPr="006D31D0">
              <w:rPr>
                <w:rStyle w:val="ac"/>
                <w:noProof/>
              </w:rPr>
              <w:t>鉴权配置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AD9666" w14:textId="324DD7D4" w:rsidR="001103F0" w:rsidRDefault="001103F0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74" w:history="1">
            <w:r w:rsidRPr="006D31D0">
              <w:rPr>
                <w:rStyle w:val="ac"/>
                <w:noProof/>
              </w:rPr>
              <w:t xml:space="preserve">1.2.3. </w:t>
            </w:r>
            <w:r w:rsidRPr="006D31D0">
              <w:rPr>
                <w:rStyle w:val="ac"/>
                <w:noProof/>
              </w:rPr>
              <w:t>附件编辑权限口径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6F8B03" w14:textId="7A848EA8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75" w:history="1">
            <w:r w:rsidRPr="006D31D0">
              <w:rPr>
                <w:rStyle w:val="ac"/>
                <w:noProof/>
              </w:rPr>
              <w:t xml:space="preserve">1.3. </w:t>
            </w:r>
            <w:r w:rsidRPr="006D31D0">
              <w:rPr>
                <w:rStyle w:val="ac"/>
                <w:noProof/>
              </w:rPr>
              <w:t>数据与存储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34E8A0" w14:textId="23C523F6" w:rsidR="001103F0" w:rsidRDefault="001103F0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76" w:history="1">
            <w:r w:rsidRPr="006D31D0">
              <w:rPr>
                <w:rStyle w:val="ac"/>
                <w:noProof/>
              </w:rPr>
              <w:t xml:space="preserve">1.3.1. </w:t>
            </w:r>
            <w:r w:rsidRPr="006D31D0">
              <w:rPr>
                <w:rStyle w:val="ac"/>
                <w:noProof/>
              </w:rPr>
              <w:t>主要数据表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CD299B" w14:textId="154D99B9" w:rsidR="001103F0" w:rsidRDefault="001103F0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77" w:history="1">
            <w:r w:rsidRPr="006D31D0">
              <w:rPr>
                <w:rStyle w:val="ac"/>
                <w:noProof/>
              </w:rPr>
              <w:t xml:space="preserve">1.3.2. </w:t>
            </w:r>
            <w:r w:rsidRPr="006D31D0">
              <w:rPr>
                <w:rStyle w:val="ac"/>
                <w:noProof/>
              </w:rPr>
              <w:t>附件目录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C1CCDE" w14:textId="22A3D50D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78" w:history="1">
            <w:r w:rsidRPr="006D31D0">
              <w:rPr>
                <w:rStyle w:val="ac"/>
                <w:noProof/>
              </w:rPr>
              <w:t xml:space="preserve">1.4. </w:t>
            </w:r>
            <w:r w:rsidRPr="006D31D0">
              <w:rPr>
                <w:rStyle w:val="ac"/>
                <w:noProof/>
              </w:rPr>
              <w:t>备份与恢复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DD24E8" w14:textId="3182F7F2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79" w:history="1">
            <w:r w:rsidRPr="006D31D0">
              <w:rPr>
                <w:rStyle w:val="ac"/>
                <w:noProof/>
              </w:rPr>
              <w:t xml:space="preserve">1.5. </w:t>
            </w:r>
            <w:r w:rsidRPr="006D31D0">
              <w:rPr>
                <w:rStyle w:val="ac"/>
                <w:noProof/>
              </w:rPr>
              <w:t>配置项速查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DDC454" w14:textId="1DE33F49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80" w:history="1">
            <w:r w:rsidRPr="006D31D0">
              <w:rPr>
                <w:rStyle w:val="ac"/>
                <w:noProof/>
              </w:rPr>
              <w:t xml:space="preserve">1.6. </w:t>
            </w:r>
            <w:r w:rsidRPr="006D31D0">
              <w:rPr>
                <w:rStyle w:val="ac"/>
                <w:noProof/>
              </w:rPr>
              <w:t>故障处理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C1A181" w14:textId="33916ECF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81" w:history="1">
            <w:r w:rsidRPr="006D31D0">
              <w:rPr>
                <w:rStyle w:val="ac"/>
                <w:noProof/>
              </w:rPr>
              <w:t xml:space="preserve">1.7. </w:t>
            </w:r>
            <w:r w:rsidRPr="006D31D0">
              <w:rPr>
                <w:rStyle w:val="ac"/>
                <w:noProof/>
              </w:rPr>
              <w:t>排障常用接口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5DCDA6" w14:textId="69194257" w:rsidR="001103F0" w:rsidRDefault="001103F0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82" w:history="1">
            <w:r w:rsidRPr="006D31D0">
              <w:rPr>
                <w:rStyle w:val="ac"/>
                <w:noProof/>
              </w:rPr>
              <w:t xml:space="preserve">2. </w:t>
            </w:r>
            <w:r w:rsidRPr="006D31D0">
              <w:rPr>
                <w:rStyle w:val="ac"/>
                <w:noProof/>
              </w:rPr>
              <w:t>异地协同运维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EA70F7A" w14:textId="35921B65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83" w:history="1">
            <w:r w:rsidRPr="006D31D0">
              <w:rPr>
                <w:rStyle w:val="ac"/>
                <w:noProof/>
              </w:rPr>
              <w:t xml:space="preserve">2.1. </w:t>
            </w:r>
            <w:r w:rsidRPr="006D31D0">
              <w:rPr>
                <w:rStyle w:val="ac"/>
                <w:noProof/>
              </w:rPr>
              <w:t>日常巡检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09A1AD" w14:textId="2D34BF45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84" w:history="1">
            <w:r w:rsidRPr="006D31D0">
              <w:rPr>
                <w:rStyle w:val="ac"/>
                <w:noProof/>
              </w:rPr>
              <w:t xml:space="preserve">2.2. </w:t>
            </w:r>
            <w:r w:rsidRPr="006D31D0">
              <w:rPr>
                <w:rStyle w:val="ac"/>
                <w:noProof/>
              </w:rPr>
              <w:t>账号、权限与写动作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8C221E" w14:textId="53D88093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85" w:history="1">
            <w:r w:rsidRPr="006D31D0">
              <w:rPr>
                <w:rStyle w:val="ac"/>
                <w:noProof/>
              </w:rPr>
              <w:t xml:space="preserve">2.3. </w:t>
            </w:r>
            <w:r w:rsidRPr="006D31D0">
              <w:rPr>
                <w:rStyle w:val="ac"/>
                <w:noProof/>
              </w:rPr>
              <w:t>中继台账与同步水位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105C28C" w14:textId="4F9E9974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86" w:history="1">
            <w:r w:rsidRPr="006D31D0">
              <w:rPr>
                <w:rStyle w:val="ac"/>
                <w:noProof/>
              </w:rPr>
              <w:t xml:space="preserve">2.4. </w:t>
            </w:r>
            <w:r w:rsidRPr="006D31D0">
              <w:rPr>
                <w:rStyle w:val="ac"/>
                <w:noProof/>
              </w:rPr>
              <w:t>配置项速查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055332" w14:textId="3495F168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87" w:history="1">
            <w:r w:rsidRPr="006D31D0">
              <w:rPr>
                <w:rStyle w:val="ac"/>
                <w:noProof/>
              </w:rPr>
              <w:t xml:space="preserve">2.5. </w:t>
            </w:r>
            <w:r w:rsidRPr="006D31D0">
              <w:rPr>
                <w:rStyle w:val="ac"/>
                <w:noProof/>
              </w:rPr>
              <w:t>故障处理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5572F1" w14:textId="778BFD96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88" w:history="1">
            <w:r w:rsidRPr="006D31D0">
              <w:rPr>
                <w:rStyle w:val="ac"/>
                <w:noProof/>
              </w:rPr>
              <w:t xml:space="preserve">2.6. </w:t>
            </w:r>
            <w:r w:rsidRPr="006D31D0">
              <w:rPr>
                <w:rStyle w:val="ac"/>
                <w:noProof/>
              </w:rPr>
              <w:t>排障常用接口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274FDB" w14:textId="3557EFB9" w:rsidR="001103F0" w:rsidRDefault="001103F0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89" w:history="1">
            <w:r w:rsidRPr="006D31D0">
              <w:rPr>
                <w:rStyle w:val="ac"/>
                <w:noProof/>
              </w:rPr>
              <w:t xml:space="preserve">3. </w:t>
            </w:r>
            <w:r w:rsidRPr="006D31D0">
              <w:rPr>
                <w:rStyle w:val="ac"/>
                <w:noProof/>
              </w:rPr>
              <w:t>模型版本服务与校审增强运维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2F6944" w14:textId="19E870E4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90" w:history="1">
            <w:r w:rsidRPr="006D31D0">
              <w:rPr>
                <w:rStyle w:val="ac"/>
                <w:noProof/>
              </w:rPr>
              <w:t xml:space="preserve">3.1. </w:t>
            </w:r>
            <w:r w:rsidRPr="006D31D0">
              <w:rPr>
                <w:rStyle w:val="ac"/>
                <w:noProof/>
              </w:rPr>
              <w:t>日常巡检补充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E60DFA" w14:textId="75BB500B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91" w:history="1">
            <w:r w:rsidRPr="006D31D0">
              <w:rPr>
                <w:rStyle w:val="ac"/>
                <w:noProof/>
              </w:rPr>
              <w:t xml:space="preserve">3.2. </w:t>
            </w:r>
            <w:r w:rsidRPr="006D31D0">
              <w:rPr>
                <w:rStyle w:val="ac"/>
                <w:noProof/>
              </w:rPr>
              <w:t>历史投影缓存管理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B2F31B" w14:textId="04FEC1EF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92" w:history="1">
            <w:r w:rsidRPr="006D31D0">
              <w:rPr>
                <w:rStyle w:val="ac"/>
                <w:noProof/>
              </w:rPr>
              <w:t xml:space="preserve">3.3. PMS </w:t>
            </w:r>
            <w:r w:rsidRPr="006D31D0">
              <w:rPr>
                <w:rStyle w:val="ac"/>
                <w:noProof/>
              </w:rPr>
              <w:t>外部流程与权限核对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2530FF" w14:textId="2CB39117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93" w:history="1">
            <w:r w:rsidRPr="006D31D0">
              <w:rPr>
                <w:rStyle w:val="ac"/>
                <w:noProof/>
              </w:rPr>
              <w:t xml:space="preserve">3.4. </w:t>
            </w:r>
            <w:r w:rsidRPr="006D31D0">
              <w:rPr>
                <w:rStyle w:val="ac"/>
                <w:noProof/>
              </w:rPr>
              <w:t>校审确认记录保护（开发分支）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D56679" w14:textId="313E53C8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94" w:history="1">
            <w:r w:rsidRPr="006D31D0">
              <w:rPr>
                <w:rStyle w:val="ac"/>
                <w:noProof/>
              </w:rPr>
              <w:t xml:space="preserve">3.5. Word </w:t>
            </w:r>
            <w:r w:rsidRPr="006D31D0">
              <w:rPr>
                <w:rStyle w:val="ac"/>
                <w:noProof/>
              </w:rPr>
              <w:t>附件转换服务（开发分支）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C926DD" w14:textId="6EF94FD7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95" w:history="1">
            <w:r w:rsidRPr="006D31D0">
              <w:rPr>
                <w:rStyle w:val="ac"/>
                <w:noProof/>
              </w:rPr>
              <w:t xml:space="preserve">3.6. </w:t>
            </w:r>
            <w:r w:rsidRPr="006D31D0">
              <w:rPr>
                <w:rStyle w:val="ac"/>
                <w:noProof/>
              </w:rPr>
              <w:t>发布来源核对与回退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E4F6AD" w14:textId="5207D188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96" w:history="1">
            <w:r w:rsidRPr="006D31D0">
              <w:rPr>
                <w:rStyle w:val="ac"/>
                <w:noProof/>
              </w:rPr>
              <w:t xml:space="preserve">3.7. </w:t>
            </w:r>
            <w:r w:rsidRPr="006D31D0">
              <w:rPr>
                <w:rStyle w:val="ac"/>
                <w:noProof/>
              </w:rPr>
              <w:t>故障处理补充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4D83793" w14:textId="04856618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97" w:history="1">
            <w:r w:rsidRPr="006D31D0">
              <w:rPr>
                <w:rStyle w:val="ac"/>
                <w:noProof/>
              </w:rPr>
              <w:t xml:space="preserve">3.8. </w:t>
            </w:r>
            <w:r w:rsidRPr="006D31D0">
              <w:rPr>
                <w:rStyle w:val="ac"/>
                <w:noProof/>
              </w:rPr>
              <w:t>验收协调事项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D8A504" w14:textId="7C929602" w:rsidR="001103F0" w:rsidRDefault="001103F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42341298" w:history="1">
            <w:r w:rsidRPr="006D31D0">
              <w:rPr>
                <w:rStyle w:val="ac"/>
                <w:noProof/>
              </w:rPr>
              <w:t xml:space="preserve">3.9. </w:t>
            </w:r>
            <w:r w:rsidRPr="006D31D0">
              <w:rPr>
                <w:rStyle w:val="ac"/>
                <w:noProof/>
              </w:rPr>
              <w:t>交付资料留存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_Toc242341298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A5EE60" w14:textId="133F8783" w:rsidR="00567E1B" w:rsidRDefault="00C37694">
          <w:r>
            <w:fldChar w:fldCharType="end"/>
          </w:r>
        </w:p>
      </w:sdtContent>
    </w:sdt>
    <w:p w14:paraId="15B6BFFB" w14:textId="77777777" w:rsidR="00567E1B" w:rsidRDefault="00C37694">
      <w:pPr>
        <w:rPr>
          <w:rFonts w:eastAsia="SimSun"/>
        </w:rPr>
      </w:pPr>
      <w:r>
        <w:br w:type="page"/>
      </w:r>
      <w:r>
        <w:rPr>
          <w:rFonts w:hint="eastAsia"/>
        </w:rPr>
        <w:lastRenderedPageBreak/>
        <w:t>详细描述系统管理员涉及对系统的维护、配置调整等的操作步骤，每个配置、操作对应的是处理什么问题等。</w:t>
      </w:r>
    </w:p>
    <w:p w14:paraId="1EEFB144" w14:textId="77777777" w:rsidR="00567E1B" w:rsidRDefault="00567E1B">
      <w:pPr>
        <w:widowControl/>
        <w:jc w:val="left"/>
      </w:pPr>
    </w:p>
    <w:p w14:paraId="6C703034" w14:textId="77777777" w:rsidR="00567E1B" w:rsidRDefault="00C37694">
      <w:pPr>
        <w:pStyle w:val="1"/>
      </w:pPr>
      <w:bookmarkStart w:id="4" w:name="_Toc242341269"/>
      <w:r>
        <w:t>三维校审系统管理</w:t>
      </w:r>
      <w:bookmarkEnd w:id="4"/>
    </w:p>
    <w:p w14:paraId="26F62511" w14:textId="77777777" w:rsidR="00567E1B" w:rsidRDefault="00C37694">
      <w:pPr>
        <w:pStyle w:val="2"/>
      </w:pPr>
      <w:bookmarkStart w:id="5" w:name="_Toc242341270"/>
      <w:r>
        <w:t>日常巡检</w:t>
      </w:r>
      <w:bookmarkEnd w:id="5"/>
    </w:p>
    <w:p w14:paraId="4BF8BF7D" w14:textId="77777777" w:rsidR="00567E1B" w:rsidRDefault="00C37694">
      <w:pPr>
        <w:ind w:left="360"/>
      </w:pPr>
      <w:r>
        <w:t xml:space="preserve">· </w:t>
      </w:r>
      <w:r>
        <w:t>服务可用性：定时请求</w:t>
      </w:r>
      <w:r>
        <w:t xml:space="preserve"> GET /api/review/health</w:t>
      </w:r>
      <w:r>
        <w:t>，返回</w:t>
      </w:r>
      <w:r>
        <w:t xml:space="preserve"> status=ok </w:t>
      </w:r>
      <w:r>
        <w:t>且</w:t>
      </w:r>
      <w:r>
        <w:t xml:space="preserve"> database=healthy </w:t>
      </w:r>
      <w:r>
        <w:t>视为正常；该接口不需要令牌。</w:t>
      </w:r>
    </w:p>
    <w:p w14:paraId="20D6EEBC" w14:textId="77777777" w:rsidR="00567E1B" w:rsidRDefault="00C37694">
      <w:pPr>
        <w:ind w:left="360"/>
      </w:pPr>
      <w:r>
        <w:t xml:space="preserve">· </w:t>
      </w:r>
      <w:r>
        <w:t>进程与端口：确认</w:t>
      </w:r>
      <w:r>
        <w:t xml:space="preserve"> SurrealDB</w:t>
      </w:r>
      <w:r>
        <w:t>（默认</w:t>
      </w:r>
      <w:r>
        <w:t xml:space="preserve"> 8009</w:t>
      </w:r>
      <w:r>
        <w:t>）与三维校审服务端（默认</w:t>
      </w:r>
      <w:r>
        <w:t xml:space="preserve"> 8022</w:t>
      </w:r>
      <w:r>
        <w:t>）进程存在且端口在监听。</w:t>
      </w:r>
    </w:p>
    <w:p w14:paraId="70917158" w14:textId="77777777" w:rsidR="00567E1B" w:rsidRDefault="00C37694">
      <w:pPr>
        <w:ind w:left="360"/>
      </w:pPr>
      <w:r>
        <w:t xml:space="preserve">· </w:t>
      </w:r>
      <w:r>
        <w:t>磁盘：关注</w:t>
      </w:r>
      <w:r>
        <w:t xml:space="preserve"> SurrealDB </w:t>
      </w:r>
      <w:r>
        <w:t>数据目录与附件目录的剩余空间；附件按单个</w:t>
      </w:r>
      <w:r>
        <w:t xml:space="preserve"> 50MB </w:t>
      </w:r>
      <w:r>
        <w:t>上限累积增长。</w:t>
      </w:r>
    </w:p>
    <w:p w14:paraId="16B62F03" w14:textId="77777777" w:rsidR="00567E1B" w:rsidRDefault="00C37694">
      <w:pPr>
        <w:ind w:left="360"/>
      </w:pPr>
      <w:r>
        <w:t xml:space="preserve">· </w:t>
      </w:r>
      <w:r>
        <w:t>日志：服务端终端日志默认只输出告警及以上级别，排障时关注其中的</w:t>
      </w:r>
      <w:r>
        <w:t xml:space="preserve"> FAIL</w:t>
      </w:r>
      <w:r>
        <w:t>、权限拒绝与数据库超时记录。</w:t>
      </w:r>
    </w:p>
    <w:p w14:paraId="66364B3F" w14:textId="77777777" w:rsidR="00567E1B" w:rsidRDefault="00C37694">
      <w:pPr>
        <w:pStyle w:val="2"/>
      </w:pPr>
      <w:bookmarkStart w:id="6" w:name="_Toc242341271"/>
      <w:r>
        <w:t>账号、角色与权限</w:t>
      </w:r>
      <w:bookmarkEnd w:id="6"/>
    </w:p>
    <w:p w14:paraId="4BF1A2D4" w14:textId="77777777" w:rsidR="00567E1B" w:rsidRDefault="00C37694">
      <w:pPr>
        <w:pStyle w:val="3"/>
      </w:pPr>
      <w:bookmarkStart w:id="7" w:name="_Toc242341272"/>
      <w:r>
        <w:t>节点与角色对应关系</w:t>
      </w:r>
      <w:bookmarkEnd w:id="7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567E1B" w14:paraId="215D7BBB" w14:textId="77777777">
        <w:tc>
          <w:tcPr>
            <w:tcW w:w="2076" w:type="dxa"/>
          </w:tcPr>
          <w:p w14:paraId="10006AEC" w14:textId="77777777" w:rsidR="00567E1B" w:rsidRDefault="00C37694">
            <w:r>
              <w:rPr>
                <w:b/>
              </w:rPr>
              <w:t>节点编码</w:t>
            </w:r>
          </w:p>
        </w:tc>
        <w:tc>
          <w:tcPr>
            <w:tcW w:w="2076" w:type="dxa"/>
          </w:tcPr>
          <w:p w14:paraId="7B129348" w14:textId="77777777" w:rsidR="00567E1B" w:rsidRDefault="00C37694">
            <w:r>
              <w:rPr>
                <w:b/>
              </w:rPr>
              <w:t>界面名称</w:t>
            </w:r>
          </w:p>
        </w:tc>
        <w:tc>
          <w:tcPr>
            <w:tcW w:w="2076" w:type="dxa"/>
          </w:tcPr>
          <w:p w14:paraId="12A9302A" w14:textId="77777777" w:rsidR="00567E1B" w:rsidRDefault="00C37694">
            <w:r>
              <w:rPr>
                <w:b/>
              </w:rPr>
              <w:t>负责人字段</w:t>
            </w:r>
          </w:p>
        </w:tc>
        <w:tc>
          <w:tcPr>
            <w:tcW w:w="2076" w:type="dxa"/>
          </w:tcPr>
          <w:p w14:paraId="7FA96A3C" w14:textId="77777777" w:rsidR="00567E1B" w:rsidRDefault="00C37694">
            <w:r>
              <w:rPr>
                <w:b/>
              </w:rPr>
              <w:t>可执行的主要动作</w:t>
            </w:r>
          </w:p>
        </w:tc>
      </w:tr>
      <w:tr w:rsidR="00567E1B" w14:paraId="59685514" w14:textId="77777777">
        <w:tc>
          <w:tcPr>
            <w:tcW w:w="2076" w:type="dxa"/>
          </w:tcPr>
          <w:p w14:paraId="1A607932" w14:textId="77777777" w:rsidR="00567E1B" w:rsidRDefault="00C37694">
            <w:r>
              <w:rPr>
                <w:sz w:val="18"/>
              </w:rPr>
              <w:t>sj</w:t>
            </w:r>
          </w:p>
        </w:tc>
        <w:tc>
          <w:tcPr>
            <w:tcW w:w="2076" w:type="dxa"/>
          </w:tcPr>
          <w:p w14:paraId="021638DA" w14:textId="77777777" w:rsidR="00567E1B" w:rsidRDefault="00C37694">
            <w:r>
              <w:rPr>
                <w:sz w:val="18"/>
              </w:rPr>
              <w:t>编制</w:t>
            </w:r>
          </w:p>
        </w:tc>
        <w:tc>
          <w:tcPr>
            <w:tcW w:w="2076" w:type="dxa"/>
          </w:tcPr>
          <w:p w14:paraId="298FB3D3" w14:textId="77777777" w:rsidR="00567E1B" w:rsidRDefault="00C37694">
            <w:r>
              <w:rPr>
                <w:sz w:val="18"/>
              </w:rPr>
              <w:t>编校审发起人（</w:t>
            </w:r>
            <w:r>
              <w:rPr>
                <w:sz w:val="18"/>
              </w:rPr>
              <w:t>requester</w:t>
            </w:r>
            <w:r>
              <w:rPr>
                <w:sz w:val="18"/>
              </w:rPr>
              <w:t>）</w:t>
            </w:r>
          </w:p>
        </w:tc>
        <w:tc>
          <w:tcPr>
            <w:tcW w:w="2076" w:type="dxa"/>
          </w:tcPr>
          <w:p w14:paraId="08F27B14" w14:textId="77777777" w:rsidR="00567E1B" w:rsidRDefault="00C37694">
            <w:r>
              <w:rPr>
                <w:sz w:val="18"/>
              </w:rPr>
              <w:t>发起单据、处理退回批注、在本节点维护附件</w:t>
            </w:r>
          </w:p>
        </w:tc>
      </w:tr>
      <w:tr w:rsidR="00567E1B" w14:paraId="2C6AAEA9" w14:textId="77777777">
        <w:tc>
          <w:tcPr>
            <w:tcW w:w="2076" w:type="dxa"/>
          </w:tcPr>
          <w:p w14:paraId="1294BD8E" w14:textId="77777777" w:rsidR="00567E1B" w:rsidRDefault="00C37694">
            <w:r>
              <w:rPr>
                <w:sz w:val="18"/>
              </w:rPr>
              <w:t>jd</w:t>
            </w:r>
          </w:p>
        </w:tc>
        <w:tc>
          <w:tcPr>
            <w:tcW w:w="2076" w:type="dxa"/>
          </w:tcPr>
          <w:p w14:paraId="6F38A987" w14:textId="77777777" w:rsidR="00567E1B" w:rsidRDefault="00C37694">
            <w:r>
              <w:rPr>
                <w:sz w:val="18"/>
              </w:rPr>
              <w:t>校对</w:t>
            </w:r>
          </w:p>
        </w:tc>
        <w:tc>
          <w:tcPr>
            <w:tcW w:w="2076" w:type="dxa"/>
          </w:tcPr>
          <w:p w14:paraId="6BCCA20B" w14:textId="77777777" w:rsidR="00567E1B" w:rsidRDefault="00C37694">
            <w:r>
              <w:rPr>
                <w:sz w:val="18"/>
              </w:rPr>
              <w:t>校核人（</w:t>
            </w:r>
            <w:r>
              <w:rPr>
                <w:sz w:val="18"/>
              </w:rPr>
              <w:t>checker</w:t>
            </w:r>
            <w:r>
              <w:rPr>
                <w:sz w:val="18"/>
              </w:rPr>
              <w:t>，兼容旧字段</w:t>
            </w:r>
            <w:r>
              <w:rPr>
                <w:sz w:val="18"/>
              </w:rPr>
              <w:t xml:space="preserve"> reviewer</w:t>
            </w:r>
            <w:r>
              <w:rPr>
                <w:sz w:val="18"/>
              </w:rPr>
              <w:t>）</w:t>
            </w:r>
          </w:p>
        </w:tc>
        <w:tc>
          <w:tcPr>
            <w:tcW w:w="2076" w:type="dxa"/>
          </w:tcPr>
          <w:p w14:paraId="24715F88" w14:textId="77777777" w:rsidR="00567E1B" w:rsidRDefault="00C37694">
            <w:r>
              <w:rPr>
                <w:sz w:val="18"/>
              </w:rPr>
              <w:t>提批注、确认数据、提交下一节点或退回设计</w:t>
            </w:r>
          </w:p>
        </w:tc>
      </w:tr>
      <w:tr w:rsidR="00567E1B" w14:paraId="5A9FFCCA" w14:textId="77777777">
        <w:tc>
          <w:tcPr>
            <w:tcW w:w="2076" w:type="dxa"/>
          </w:tcPr>
          <w:p w14:paraId="13BB6376" w14:textId="77777777" w:rsidR="00567E1B" w:rsidRDefault="00C37694">
            <w:r>
              <w:rPr>
                <w:sz w:val="18"/>
              </w:rPr>
              <w:t>sh</w:t>
            </w:r>
          </w:p>
        </w:tc>
        <w:tc>
          <w:tcPr>
            <w:tcW w:w="2076" w:type="dxa"/>
          </w:tcPr>
          <w:p w14:paraId="16E36615" w14:textId="77777777" w:rsidR="00567E1B" w:rsidRDefault="00C37694">
            <w:r>
              <w:rPr>
                <w:sz w:val="18"/>
              </w:rPr>
              <w:t>审核</w:t>
            </w:r>
          </w:p>
        </w:tc>
        <w:tc>
          <w:tcPr>
            <w:tcW w:w="2076" w:type="dxa"/>
          </w:tcPr>
          <w:p w14:paraId="2CD000A8" w14:textId="77777777" w:rsidR="00567E1B" w:rsidRDefault="00C37694">
            <w:r>
              <w:rPr>
                <w:sz w:val="18"/>
              </w:rPr>
              <w:t>审核人（</w:t>
            </w:r>
            <w:r>
              <w:rPr>
                <w:sz w:val="18"/>
              </w:rPr>
              <w:t>approver</w:t>
            </w:r>
            <w:r>
              <w:rPr>
                <w:sz w:val="18"/>
              </w:rPr>
              <w:t>）</w:t>
            </w:r>
          </w:p>
        </w:tc>
        <w:tc>
          <w:tcPr>
            <w:tcW w:w="2076" w:type="dxa"/>
          </w:tcPr>
          <w:p w14:paraId="42B5FC61" w14:textId="77777777" w:rsidR="00567E1B" w:rsidRDefault="00C37694">
            <w:r>
              <w:rPr>
                <w:sz w:val="18"/>
              </w:rPr>
              <w:t>复核并继续流转</w:t>
            </w:r>
          </w:p>
        </w:tc>
      </w:tr>
      <w:tr w:rsidR="00567E1B" w14:paraId="0BB0CE67" w14:textId="77777777">
        <w:tc>
          <w:tcPr>
            <w:tcW w:w="2076" w:type="dxa"/>
          </w:tcPr>
          <w:p w14:paraId="46B1AC45" w14:textId="77777777" w:rsidR="00567E1B" w:rsidRDefault="00C37694">
            <w:r>
              <w:rPr>
                <w:sz w:val="18"/>
              </w:rPr>
              <w:t>pz</w:t>
            </w:r>
          </w:p>
        </w:tc>
        <w:tc>
          <w:tcPr>
            <w:tcW w:w="2076" w:type="dxa"/>
          </w:tcPr>
          <w:p w14:paraId="292AB992" w14:textId="77777777" w:rsidR="00567E1B" w:rsidRDefault="00C37694">
            <w:r>
              <w:rPr>
                <w:sz w:val="18"/>
              </w:rPr>
              <w:t>批准</w:t>
            </w:r>
          </w:p>
        </w:tc>
        <w:tc>
          <w:tcPr>
            <w:tcW w:w="2076" w:type="dxa"/>
          </w:tcPr>
          <w:p w14:paraId="671DDC18" w14:textId="77777777" w:rsidR="00567E1B" w:rsidRDefault="00C37694">
            <w:r>
              <w:rPr>
                <w:sz w:val="18"/>
              </w:rPr>
              <w:t>审核人（</w:t>
            </w:r>
            <w:r>
              <w:rPr>
                <w:sz w:val="18"/>
              </w:rPr>
              <w:t>approver</w:t>
            </w:r>
            <w:r>
              <w:rPr>
                <w:sz w:val="18"/>
              </w:rPr>
              <w:t>）</w:t>
            </w:r>
          </w:p>
        </w:tc>
        <w:tc>
          <w:tcPr>
            <w:tcW w:w="2076" w:type="dxa"/>
          </w:tcPr>
          <w:p w14:paraId="7F917E8C" w14:textId="77777777" w:rsidR="00567E1B" w:rsidRDefault="00C37694">
            <w:r>
              <w:rPr>
                <w:sz w:val="18"/>
              </w:rPr>
              <w:t>最终签发</w:t>
            </w:r>
          </w:p>
        </w:tc>
      </w:tr>
    </w:tbl>
    <w:p w14:paraId="18EAFD8B" w14:textId="77777777" w:rsidR="00567E1B" w:rsidRDefault="00567E1B"/>
    <w:p w14:paraId="0A0D72D9" w14:textId="77777777" w:rsidR="00567E1B" w:rsidRDefault="00C37694">
      <w:r>
        <w:t>写操作的通用判据：操作人必须是当前节点负责人或单据发起人；否则接口返回</w:t>
      </w:r>
      <w:r>
        <w:t xml:space="preserve"> 403</w:t>
      </w:r>
      <w:r>
        <w:t>。</w:t>
      </w:r>
      <w:r>
        <w:t xml:space="preserve">PMS </w:t>
      </w:r>
      <w:r>
        <w:t>外部驱动模式下由</w:t>
      </w:r>
      <w:r>
        <w:t xml:space="preserve"> PMS </w:t>
      </w:r>
      <w:r>
        <w:t>推进流转，但本侧仍校验令牌持有人与</w:t>
      </w:r>
      <w:r>
        <w:t xml:space="preserve"> actor </w:t>
      </w:r>
      <w:r>
        <w:t>一致（不一致返回</w:t>
      </w:r>
      <w:r>
        <w:t xml:space="preserve"> 403 ACTOR_MISMATCH</w:t>
      </w:r>
      <w:r>
        <w:t>，任务不变），同意</w:t>
      </w:r>
      <w:r>
        <w:t xml:space="preserve"> / </w:t>
      </w:r>
      <w:r>
        <w:t>退回还要求</w:t>
      </w:r>
      <w:r>
        <w:t xml:space="preserve"> actor </w:t>
      </w:r>
      <w:r>
        <w:t>为当前节点负责人；出现</w:t>
      </w:r>
      <w:r>
        <w:t xml:space="preserve"> 403 </w:t>
      </w:r>
      <w:r>
        <w:t>时应核对身份与负责人，不能按</w:t>
      </w:r>
      <w:r>
        <w:t>“</w:t>
      </w:r>
      <w:r>
        <w:t>外部驱动即放行</w:t>
      </w:r>
      <w:r>
        <w:t>”</w:t>
      </w:r>
      <w:r>
        <w:t>处理。</w:t>
      </w:r>
    </w:p>
    <w:p w14:paraId="40FBAEE5" w14:textId="77777777" w:rsidR="00567E1B" w:rsidRDefault="00C37694">
      <w:pPr>
        <w:pStyle w:val="3"/>
      </w:pPr>
      <w:bookmarkStart w:id="8" w:name="_Toc242341273"/>
      <w:r>
        <w:t>鉴权配置</w:t>
      </w:r>
      <w:bookmarkEnd w:id="8"/>
    </w:p>
    <w:p w14:paraId="12716CA6" w14:textId="77777777" w:rsidR="00567E1B" w:rsidRDefault="00C37694">
      <w:pPr>
        <w:ind w:left="360"/>
      </w:pPr>
      <w:r>
        <w:t xml:space="preserve">· [review_auth].enabled </w:t>
      </w:r>
      <w:r>
        <w:t>控制三维校审接口的</w:t>
      </w:r>
      <w:r>
        <w:t xml:space="preserve"> JWT </w:t>
      </w:r>
      <w:r>
        <w:t>鉴权，缺省开启；关闭后所有请求会落到调试身份上，只允许在本地联调使用，生产环境必须为</w:t>
      </w:r>
      <w:r>
        <w:t xml:space="preserve"> true</w:t>
      </w:r>
      <w:r>
        <w:t>。</w:t>
      </w:r>
    </w:p>
    <w:p w14:paraId="2461CD89" w14:textId="77777777" w:rsidR="00567E1B" w:rsidRDefault="00C37694">
      <w:pPr>
        <w:ind w:left="360"/>
      </w:pPr>
      <w:r>
        <w:t xml:space="preserve">· </w:t>
      </w:r>
      <w:r>
        <w:t>调试身份由</w:t>
      </w:r>
      <w:r>
        <w:t xml:space="preserve"> debug_project_id</w:t>
      </w:r>
      <w:r>
        <w:t>、</w:t>
      </w:r>
      <w:r>
        <w:t>debug_user_id</w:t>
      </w:r>
      <w:r>
        <w:t>、</w:t>
      </w:r>
      <w:r>
        <w:t xml:space="preserve">debug_role </w:t>
      </w:r>
      <w:r>
        <w:t>决定，缺省为</w:t>
      </w:r>
      <w:r>
        <w:t xml:space="preserve"> debug-project / designer_001 / sj</w:t>
      </w:r>
      <w:r>
        <w:t>。</w:t>
      </w:r>
    </w:p>
    <w:p w14:paraId="5716C135" w14:textId="77777777" w:rsidR="00567E1B" w:rsidRDefault="00C37694">
      <w:pPr>
        <w:ind w:left="360"/>
      </w:pPr>
      <w:r>
        <w:t xml:space="preserve">· </w:t>
      </w:r>
      <w:r>
        <w:t>令牌密钥取自环境变量</w:t>
      </w:r>
      <w:r>
        <w:t xml:space="preserve"> JWT_SECRET</w:t>
      </w:r>
      <w:r>
        <w:t>；命中默认值</w:t>
      </w:r>
      <w:r>
        <w:t xml:space="preserve"> default-jwt-secret-key </w:t>
      </w:r>
      <w:r>
        <w:t>时服务端会</w:t>
      </w:r>
      <w:r>
        <w:lastRenderedPageBreak/>
        <w:t>在启动日志中告警，应尽快更换为独立密钥并同步给签发方。</w:t>
      </w:r>
    </w:p>
    <w:p w14:paraId="1EFEF030" w14:textId="77777777" w:rsidR="00567E1B" w:rsidRDefault="00C37694">
      <w:pPr>
        <w:pStyle w:val="3"/>
      </w:pPr>
      <w:bookmarkStart w:id="9" w:name="_Toc242341274"/>
      <w:r>
        <w:t>附件编辑权限口径</w:t>
      </w:r>
      <w:bookmarkEnd w:id="9"/>
    </w:p>
    <w:p w14:paraId="3551246D" w14:textId="77777777" w:rsidR="00567E1B" w:rsidRDefault="00C37694">
      <w:r>
        <w:t>附件分两类，权限判据不同，这是用户反馈「为什么我传不上去」时最常见的原因：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567E1B" w14:paraId="253EAD1F" w14:textId="77777777">
        <w:tc>
          <w:tcPr>
            <w:tcW w:w="2769" w:type="dxa"/>
          </w:tcPr>
          <w:p w14:paraId="04EF2BEA" w14:textId="77777777" w:rsidR="00567E1B" w:rsidRDefault="00C37694">
            <w:r>
              <w:rPr>
                <w:b/>
              </w:rPr>
              <w:t>附件类型</w:t>
            </w:r>
          </w:p>
        </w:tc>
        <w:tc>
          <w:tcPr>
            <w:tcW w:w="2769" w:type="dxa"/>
          </w:tcPr>
          <w:p w14:paraId="667459F7" w14:textId="77777777" w:rsidR="00567E1B" w:rsidRDefault="00C37694">
            <w:r>
              <w:rPr>
                <w:b/>
              </w:rPr>
              <w:t>谁能上传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删除</w:t>
            </w:r>
          </w:p>
        </w:tc>
        <w:tc>
          <w:tcPr>
            <w:tcW w:w="2769" w:type="dxa"/>
          </w:tcPr>
          <w:p w14:paraId="18AC4E25" w14:textId="77777777" w:rsidR="00567E1B" w:rsidRDefault="00C37694">
            <w:r>
              <w:rPr>
                <w:b/>
              </w:rPr>
              <w:t>说明</w:t>
            </w:r>
          </w:p>
        </w:tc>
      </w:tr>
      <w:tr w:rsidR="00567E1B" w14:paraId="2E262BBE" w14:textId="77777777">
        <w:tc>
          <w:tcPr>
            <w:tcW w:w="2769" w:type="dxa"/>
          </w:tcPr>
          <w:p w14:paraId="70844345" w14:textId="77777777" w:rsidR="00567E1B" w:rsidRDefault="00C37694">
            <w:r>
              <w:rPr>
                <w:sz w:val="18"/>
              </w:rPr>
              <w:t>普通附件（图纸、计算书等）</w:t>
            </w:r>
          </w:p>
        </w:tc>
        <w:tc>
          <w:tcPr>
            <w:tcW w:w="2769" w:type="dxa"/>
          </w:tcPr>
          <w:p w14:paraId="1D159312" w14:textId="77777777" w:rsidR="00567E1B" w:rsidRDefault="00C37694">
            <w:r>
              <w:rPr>
                <w:sz w:val="18"/>
              </w:rPr>
              <w:t>仅编校审发起人，且单据处于编制（</w:t>
            </w:r>
            <w:r>
              <w:rPr>
                <w:sz w:val="18"/>
              </w:rPr>
              <w:t>sj</w:t>
            </w:r>
            <w:r>
              <w:rPr>
                <w:sz w:val="18"/>
              </w:rPr>
              <w:t>）节点</w:t>
            </w:r>
          </w:p>
        </w:tc>
        <w:tc>
          <w:tcPr>
            <w:tcW w:w="2769" w:type="dxa"/>
          </w:tcPr>
          <w:p w14:paraId="5FB7EDAF" w14:textId="77777777" w:rsidR="00567E1B" w:rsidRDefault="00C37694">
            <w:r>
              <w:rPr>
                <w:sz w:val="18"/>
              </w:rPr>
              <w:t>其余节点只能查看和下载；被拒时接口提示「当前任务位于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节点，仅设计（</w:t>
            </w:r>
            <w:r>
              <w:rPr>
                <w:sz w:val="18"/>
              </w:rPr>
              <w:t>sj</w:t>
            </w:r>
            <w:r>
              <w:rPr>
                <w:sz w:val="18"/>
              </w:rPr>
              <w:t>）节点允许编辑附件」</w:t>
            </w:r>
          </w:p>
        </w:tc>
      </w:tr>
      <w:tr w:rsidR="00567E1B" w14:paraId="1FF5A4EB" w14:textId="77777777">
        <w:tc>
          <w:tcPr>
            <w:tcW w:w="2769" w:type="dxa"/>
          </w:tcPr>
          <w:p w14:paraId="0968D159" w14:textId="77777777" w:rsidR="00567E1B" w:rsidRDefault="00C37694">
            <w:r>
              <w:rPr>
                <w:sz w:val="18"/>
              </w:rPr>
              <w:t>批注截图（云线、批注的证据图）</w:t>
            </w:r>
          </w:p>
        </w:tc>
        <w:tc>
          <w:tcPr>
            <w:tcW w:w="2769" w:type="dxa"/>
          </w:tcPr>
          <w:p w14:paraId="1533F516" w14:textId="77777777" w:rsidR="00567E1B" w:rsidRDefault="00C37694">
            <w:r>
              <w:rPr>
                <w:sz w:val="18"/>
              </w:rPr>
              <w:t>当前节点负责人或单据发起人，节点不限</w:t>
            </w:r>
          </w:p>
        </w:tc>
        <w:tc>
          <w:tcPr>
            <w:tcW w:w="2769" w:type="dxa"/>
          </w:tcPr>
          <w:p w14:paraId="054E17D9" w14:textId="77777777" w:rsidR="00567E1B" w:rsidRDefault="00C37694">
            <w:r>
              <w:rPr>
                <w:sz w:val="18"/>
              </w:rPr>
              <w:t>校核、审核、批准在各自节点画批注时自动上传，不受编制节点限制</w:t>
            </w:r>
          </w:p>
        </w:tc>
      </w:tr>
    </w:tbl>
    <w:p w14:paraId="2DC490FB" w14:textId="77777777" w:rsidR="00567E1B" w:rsidRDefault="00567E1B"/>
    <w:p w14:paraId="68FABD34" w14:textId="77777777" w:rsidR="00567E1B" w:rsidRDefault="00C37694">
      <w:r>
        <w:t>其它固定约束：单个文件不超过</w:t>
      </w:r>
      <w:r>
        <w:t xml:space="preserve"> 50MB</w:t>
      </w:r>
      <w:r>
        <w:t>；扩展名白名单为</w:t>
      </w:r>
      <w:r>
        <w:t xml:space="preserve"> PDF</w:t>
      </w:r>
      <w:r>
        <w:t>、</w:t>
      </w:r>
      <w:r>
        <w:t>DWG</w:t>
      </w:r>
      <w:r>
        <w:t>、</w:t>
      </w:r>
      <w:r>
        <w:t>DXF</w:t>
      </w:r>
      <w:r>
        <w:t>、</w:t>
      </w:r>
      <w:r>
        <w:t>XLS/XLSX</w:t>
      </w:r>
      <w:r>
        <w:t>、</w:t>
      </w:r>
      <w:r>
        <w:t>CSV</w:t>
      </w:r>
      <w:r>
        <w:t>、</w:t>
      </w:r>
      <w:r>
        <w:t>DOC/DOCX</w:t>
      </w:r>
      <w:r>
        <w:t>、</w:t>
      </w:r>
      <w:r>
        <w:t>PNG</w:t>
      </w:r>
      <w:r>
        <w:t>、</w:t>
      </w:r>
      <w:r>
        <w:t>JPG/JPEG</w:t>
      </w:r>
      <w:r>
        <w:t>；可预览格式会做文件头校验，内容与扩展名不符的文件会被拒绝。这三项是接口契约，不是配置项。</w:t>
      </w:r>
    </w:p>
    <w:p w14:paraId="763973CA" w14:textId="77777777" w:rsidR="00567E1B" w:rsidRDefault="00C37694">
      <w:pPr>
        <w:pStyle w:val="2"/>
      </w:pPr>
      <w:bookmarkStart w:id="10" w:name="_Toc242341275"/>
      <w:r>
        <w:t>数据与存储</w:t>
      </w:r>
      <w:bookmarkEnd w:id="10"/>
    </w:p>
    <w:p w14:paraId="151C0EE9" w14:textId="77777777" w:rsidR="00567E1B" w:rsidRDefault="00C37694">
      <w:pPr>
        <w:pStyle w:val="3"/>
      </w:pPr>
      <w:bookmarkStart w:id="11" w:name="_Toc242341276"/>
      <w:r>
        <w:t>主要数据表</w:t>
      </w:r>
      <w:bookmarkEnd w:id="11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567E1B" w14:paraId="53FB34BF" w14:textId="77777777">
        <w:tc>
          <w:tcPr>
            <w:tcW w:w="4153" w:type="dxa"/>
          </w:tcPr>
          <w:p w14:paraId="7074C44D" w14:textId="77777777" w:rsidR="00567E1B" w:rsidRDefault="00C37694">
            <w:r>
              <w:rPr>
                <w:b/>
              </w:rPr>
              <w:t>表名</w:t>
            </w:r>
          </w:p>
        </w:tc>
        <w:tc>
          <w:tcPr>
            <w:tcW w:w="4153" w:type="dxa"/>
          </w:tcPr>
          <w:p w14:paraId="4A9BBF00" w14:textId="77777777" w:rsidR="00567E1B" w:rsidRDefault="00C37694">
            <w:r>
              <w:rPr>
                <w:b/>
              </w:rPr>
              <w:t>存什么</w:t>
            </w:r>
          </w:p>
        </w:tc>
      </w:tr>
      <w:tr w:rsidR="00567E1B" w14:paraId="16A08DE7" w14:textId="77777777">
        <w:tc>
          <w:tcPr>
            <w:tcW w:w="4153" w:type="dxa"/>
          </w:tcPr>
          <w:p w14:paraId="672363BE" w14:textId="77777777" w:rsidR="00567E1B" w:rsidRDefault="00C37694">
            <w:r>
              <w:rPr>
                <w:sz w:val="18"/>
              </w:rPr>
              <w:t>review_forms</w:t>
            </w:r>
          </w:p>
        </w:tc>
        <w:tc>
          <w:tcPr>
            <w:tcW w:w="4153" w:type="dxa"/>
          </w:tcPr>
          <w:p w14:paraId="53B6607D" w14:textId="77777777" w:rsidR="00567E1B" w:rsidRDefault="00C37694">
            <w:r>
              <w:rPr>
                <w:sz w:val="18"/>
              </w:rPr>
              <w:t>编校审主单据（</w:t>
            </w:r>
            <w:r>
              <w:rPr>
                <w:sz w:val="18"/>
              </w:rPr>
              <w:t xml:space="preserve">form_id </w:t>
            </w:r>
            <w:r>
              <w:rPr>
                <w:sz w:val="18"/>
              </w:rPr>
              <w:t>维度）</w:t>
            </w:r>
          </w:p>
        </w:tc>
      </w:tr>
      <w:tr w:rsidR="00567E1B" w14:paraId="03BC9890" w14:textId="77777777">
        <w:tc>
          <w:tcPr>
            <w:tcW w:w="4153" w:type="dxa"/>
          </w:tcPr>
          <w:p w14:paraId="28709F60" w14:textId="77777777" w:rsidR="00567E1B" w:rsidRDefault="00C37694">
            <w:r>
              <w:rPr>
                <w:sz w:val="18"/>
              </w:rPr>
              <w:t>review_tasks</w:t>
            </w:r>
          </w:p>
        </w:tc>
        <w:tc>
          <w:tcPr>
            <w:tcW w:w="4153" w:type="dxa"/>
          </w:tcPr>
          <w:p w14:paraId="039EF228" w14:textId="77777777" w:rsidR="00567E1B" w:rsidRDefault="00C37694">
            <w:r>
              <w:rPr>
                <w:sz w:val="18"/>
              </w:rPr>
              <w:t>任务：当前节点、状态、发起人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校核人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审核人、构件清单、附件投影</w:t>
            </w:r>
          </w:p>
        </w:tc>
      </w:tr>
      <w:tr w:rsidR="00567E1B" w14:paraId="58AD6E63" w14:textId="77777777">
        <w:tc>
          <w:tcPr>
            <w:tcW w:w="4153" w:type="dxa"/>
          </w:tcPr>
          <w:p w14:paraId="75359058" w14:textId="77777777" w:rsidR="00567E1B" w:rsidRDefault="00C37694">
            <w:r>
              <w:rPr>
                <w:sz w:val="18"/>
              </w:rPr>
              <w:t>review_records</w:t>
            </w:r>
          </w:p>
        </w:tc>
        <w:tc>
          <w:tcPr>
            <w:tcW w:w="4153" w:type="dxa"/>
          </w:tcPr>
          <w:p w14:paraId="22EF7D7A" w14:textId="77777777" w:rsidR="00567E1B" w:rsidRDefault="00C37694">
            <w:r>
              <w:rPr>
                <w:sz w:val="18"/>
              </w:rPr>
              <w:t>确认记录：按「单据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节点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操作人」一条，含批注、测量与尺寸文档快照</w:t>
            </w:r>
          </w:p>
        </w:tc>
      </w:tr>
      <w:tr w:rsidR="00567E1B" w14:paraId="529BAD8A" w14:textId="77777777">
        <w:tc>
          <w:tcPr>
            <w:tcW w:w="4153" w:type="dxa"/>
          </w:tcPr>
          <w:p w14:paraId="1070A73B" w14:textId="77777777" w:rsidR="00567E1B" w:rsidRDefault="00C37694">
            <w:r>
              <w:rPr>
                <w:sz w:val="18"/>
              </w:rPr>
              <w:t>review_comments</w:t>
            </w:r>
          </w:p>
        </w:tc>
        <w:tc>
          <w:tcPr>
            <w:tcW w:w="4153" w:type="dxa"/>
          </w:tcPr>
          <w:p w14:paraId="4CCC3F0D" w14:textId="77777777" w:rsidR="00567E1B" w:rsidRDefault="00C37694">
            <w:r>
              <w:rPr>
                <w:sz w:val="18"/>
              </w:rPr>
              <w:t>批注下的评论</w:t>
            </w:r>
          </w:p>
        </w:tc>
      </w:tr>
      <w:tr w:rsidR="00567E1B" w14:paraId="2F03B3F0" w14:textId="77777777">
        <w:tc>
          <w:tcPr>
            <w:tcW w:w="4153" w:type="dxa"/>
          </w:tcPr>
          <w:p w14:paraId="395D5C7A" w14:textId="77777777" w:rsidR="00567E1B" w:rsidRDefault="00C37694">
            <w:r>
              <w:rPr>
                <w:sz w:val="18"/>
              </w:rPr>
              <w:t>review_annotation_states</w:t>
            </w:r>
          </w:p>
        </w:tc>
        <w:tc>
          <w:tcPr>
            <w:tcW w:w="4153" w:type="dxa"/>
          </w:tcPr>
          <w:p w14:paraId="4DB189E3" w14:textId="77777777" w:rsidR="00567E1B" w:rsidRDefault="00C37694">
            <w:r>
              <w:rPr>
                <w:sz w:val="18"/>
              </w:rPr>
              <w:t>批注的处理状态（已修改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不需解决）与确认状态（同意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驳回）</w:t>
            </w:r>
          </w:p>
        </w:tc>
      </w:tr>
      <w:tr w:rsidR="00567E1B" w14:paraId="364BE923" w14:textId="77777777">
        <w:tc>
          <w:tcPr>
            <w:tcW w:w="4153" w:type="dxa"/>
          </w:tcPr>
          <w:p w14:paraId="3C1ADC4C" w14:textId="77777777" w:rsidR="00567E1B" w:rsidRDefault="00C37694">
            <w:r>
              <w:rPr>
                <w:sz w:val="18"/>
              </w:rPr>
              <w:t>review_attachment</w:t>
            </w:r>
          </w:p>
        </w:tc>
        <w:tc>
          <w:tcPr>
            <w:tcW w:w="4153" w:type="dxa"/>
          </w:tcPr>
          <w:p w14:paraId="6D822ED7" w14:textId="77777777" w:rsidR="00567E1B" w:rsidRDefault="00C37694">
            <w:r>
              <w:rPr>
                <w:sz w:val="18"/>
              </w:rPr>
              <w:t>附件元数据；文件本体落在附件目录，下载地址前缀</w:t>
            </w:r>
            <w:r>
              <w:rPr>
                <w:sz w:val="18"/>
              </w:rPr>
              <w:t xml:space="preserve"> /files/review_attachments/</w:t>
            </w:r>
          </w:p>
        </w:tc>
      </w:tr>
      <w:tr w:rsidR="00567E1B" w14:paraId="4FEED0EF" w14:textId="77777777">
        <w:tc>
          <w:tcPr>
            <w:tcW w:w="4153" w:type="dxa"/>
          </w:tcPr>
          <w:p w14:paraId="193BC772" w14:textId="77777777" w:rsidR="00567E1B" w:rsidRDefault="00C37694">
            <w:r>
              <w:rPr>
                <w:sz w:val="18"/>
              </w:rPr>
              <w:t>review_workflow_history</w:t>
            </w:r>
          </w:p>
        </w:tc>
        <w:tc>
          <w:tcPr>
            <w:tcW w:w="4153" w:type="dxa"/>
          </w:tcPr>
          <w:p w14:paraId="255F3130" w14:textId="77777777" w:rsidR="00567E1B" w:rsidRDefault="00C37694">
            <w:r>
              <w:rPr>
                <w:sz w:val="18"/>
              </w:rPr>
              <w:t>流转历史：节点、目标节点、动作、操作人、时间</w:t>
            </w:r>
          </w:p>
        </w:tc>
      </w:tr>
    </w:tbl>
    <w:p w14:paraId="17D23A24" w14:textId="77777777" w:rsidR="00567E1B" w:rsidRDefault="00567E1B"/>
    <w:p w14:paraId="770D3E55" w14:textId="77777777" w:rsidR="00567E1B" w:rsidRDefault="00C37694">
      <w:pPr>
        <w:pStyle w:val="3"/>
      </w:pPr>
      <w:bookmarkStart w:id="12" w:name="_Toc242341277"/>
      <w:r>
        <w:t>附件目录</w:t>
      </w:r>
      <w:bookmarkEnd w:id="12"/>
    </w:p>
    <w:p w14:paraId="521D391D" w14:textId="77777777" w:rsidR="00567E1B" w:rsidRDefault="00C37694">
      <w:r>
        <w:t>落盘位置</w:t>
      </w:r>
      <w:r>
        <w:t xml:space="preserve"> = </w:t>
      </w:r>
      <w:r>
        <w:t>资源根目录（</w:t>
      </w:r>
      <w:r>
        <w:t>PLANT_ASSET_ROOT</w:t>
      </w:r>
      <w:r>
        <w:t>，未设置时取可执行文件同级</w:t>
      </w:r>
      <w:r>
        <w:t xml:space="preserve"> assets</w:t>
      </w:r>
      <w:r>
        <w:t>）</w:t>
      </w:r>
      <w:r>
        <w:t>+ [review_attachments].dir</w:t>
      </w:r>
      <w:r>
        <w:t>（缺省</w:t>
      </w:r>
      <w:r>
        <w:t xml:space="preserve"> review_attachments</w:t>
      </w:r>
      <w:r>
        <w:t>）。迁移目录时必须连同已有文件一起搬运，否则历史附件的下载链接会</w:t>
      </w:r>
      <w:r>
        <w:t xml:space="preserve"> 404</w:t>
      </w:r>
      <w:r>
        <w:t>。</w:t>
      </w:r>
    </w:p>
    <w:p w14:paraId="4624FFA7" w14:textId="77777777" w:rsidR="00567E1B" w:rsidRDefault="00C37694">
      <w:pPr>
        <w:pStyle w:val="2"/>
      </w:pPr>
      <w:bookmarkStart w:id="13" w:name="_Toc242341278"/>
      <w:r>
        <w:lastRenderedPageBreak/>
        <w:t>备份与恢复</w:t>
      </w:r>
      <w:bookmarkEnd w:id="13"/>
    </w:p>
    <w:p w14:paraId="147075A6" w14:textId="77777777" w:rsidR="00567E1B" w:rsidRDefault="00C37694">
      <w:pPr>
        <w:ind w:left="360"/>
      </w:pPr>
      <w:r>
        <w:t>1</w:t>
      </w:r>
      <w:r>
        <w:t>）停止三维校审服务端（可保留</w:t>
      </w:r>
      <w:r>
        <w:t xml:space="preserve"> SurrealDB </w:t>
      </w:r>
      <w:r>
        <w:t>运行，但建议一并停止以取得一致快照）。</w:t>
      </w:r>
    </w:p>
    <w:p w14:paraId="395E1BD3" w14:textId="77777777" w:rsidR="00567E1B" w:rsidRDefault="00C37694">
      <w:pPr>
        <w:ind w:left="360"/>
      </w:pPr>
      <w:r>
        <w:t>2</w:t>
      </w:r>
      <w:r>
        <w:t>）备份</w:t>
      </w:r>
      <w:r>
        <w:t xml:space="preserve"> SurrealDB </w:t>
      </w:r>
      <w:r>
        <w:t>数据目录、附件目录、</w:t>
      </w:r>
      <w:r>
        <w:t xml:space="preserve">DbOption.toml </w:t>
      </w:r>
      <w:r>
        <w:t>三项，缺一不可：数据库里只存附件元数据，文件本体在附件目录。</w:t>
      </w:r>
    </w:p>
    <w:p w14:paraId="6A5E422B" w14:textId="77777777" w:rsidR="00567E1B" w:rsidRDefault="00C37694">
      <w:pPr>
        <w:ind w:left="360"/>
      </w:pPr>
      <w:r>
        <w:t>3</w:t>
      </w:r>
      <w:r>
        <w:t>）恢复时按同样三项整体还原，再启动服务并做一次健康检查与附件下载验证。</w:t>
      </w:r>
    </w:p>
    <w:p w14:paraId="3D1D67A1" w14:textId="77777777" w:rsidR="00567E1B" w:rsidRDefault="00C37694">
      <w:pPr>
        <w:pStyle w:val="2"/>
      </w:pPr>
      <w:bookmarkStart w:id="14" w:name="_Toc242341279"/>
      <w:r>
        <w:t>配置项速查</w:t>
      </w:r>
      <w:bookmarkEnd w:id="14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567E1B" w14:paraId="146C1E4C" w14:textId="77777777">
        <w:tc>
          <w:tcPr>
            <w:tcW w:w="2769" w:type="dxa"/>
          </w:tcPr>
          <w:p w14:paraId="2C1D5691" w14:textId="77777777" w:rsidR="00567E1B" w:rsidRDefault="00C37694">
            <w:r>
              <w:rPr>
                <w:b/>
              </w:rPr>
              <w:t>配置项</w:t>
            </w:r>
          </w:p>
        </w:tc>
        <w:tc>
          <w:tcPr>
            <w:tcW w:w="2769" w:type="dxa"/>
          </w:tcPr>
          <w:p w14:paraId="7C8ED2A9" w14:textId="77777777" w:rsidR="00567E1B" w:rsidRDefault="00C37694">
            <w:r>
              <w:rPr>
                <w:b/>
              </w:rPr>
              <w:t>作用</w:t>
            </w:r>
          </w:p>
        </w:tc>
        <w:tc>
          <w:tcPr>
            <w:tcW w:w="2769" w:type="dxa"/>
          </w:tcPr>
          <w:p w14:paraId="0E34A35F" w14:textId="77777777" w:rsidR="00567E1B" w:rsidRDefault="00C37694">
            <w:r>
              <w:rPr>
                <w:b/>
              </w:rPr>
              <w:t>改动影响</w:t>
            </w:r>
          </w:p>
        </w:tc>
      </w:tr>
      <w:tr w:rsidR="00567E1B" w14:paraId="658E5771" w14:textId="77777777">
        <w:tc>
          <w:tcPr>
            <w:tcW w:w="2769" w:type="dxa"/>
          </w:tcPr>
          <w:p w14:paraId="12D31896" w14:textId="77777777" w:rsidR="00567E1B" w:rsidRDefault="00C37694">
            <w:r>
              <w:rPr>
                <w:sz w:val="18"/>
              </w:rPr>
              <w:t>http_api_addr</w:t>
            </w:r>
          </w:p>
        </w:tc>
        <w:tc>
          <w:tcPr>
            <w:tcW w:w="2769" w:type="dxa"/>
          </w:tcPr>
          <w:p w14:paraId="4762F734" w14:textId="77777777" w:rsidR="00567E1B" w:rsidRDefault="00C37694">
            <w:r>
              <w:rPr>
                <w:sz w:val="18"/>
              </w:rPr>
              <w:t>服务端监听地址与端口</w:t>
            </w:r>
          </w:p>
        </w:tc>
        <w:tc>
          <w:tcPr>
            <w:tcW w:w="2769" w:type="dxa"/>
          </w:tcPr>
          <w:p w14:paraId="3AB24F05" w14:textId="77777777" w:rsidR="00567E1B" w:rsidRDefault="00C37694">
            <w:r>
              <w:rPr>
                <w:sz w:val="18"/>
              </w:rPr>
              <w:t>改后需重启；注释掉则整个</w:t>
            </w:r>
            <w:r>
              <w:rPr>
                <w:sz w:val="18"/>
              </w:rPr>
              <w:t xml:space="preserve"> Web </w:t>
            </w:r>
            <w:r>
              <w:rPr>
                <w:sz w:val="18"/>
              </w:rPr>
              <w:t>服务不启动</w:t>
            </w:r>
          </w:p>
        </w:tc>
      </w:tr>
      <w:tr w:rsidR="00567E1B" w14:paraId="2DD1A0FE" w14:textId="77777777">
        <w:tc>
          <w:tcPr>
            <w:tcW w:w="2769" w:type="dxa"/>
          </w:tcPr>
          <w:p w14:paraId="20BD8815" w14:textId="77777777" w:rsidR="00567E1B" w:rsidRDefault="00C37694">
            <w:r>
              <w:rPr>
                <w:sz w:val="18"/>
              </w:rPr>
              <w:t>http_api_cors</w:t>
            </w:r>
          </w:p>
        </w:tc>
        <w:tc>
          <w:tcPr>
            <w:tcW w:w="2769" w:type="dxa"/>
          </w:tcPr>
          <w:p w14:paraId="221A550A" w14:textId="77777777" w:rsidR="00567E1B" w:rsidRDefault="00C37694">
            <w:r>
              <w:rPr>
                <w:sz w:val="18"/>
              </w:rPr>
              <w:t>允许的跨域来源</w:t>
            </w:r>
          </w:p>
        </w:tc>
        <w:tc>
          <w:tcPr>
            <w:tcW w:w="2769" w:type="dxa"/>
          </w:tcPr>
          <w:p w14:paraId="673D1814" w14:textId="77777777" w:rsidR="00567E1B" w:rsidRDefault="00C37694">
            <w:r>
              <w:rPr>
                <w:sz w:val="18"/>
              </w:rPr>
              <w:t xml:space="preserve">PMS </w:t>
            </w:r>
            <w:r>
              <w:rPr>
                <w:sz w:val="18"/>
              </w:rPr>
              <w:t>或前端换域名后需同步</w:t>
            </w:r>
          </w:p>
        </w:tc>
      </w:tr>
      <w:tr w:rsidR="00567E1B" w14:paraId="0FDFFCF9" w14:textId="77777777">
        <w:tc>
          <w:tcPr>
            <w:tcW w:w="2769" w:type="dxa"/>
          </w:tcPr>
          <w:p w14:paraId="5E19EF10" w14:textId="77777777" w:rsidR="00567E1B" w:rsidRDefault="00C37694">
            <w:r>
              <w:rPr>
                <w:sz w:val="18"/>
              </w:rPr>
              <w:t>v_ip / v_port / v_user / v_password</w:t>
            </w:r>
          </w:p>
        </w:tc>
        <w:tc>
          <w:tcPr>
            <w:tcW w:w="2769" w:type="dxa"/>
          </w:tcPr>
          <w:p w14:paraId="23F51AE5" w14:textId="77777777" w:rsidR="00567E1B" w:rsidRDefault="00C37694">
            <w:r>
              <w:rPr>
                <w:sz w:val="18"/>
              </w:rPr>
              <w:t xml:space="preserve">SurrealDB </w:t>
            </w:r>
            <w:r>
              <w:rPr>
                <w:sz w:val="18"/>
              </w:rPr>
              <w:t>连接</w:t>
            </w:r>
          </w:p>
        </w:tc>
        <w:tc>
          <w:tcPr>
            <w:tcW w:w="2769" w:type="dxa"/>
          </w:tcPr>
          <w:p w14:paraId="0D15941E" w14:textId="77777777" w:rsidR="00567E1B" w:rsidRDefault="00C37694">
            <w:r>
              <w:rPr>
                <w:sz w:val="18"/>
              </w:rPr>
              <w:t>与数据库实际参数不一致时健康检查会报数据库异常</w:t>
            </w:r>
          </w:p>
        </w:tc>
      </w:tr>
      <w:tr w:rsidR="00567E1B" w14:paraId="75971B8B" w14:textId="77777777">
        <w:tc>
          <w:tcPr>
            <w:tcW w:w="2769" w:type="dxa"/>
          </w:tcPr>
          <w:p w14:paraId="1EF8872B" w14:textId="77777777" w:rsidR="00567E1B" w:rsidRDefault="00C37694">
            <w:r>
              <w:rPr>
                <w:sz w:val="18"/>
              </w:rPr>
              <w:t>[review_auth].enabled</w:t>
            </w:r>
          </w:p>
        </w:tc>
        <w:tc>
          <w:tcPr>
            <w:tcW w:w="2769" w:type="dxa"/>
          </w:tcPr>
          <w:p w14:paraId="3F6644A1" w14:textId="77777777" w:rsidR="00567E1B" w:rsidRDefault="00C37694">
            <w:r>
              <w:rPr>
                <w:sz w:val="18"/>
              </w:rPr>
              <w:t>接口鉴权开关</w:t>
            </w:r>
          </w:p>
        </w:tc>
        <w:tc>
          <w:tcPr>
            <w:tcW w:w="2769" w:type="dxa"/>
          </w:tcPr>
          <w:p w14:paraId="51639D51" w14:textId="77777777" w:rsidR="00567E1B" w:rsidRDefault="00C37694">
            <w:r>
              <w:rPr>
                <w:sz w:val="18"/>
              </w:rPr>
              <w:t>关闭等于所有人以调试身份操作，生产禁止</w:t>
            </w:r>
          </w:p>
        </w:tc>
      </w:tr>
      <w:tr w:rsidR="00567E1B" w14:paraId="65A188F0" w14:textId="77777777">
        <w:tc>
          <w:tcPr>
            <w:tcW w:w="2769" w:type="dxa"/>
          </w:tcPr>
          <w:p w14:paraId="41088BA6" w14:textId="77777777" w:rsidR="00567E1B" w:rsidRDefault="00C37694">
            <w:r>
              <w:rPr>
                <w:sz w:val="18"/>
              </w:rPr>
              <w:t>[review_attachments].dir</w:t>
            </w:r>
          </w:p>
        </w:tc>
        <w:tc>
          <w:tcPr>
            <w:tcW w:w="2769" w:type="dxa"/>
          </w:tcPr>
          <w:p w14:paraId="7FE2255C" w14:textId="77777777" w:rsidR="00567E1B" w:rsidRDefault="00C37694">
            <w:r>
              <w:rPr>
                <w:sz w:val="18"/>
              </w:rPr>
              <w:t>附件落盘目录</w:t>
            </w:r>
          </w:p>
        </w:tc>
        <w:tc>
          <w:tcPr>
            <w:tcW w:w="2769" w:type="dxa"/>
          </w:tcPr>
          <w:p w14:paraId="21C03442" w14:textId="77777777" w:rsidR="00567E1B" w:rsidRDefault="00C37694">
            <w:r>
              <w:rPr>
                <w:sz w:val="18"/>
              </w:rPr>
              <w:t>改后历史附件需一并迁移</w:t>
            </w:r>
          </w:p>
        </w:tc>
      </w:tr>
      <w:tr w:rsidR="00567E1B" w14:paraId="436D3E49" w14:textId="77777777">
        <w:tc>
          <w:tcPr>
            <w:tcW w:w="2769" w:type="dxa"/>
          </w:tcPr>
          <w:p w14:paraId="010F4B8A" w14:textId="77777777" w:rsidR="00567E1B" w:rsidRDefault="00C37694">
            <w:r>
              <w:rPr>
                <w:sz w:val="18"/>
              </w:rPr>
              <w:t>JWT_SECRET</w:t>
            </w:r>
            <w:r>
              <w:rPr>
                <w:sz w:val="18"/>
              </w:rPr>
              <w:t>（环境变量）</w:t>
            </w:r>
          </w:p>
        </w:tc>
        <w:tc>
          <w:tcPr>
            <w:tcW w:w="2769" w:type="dxa"/>
          </w:tcPr>
          <w:p w14:paraId="42D19345" w14:textId="77777777" w:rsidR="00567E1B" w:rsidRDefault="00C37694">
            <w:r>
              <w:rPr>
                <w:sz w:val="18"/>
              </w:rPr>
              <w:t>令牌密钥</w:t>
            </w:r>
          </w:p>
        </w:tc>
        <w:tc>
          <w:tcPr>
            <w:tcW w:w="2769" w:type="dxa"/>
          </w:tcPr>
          <w:p w14:paraId="7D0BA95D" w14:textId="77777777" w:rsidR="00567E1B" w:rsidRDefault="00C37694">
            <w:r>
              <w:rPr>
                <w:sz w:val="18"/>
              </w:rPr>
              <w:t>与签发方不一致会导致全量</w:t>
            </w:r>
            <w:r>
              <w:rPr>
                <w:sz w:val="18"/>
              </w:rPr>
              <w:t xml:space="preserve"> 401</w:t>
            </w:r>
          </w:p>
        </w:tc>
      </w:tr>
      <w:tr w:rsidR="00567E1B" w14:paraId="27899372" w14:textId="77777777">
        <w:tc>
          <w:tcPr>
            <w:tcW w:w="2769" w:type="dxa"/>
          </w:tcPr>
          <w:p w14:paraId="50FB46C4" w14:textId="77777777" w:rsidR="00567E1B" w:rsidRDefault="00C37694">
            <w:r>
              <w:rPr>
                <w:sz w:val="18"/>
              </w:rPr>
              <w:t>PLANT_ASSET_ROOT</w:t>
            </w:r>
            <w:r>
              <w:rPr>
                <w:sz w:val="18"/>
              </w:rPr>
              <w:t>（环境变量）</w:t>
            </w:r>
          </w:p>
        </w:tc>
        <w:tc>
          <w:tcPr>
            <w:tcW w:w="2769" w:type="dxa"/>
          </w:tcPr>
          <w:p w14:paraId="52D6BBA6" w14:textId="77777777" w:rsidR="00567E1B" w:rsidRDefault="00C37694">
            <w:r>
              <w:rPr>
                <w:sz w:val="18"/>
              </w:rPr>
              <w:t>资源根目录</w:t>
            </w:r>
          </w:p>
        </w:tc>
        <w:tc>
          <w:tcPr>
            <w:tcW w:w="2769" w:type="dxa"/>
          </w:tcPr>
          <w:p w14:paraId="12E99F1B" w14:textId="77777777" w:rsidR="00567E1B" w:rsidRDefault="00C37694">
            <w:r>
              <w:rPr>
                <w:sz w:val="18"/>
              </w:rPr>
              <w:t>影响附件落盘与下载解析，两侧必须同源</w:t>
            </w:r>
          </w:p>
        </w:tc>
      </w:tr>
    </w:tbl>
    <w:p w14:paraId="63EA3E93" w14:textId="77777777" w:rsidR="00567E1B" w:rsidRDefault="00567E1B"/>
    <w:p w14:paraId="2C6F7627" w14:textId="77777777" w:rsidR="00567E1B" w:rsidRDefault="00C37694">
      <w:pPr>
        <w:pStyle w:val="2"/>
      </w:pPr>
      <w:bookmarkStart w:id="15" w:name="_Toc242341280"/>
      <w:r>
        <w:t>故障处理</w:t>
      </w:r>
      <w:bookmarkEnd w:id="15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567E1B" w14:paraId="4D6F0829" w14:textId="77777777">
        <w:tc>
          <w:tcPr>
            <w:tcW w:w="4153" w:type="dxa"/>
          </w:tcPr>
          <w:p w14:paraId="4B148D76" w14:textId="77777777" w:rsidR="00567E1B" w:rsidRDefault="00C37694">
            <w:r>
              <w:rPr>
                <w:b/>
              </w:rPr>
              <w:t>现象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报错</w:t>
            </w:r>
          </w:p>
        </w:tc>
        <w:tc>
          <w:tcPr>
            <w:tcW w:w="4153" w:type="dxa"/>
          </w:tcPr>
          <w:p w14:paraId="6E83B2CB" w14:textId="77777777" w:rsidR="00567E1B" w:rsidRDefault="00C37694">
            <w:r>
              <w:rPr>
                <w:b/>
              </w:rPr>
              <w:t>含义与处理</w:t>
            </w:r>
          </w:p>
        </w:tc>
      </w:tr>
      <w:tr w:rsidR="00567E1B" w14:paraId="2D3445EE" w14:textId="77777777">
        <w:tc>
          <w:tcPr>
            <w:tcW w:w="4153" w:type="dxa"/>
          </w:tcPr>
          <w:p w14:paraId="3798F4D2" w14:textId="77777777" w:rsidR="00567E1B" w:rsidRDefault="00C37694">
            <w:r>
              <w:rPr>
                <w:sz w:val="18"/>
              </w:rPr>
              <w:t>接口</w:t>
            </w:r>
            <w:r>
              <w:rPr>
                <w:sz w:val="18"/>
              </w:rPr>
              <w:t xml:space="preserve"> 401</w:t>
            </w:r>
          </w:p>
        </w:tc>
        <w:tc>
          <w:tcPr>
            <w:tcW w:w="4153" w:type="dxa"/>
          </w:tcPr>
          <w:p w14:paraId="01F4F3A9" w14:textId="77777777" w:rsidR="00567E1B" w:rsidRDefault="00C37694">
            <w:r>
              <w:rPr>
                <w:sz w:val="18"/>
              </w:rPr>
              <w:t>令牌缺失、过期或密钥不匹配。核对</w:t>
            </w:r>
            <w:r>
              <w:rPr>
                <w:sz w:val="18"/>
              </w:rPr>
              <w:t xml:space="preserve"> JWT_SECRET</w:t>
            </w:r>
            <w:r>
              <w:rPr>
                <w:sz w:val="18"/>
              </w:rPr>
              <w:t>；用户侧重新从</w:t>
            </w:r>
            <w:r>
              <w:rPr>
                <w:sz w:val="18"/>
              </w:rPr>
              <w:t xml:space="preserve"> PMS </w:t>
            </w:r>
            <w:r>
              <w:rPr>
                <w:sz w:val="18"/>
              </w:rPr>
              <w:t>入口打开单据</w:t>
            </w:r>
          </w:p>
        </w:tc>
      </w:tr>
      <w:tr w:rsidR="00567E1B" w14:paraId="5DAF3BC2" w14:textId="77777777">
        <w:tc>
          <w:tcPr>
            <w:tcW w:w="4153" w:type="dxa"/>
          </w:tcPr>
          <w:p w14:paraId="496B8365" w14:textId="77777777" w:rsidR="00567E1B" w:rsidRDefault="00C37694">
            <w:r>
              <w:rPr>
                <w:sz w:val="18"/>
              </w:rPr>
              <w:t>接口</w:t>
            </w:r>
            <w:r>
              <w:rPr>
                <w:sz w:val="18"/>
              </w:rPr>
              <w:t xml:space="preserve"> 403</w:t>
            </w:r>
            <w:r>
              <w:rPr>
                <w:sz w:val="18"/>
              </w:rPr>
              <w:t>，提示不是节点负责人</w:t>
            </w:r>
          </w:p>
        </w:tc>
        <w:tc>
          <w:tcPr>
            <w:tcW w:w="4153" w:type="dxa"/>
          </w:tcPr>
          <w:p w14:paraId="3C9C928F" w14:textId="77777777" w:rsidR="00567E1B" w:rsidRDefault="00C37694">
            <w:r>
              <w:rPr>
                <w:sz w:val="18"/>
              </w:rPr>
              <w:t>操作人不在当前节点负责人之列，属于正常权限拦截；确需操作请在</w:t>
            </w:r>
            <w:r>
              <w:rPr>
                <w:sz w:val="18"/>
              </w:rPr>
              <w:t xml:space="preserve"> PMS </w:t>
            </w:r>
            <w:r>
              <w:rPr>
                <w:sz w:val="18"/>
              </w:rPr>
              <w:t>侧调整节点负责人后重试</w:t>
            </w:r>
          </w:p>
        </w:tc>
      </w:tr>
      <w:tr w:rsidR="00567E1B" w14:paraId="3A5988EF" w14:textId="77777777">
        <w:tc>
          <w:tcPr>
            <w:tcW w:w="4153" w:type="dxa"/>
          </w:tcPr>
          <w:p w14:paraId="26946A14" w14:textId="77777777" w:rsidR="00567E1B" w:rsidRDefault="00C37694">
            <w:r>
              <w:rPr>
                <w:sz w:val="18"/>
              </w:rPr>
              <w:t>附件上传</w:t>
            </w:r>
            <w:r>
              <w:rPr>
                <w:sz w:val="18"/>
              </w:rPr>
              <w:t xml:space="preserve"> 403</w:t>
            </w:r>
            <w:r>
              <w:rPr>
                <w:sz w:val="18"/>
              </w:rPr>
              <w:t>，提示仅设计节点可编辑附件</w:t>
            </w:r>
          </w:p>
        </w:tc>
        <w:tc>
          <w:tcPr>
            <w:tcW w:w="4153" w:type="dxa"/>
          </w:tcPr>
          <w:p w14:paraId="26B64A9F" w14:textId="77777777" w:rsidR="00567E1B" w:rsidRDefault="00C37694">
            <w:r>
              <w:rPr>
                <w:sz w:val="18"/>
              </w:rPr>
              <w:t>普通附件在非编制节点被编辑，按权限口径拦截；批注截图不受此限制，如批注截图也被拒需检查服务端版本</w:t>
            </w:r>
          </w:p>
        </w:tc>
      </w:tr>
      <w:tr w:rsidR="00567E1B" w14:paraId="6083778F" w14:textId="77777777">
        <w:tc>
          <w:tcPr>
            <w:tcW w:w="4153" w:type="dxa"/>
          </w:tcPr>
          <w:p w14:paraId="17E70421" w14:textId="77777777" w:rsidR="00567E1B" w:rsidRDefault="00C37694">
            <w:r>
              <w:rPr>
                <w:sz w:val="18"/>
              </w:rPr>
              <w:t>提示「单据状态已变化，请刷新后重试」</w:t>
            </w:r>
          </w:p>
        </w:tc>
        <w:tc>
          <w:tcPr>
            <w:tcW w:w="4153" w:type="dxa"/>
          </w:tcPr>
          <w:p w14:paraId="14962E86" w14:textId="77777777" w:rsidR="00567E1B" w:rsidRDefault="00C37694">
            <w:r>
              <w:rPr>
                <w:sz w:val="18"/>
              </w:rPr>
              <w:t>并发流转：该单据已被他处推进。刷新后按最新状态操作</w:t>
            </w:r>
          </w:p>
        </w:tc>
      </w:tr>
      <w:tr w:rsidR="00567E1B" w14:paraId="2C0A608A" w14:textId="77777777">
        <w:tc>
          <w:tcPr>
            <w:tcW w:w="4153" w:type="dxa"/>
          </w:tcPr>
          <w:p w14:paraId="2E8EA196" w14:textId="77777777" w:rsidR="00567E1B" w:rsidRDefault="00C37694">
            <w:r>
              <w:rPr>
                <w:sz w:val="18"/>
              </w:rPr>
              <w:t>提示数据库写冲突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事务提交失败</w:t>
            </w:r>
          </w:p>
        </w:tc>
        <w:tc>
          <w:tcPr>
            <w:tcW w:w="4153" w:type="dxa"/>
          </w:tcPr>
          <w:p w14:paraId="30D9BBE7" w14:textId="77777777" w:rsidR="00567E1B" w:rsidRDefault="00C37694">
            <w:r>
              <w:rPr>
                <w:sz w:val="18"/>
              </w:rPr>
              <w:t xml:space="preserve">SurrealDB </w:t>
            </w:r>
            <w:r>
              <w:rPr>
                <w:sz w:val="18"/>
              </w:rPr>
              <w:t>乐观事务的并发写冲突。服务端已对工作流事务与确认记录写入做有界重试；若仍持续出现，检查是否有多个服务端实例连着同一个数据库，或数据库压力过大</w:t>
            </w:r>
          </w:p>
        </w:tc>
      </w:tr>
      <w:tr w:rsidR="00567E1B" w14:paraId="0AD0CC90" w14:textId="77777777">
        <w:tc>
          <w:tcPr>
            <w:tcW w:w="4153" w:type="dxa"/>
          </w:tcPr>
          <w:p w14:paraId="25265CE2" w14:textId="77777777" w:rsidR="00567E1B" w:rsidRDefault="00C37694">
            <w:r>
              <w:rPr>
                <w:sz w:val="18"/>
              </w:rPr>
              <w:t>页面空白、接口全部超时</w:t>
            </w:r>
          </w:p>
        </w:tc>
        <w:tc>
          <w:tcPr>
            <w:tcW w:w="4153" w:type="dxa"/>
          </w:tcPr>
          <w:p w14:paraId="4BC62045" w14:textId="77777777" w:rsidR="00567E1B" w:rsidRDefault="00C37694">
            <w:r>
              <w:rPr>
                <w:sz w:val="18"/>
              </w:rPr>
              <w:t>先看健康检查：</w:t>
            </w:r>
            <w:r>
              <w:rPr>
                <w:sz w:val="18"/>
              </w:rPr>
              <w:t xml:space="preserve">database </w:t>
            </w:r>
            <w:r>
              <w:rPr>
                <w:sz w:val="18"/>
              </w:rPr>
              <w:t>异常查</w:t>
            </w:r>
            <w:r>
              <w:rPr>
                <w:sz w:val="18"/>
              </w:rPr>
              <w:t xml:space="preserve"> SurrealDB</w:t>
            </w:r>
            <w:r>
              <w:rPr>
                <w:sz w:val="18"/>
              </w:rPr>
              <w:t>；整体不通查服务端进程与端口</w:t>
            </w:r>
          </w:p>
        </w:tc>
      </w:tr>
      <w:tr w:rsidR="00567E1B" w14:paraId="7F64645E" w14:textId="77777777">
        <w:tc>
          <w:tcPr>
            <w:tcW w:w="4153" w:type="dxa"/>
          </w:tcPr>
          <w:p w14:paraId="07446D75" w14:textId="77777777" w:rsidR="00567E1B" w:rsidRDefault="00C37694">
            <w:r>
              <w:rPr>
                <w:sz w:val="18"/>
              </w:rPr>
              <w:t>附件下载</w:t>
            </w:r>
            <w:r>
              <w:rPr>
                <w:sz w:val="18"/>
              </w:rPr>
              <w:t xml:space="preserve"> 404</w:t>
            </w:r>
          </w:p>
        </w:tc>
        <w:tc>
          <w:tcPr>
            <w:tcW w:w="4153" w:type="dxa"/>
          </w:tcPr>
          <w:p w14:paraId="6727DD5F" w14:textId="77777777" w:rsidR="00567E1B" w:rsidRDefault="00C37694">
            <w:r>
              <w:rPr>
                <w:sz w:val="18"/>
              </w:rPr>
              <w:t>资源根目录或附件目录被改动而文件未迁移</w:t>
            </w:r>
          </w:p>
        </w:tc>
      </w:tr>
    </w:tbl>
    <w:p w14:paraId="496B68B4" w14:textId="77777777" w:rsidR="00567E1B" w:rsidRDefault="00567E1B"/>
    <w:p w14:paraId="389C934A" w14:textId="77777777" w:rsidR="00567E1B" w:rsidRDefault="00C37694">
      <w:pPr>
        <w:pStyle w:val="2"/>
      </w:pPr>
      <w:bookmarkStart w:id="16" w:name="_Toc242341281"/>
      <w:r>
        <w:lastRenderedPageBreak/>
        <w:t>排障常用接口</w:t>
      </w:r>
      <w:bookmarkEnd w:id="16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567E1B" w14:paraId="228A2643" w14:textId="77777777">
        <w:tc>
          <w:tcPr>
            <w:tcW w:w="4153" w:type="dxa"/>
          </w:tcPr>
          <w:p w14:paraId="69CB45D0" w14:textId="77777777" w:rsidR="00567E1B" w:rsidRDefault="00C37694">
            <w:r>
              <w:rPr>
                <w:b/>
              </w:rPr>
              <w:t>接口</w:t>
            </w:r>
          </w:p>
        </w:tc>
        <w:tc>
          <w:tcPr>
            <w:tcW w:w="4153" w:type="dxa"/>
          </w:tcPr>
          <w:p w14:paraId="364224CA" w14:textId="77777777" w:rsidR="00567E1B" w:rsidRDefault="00C37694">
            <w:r>
              <w:rPr>
                <w:b/>
              </w:rPr>
              <w:t>用途</w:t>
            </w:r>
          </w:p>
        </w:tc>
      </w:tr>
      <w:tr w:rsidR="00567E1B" w14:paraId="244D90A3" w14:textId="77777777">
        <w:tc>
          <w:tcPr>
            <w:tcW w:w="4153" w:type="dxa"/>
          </w:tcPr>
          <w:p w14:paraId="28EA99C1" w14:textId="77777777" w:rsidR="00567E1B" w:rsidRDefault="00C37694">
            <w:r>
              <w:rPr>
                <w:sz w:val="18"/>
              </w:rPr>
              <w:t>GET /api/review/health</w:t>
            </w:r>
          </w:p>
        </w:tc>
        <w:tc>
          <w:tcPr>
            <w:tcW w:w="4153" w:type="dxa"/>
          </w:tcPr>
          <w:p w14:paraId="4B194A8B" w14:textId="77777777" w:rsidR="00567E1B" w:rsidRDefault="00C37694">
            <w:r>
              <w:rPr>
                <w:sz w:val="18"/>
              </w:rPr>
              <w:t>服务与数据库探活，无需令牌</w:t>
            </w:r>
          </w:p>
        </w:tc>
      </w:tr>
      <w:tr w:rsidR="00567E1B" w14:paraId="30877E18" w14:textId="77777777">
        <w:tc>
          <w:tcPr>
            <w:tcW w:w="4153" w:type="dxa"/>
          </w:tcPr>
          <w:p w14:paraId="4EB28465" w14:textId="77777777" w:rsidR="00567E1B" w:rsidRDefault="00C37694">
            <w:r>
              <w:rPr>
                <w:sz w:val="18"/>
              </w:rPr>
              <w:t>POST /api/auth/token</w:t>
            </w:r>
          </w:p>
        </w:tc>
        <w:tc>
          <w:tcPr>
            <w:tcW w:w="4153" w:type="dxa"/>
          </w:tcPr>
          <w:p w14:paraId="318E05F6" w14:textId="77777777" w:rsidR="00567E1B" w:rsidRDefault="00C37694">
            <w:r>
              <w:rPr>
                <w:sz w:val="18"/>
              </w:rPr>
              <w:t>签发校审令牌，用于命令行复现问题</w:t>
            </w:r>
          </w:p>
        </w:tc>
      </w:tr>
      <w:tr w:rsidR="00567E1B" w14:paraId="2DAD0143" w14:textId="77777777">
        <w:tc>
          <w:tcPr>
            <w:tcW w:w="4153" w:type="dxa"/>
          </w:tcPr>
          <w:p w14:paraId="58FD1C62" w14:textId="77777777" w:rsidR="00567E1B" w:rsidRDefault="00C37694">
            <w:r>
              <w:rPr>
                <w:sz w:val="18"/>
              </w:rPr>
              <w:t>GET /api/review/tasks</w:t>
            </w:r>
          </w:p>
        </w:tc>
        <w:tc>
          <w:tcPr>
            <w:tcW w:w="4153" w:type="dxa"/>
          </w:tcPr>
          <w:p w14:paraId="0136C840" w14:textId="77777777" w:rsidR="00567E1B" w:rsidRDefault="00C37694">
            <w:r>
              <w:rPr>
                <w:sz w:val="18"/>
              </w:rPr>
              <w:t>列出单据，确认某张单的当前节点与状态</w:t>
            </w:r>
          </w:p>
        </w:tc>
      </w:tr>
      <w:tr w:rsidR="00567E1B" w14:paraId="210B4CC2" w14:textId="77777777">
        <w:tc>
          <w:tcPr>
            <w:tcW w:w="4153" w:type="dxa"/>
          </w:tcPr>
          <w:p w14:paraId="61164227" w14:textId="77777777" w:rsidR="00567E1B" w:rsidRDefault="00C37694">
            <w:r>
              <w:rPr>
                <w:sz w:val="18"/>
              </w:rPr>
              <w:t>GET /api/review/tasks/{id}</w:t>
            </w:r>
          </w:p>
        </w:tc>
        <w:tc>
          <w:tcPr>
            <w:tcW w:w="4153" w:type="dxa"/>
          </w:tcPr>
          <w:p w14:paraId="2DF4BD34" w14:textId="77777777" w:rsidR="00567E1B" w:rsidRDefault="00C37694">
            <w:r>
              <w:rPr>
                <w:sz w:val="18"/>
              </w:rPr>
              <w:t>查看单据详情，含负责人与附件投影</w:t>
            </w:r>
          </w:p>
        </w:tc>
      </w:tr>
      <w:tr w:rsidR="00567E1B" w14:paraId="7A60C59D" w14:textId="77777777">
        <w:tc>
          <w:tcPr>
            <w:tcW w:w="4153" w:type="dxa"/>
          </w:tcPr>
          <w:p w14:paraId="498C7249" w14:textId="77777777" w:rsidR="00567E1B" w:rsidRDefault="00C37694">
            <w:r>
              <w:rPr>
                <w:sz w:val="18"/>
              </w:rPr>
              <w:t>GET /api/review/tasks/{id}/history</w:t>
            </w:r>
          </w:p>
        </w:tc>
        <w:tc>
          <w:tcPr>
            <w:tcW w:w="4153" w:type="dxa"/>
          </w:tcPr>
          <w:p w14:paraId="2C09431F" w14:textId="77777777" w:rsidR="00567E1B" w:rsidRDefault="00C37694">
            <w:r>
              <w:rPr>
                <w:sz w:val="18"/>
              </w:rPr>
              <w:t>查看流转历史，定位卡在哪个节点</w:t>
            </w:r>
          </w:p>
        </w:tc>
      </w:tr>
      <w:tr w:rsidR="00567E1B" w14:paraId="3B348D51" w14:textId="77777777">
        <w:tc>
          <w:tcPr>
            <w:tcW w:w="4153" w:type="dxa"/>
          </w:tcPr>
          <w:p w14:paraId="6D8A1191" w14:textId="77777777" w:rsidR="00567E1B" w:rsidRDefault="00C37694">
            <w:r>
              <w:rPr>
                <w:sz w:val="18"/>
              </w:rPr>
              <w:t>GET /api/review/records/by-task/{task_id}</w:t>
            </w:r>
          </w:p>
        </w:tc>
        <w:tc>
          <w:tcPr>
            <w:tcW w:w="4153" w:type="dxa"/>
          </w:tcPr>
          <w:p w14:paraId="64D0D97D" w14:textId="77777777" w:rsidR="00567E1B" w:rsidRDefault="00C37694">
            <w:r>
              <w:rPr>
                <w:sz w:val="18"/>
              </w:rPr>
              <w:t>查看该单已保存的确认记录（批注、测量）</w:t>
            </w:r>
          </w:p>
        </w:tc>
      </w:tr>
      <w:tr w:rsidR="00567E1B" w14:paraId="0B77EDC0" w14:textId="77777777">
        <w:tc>
          <w:tcPr>
            <w:tcW w:w="4153" w:type="dxa"/>
          </w:tcPr>
          <w:p w14:paraId="6A1E2E65" w14:textId="77777777" w:rsidR="00567E1B" w:rsidRDefault="00C37694">
            <w:r>
              <w:rPr>
                <w:sz w:val="18"/>
              </w:rPr>
              <w:t>POST /api/review/workflow/verify</w:t>
            </w:r>
          </w:p>
        </w:tc>
        <w:tc>
          <w:tcPr>
            <w:tcW w:w="4153" w:type="dxa"/>
          </w:tcPr>
          <w:p w14:paraId="22E6CDF5" w14:textId="77777777" w:rsidR="00567E1B" w:rsidRDefault="00C37694">
            <w:r>
              <w:rPr>
                <w:sz w:val="18"/>
              </w:rPr>
              <w:t xml:space="preserve">PMS </w:t>
            </w:r>
            <w:r>
              <w:rPr>
                <w:sz w:val="18"/>
              </w:rPr>
              <w:t>流转前校验，可用于复现「为什么不让提交」</w:t>
            </w:r>
          </w:p>
        </w:tc>
      </w:tr>
      <w:tr w:rsidR="00567E1B" w14:paraId="3F74B0C8" w14:textId="77777777">
        <w:tc>
          <w:tcPr>
            <w:tcW w:w="4153" w:type="dxa"/>
          </w:tcPr>
          <w:p w14:paraId="12E885A4" w14:textId="77777777" w:rsidR="00567E1B" w:rsidRDefault="00C37694">
            <w:r>
              <w:rPr>
                <w:sz w:val="18"/>
              </w:rPr>
              <w:t>POST /api/review/workflow/sync</w:t>
            </w:r>
          </w:p>
        </w:tc>
        <w:tc>
          <w:tcPr>
            <w:tcW w:w="4153" w:type="dxa"/>
          </w:tcPr>
          <w:p w14:paraId="7D5BA277" w14:textId="77777777" w:rsidR="00567E1B" w:rsidRDefault="00C37694">
            <w:r>
              <w:rPr>
                <w:sz w:val="18"/>
              </w:rPr>
              <w:t xml:space="preserve">PMS </w:t>
            </w:r>
            <w:r>
              <w:rPr>
                <w:sz w:val="18"/>
              </w:rPr>
              <w:t>侧状态同步入口，排查外部驱动流转问题时对照使用</w:t>
            </w:r>
          </w:p>
        </w:tc>
      </w:tr>
    </w:tbl>
    <w:p w14:paraId="7AAEC4BD" w14:textId="77777777" w:rsidR="00567E1B" w:rsidRDefault="00567E1B"/>
    <w:p w14:paraId="1DBE8FEE" w14:textId="77777777" w:rsidR="00567E1B" w:rsidRDefault="00C37694">
      <w:r>
        <w:t>注意：这些接口会改变数据，除健康检查与查询类之外，排障时请在测试环境或与业务方确认后使用。</w:t>
      </w:r>
    </w:p>
    <w:p>
      <w:r>
        <w:t>模型中心侧（gen-model）：GET /api/v1/tasks 返回最近任务账（上限 200 条），用于核对一轮 E3D 保存是否已形成数据批次及其模型重算、房间重算结果；前端「任务 → 增量记录」面板是同一数据的只读界面，排查“保存了但没生效”类问题时先看它，再对照健康接口水位。</w:t>
      </w:r>
    </w:p>
    <w:p w14:paraId="32A46E4F" w14:textId="77777777" w:rsidR="00567E1B" w:rsidRDefault="00C37694">
      <w:pPr>
        <w:pStyle w:val="1"/>
      </w:pPr>
      <w:bookmarkStart w:id="17" w:name="_Toc242341282"/>
      <w:r>
        <w:t>异地协同运维</w:t>
      </w:r>
      <w:bookmarkEnd w:id="17"/>
    </w:p>
    <w:p w14:paraId="6928A629" w14:textId="77777777" w:rsidR="00567E1B" w:rsidRDefault="00C37694">
      <w:pPr>
        <w:rPr>
          <w:rFonts w:eastAsia="SimSun"/>
        </w:rPr>
      </w:pPr>
      <w:r>
        <w:t>本章面向已经部署好异地协同链路的站点管理员，给出日常巡检、权限口径、台账与水位的核对方法，以及常见故障的判定与处置。部署步骤见《生产环境系统部署手册》相应章节。</w:t>
      </w:r>
    </w:p>
    <w:p w14:paraId="577B6E73" w14:textId="77777777" w:rsidR="00567E1B" w:rsidRDefault="00C37694">
      <w:pPr>
        <w:pStyle w:val="2"/>
      </w:pPr>
      <w:bookmarkStart w:id="18" w:name="_Toc242341283"/>
      <w:r>
        <w:t>日常巡检</w:t>
      </w:r>
      <w:bookmarkEnd w:id="18"/>
    </w:p>
    <w:p w14:paraId="35491FC6" w14:textId="77777777" w:rsidR="00567E1B" w:rsidRDefault="00C37694">
      <w:pPr>
        <w:rPr>
          <w:rFonts w:eastAsia="SimSun"/>
        </w:rPr>
      </w:pPr>
      <w:r>
        <w:t xml:space="preserve">· </w:t>
      </w:r>
      <w:r>
        <w:t>运行时：</w:t>
      </w:r>
      <w:r>
        <w:t>GET /api/remote-sync/runtime/status</w:t>
      </w:r>
      <w:r>
        <w:t>。</w:t>
      </w:r>
      <w:r>
        <w:t>active</w:t>
      </w:r>
      <w:r>
        <w:t>、</w:t>
      </w:r>
      <w:r>
        <w:t>relay</w:t>
      </w:r>
      <w:r>
        <w:t>、</w:t>
      </w:r>
      <w:r>
        <w:t xml:space="preserve">mqtt_connected </w:t>
      </w:r>
      <w:r>
        <w:t>三项均为真视为正常；</w:t>
      </w:r>
      <w:r>
        <w:t xml:space="preserve">env_id </w:t>
      </w:r>
      <w:r>
        <w:t>应为预期的那个环境，本次生效的</w:t>
      </w:r>
      <w:r>
        <w:t xml:space="preserve"> location </w:t>
      </w:r>
      <w:r>
        <w:t>与代理地址应与环境登记值一致。</w:t>
      </w:r>
    </w:p>
    <w:p w14:paraId="5154BB48" w14:textId="77777777" w:rsidR="00567E1B" w:rsidRDefault="00C37694">
      <w:pPr>
        <w:rPr>
          <w:rFonts w:eastAsia="SimSun"/>
        </w:rPr>
      </w:pPr>
      <w:r>
        <w:t xml:space="preserve">· </w:t>
      </w:r>
      <w:r>
        <w:t>台账：</w:t>
      </w:r>
      <w:r>
        <w:t>GET /api/remote-sync/ledger/summary</w:t>
      </w:r>
      <w:r>
        <w:t>。关注问题行数是否为</w:t>
      </w:r>
      <w:r>
        <w:t xml:space="preserve"> 0</w:t>
      </w:r>
      <w:r>
        <w:t>、最近一次广播与最近一次接收的时刻是否落在预期之内。</w:t>
      </w:r>
    </w:p>
    <w:p w14:paraId="3AA19684" w14:textId="77777777" w:rsidR="00567E1B" w:rsidRDefault="00C37694">
      <w:pPr>
        <w:rPr>
          <w:rFonts w:eastAsia="SimSun"/>
        </w:rPr>
      </w:pPr>
      <w:r>
        <w:t xml:space="preserve">· </w:t>
      </w:r>
      <w:r>
        <w:t>水位：</w:t>
      </w:r>
      <w:r>
        <w:t>GET /api/remote-sync/ledger/watermarks</w:t>
      </w:r>
      <w:r>
        <w:t>。逐库核对</w:t>
      </w:r>
      <w:r>
        <w:t xml:space="preserve"> sesno </w:t>
      </w:r>
      <w:r>
        <w:t>是否在推进，与台账互为佐证。</w:t>
      </w:r>
    </w:p>
    <w:p w14:paraId="64182C3A" w14:textId="77777777" w:rsidR="00567E1B" w:rsidRDefault="00C37694">
      <w:pPr>
        <w:rPr>
          <w:rFonts w:eastAsia="SimSun"/>
        </w:rPr>
      </w:pPr>
      <w:r>
        <w:t>· MQTT broker</w:t>
      </w:r>
      <w:r>
        <w:t>：确认代理进程与端口在监听，各站点订阅状态为已订阅。节点在线只代表网络可达，不代表订阅已建立，两者要分开看。</w:t>
      </w:r>
    </w:p>
    <w:p w14:paraId="0E65AAF4" w14:textId="77777777" w:rsidR="00567E1B" w:rsidRDefault="00C37694">
      <w:pPr>
        <w:rPr>
          <w:rFonts w:eastAsia="SimSun"/>
        </w:rPr>
      </w:pPr>
      <w:r>
        <w:t xml:space="preserve">· </w:t>
      </w:r>
      <w:r>
        <w:t>磁盘：关注工程副本、</w:t>
      </w:r>
      <w:r>
        <w:t xml:space="preserve">CBA </w:t>
      </w:r>
      <w:r>
        <w:t>包目录与站点本地数据库的剩余空间。中继台账按同步次数持续增长，长期运行需要制定保留与归档策略。</w:t>
      </w:r>
    </w:p>
    <w:p w14:paraId="6D5C0C1C" w14:textId="77777777" w:rsidR="00567E1B" w:rsidRDefault="00C37694">
      <w:pPr>
        <w:pStyle w:val="2"/>
      </w:pPr>
      <w:bookmarkStart w:id="19" w:name="_Toc242341284"/>
      <w:r>
        <w:t>账号、权限与写动作</w:t>
      </w:r>
      <w:bookmarkEnd w:id="19"/>
    </w:p>
    <w:p w14:paraId="7F497438" w14:textId="77777777" w:rsidR="00567E1B" w:rsidRDefault="00C37694">
      <w:pPr>
        <w:rPr>
          <w:rFonts w:eastAsia="SimSun"/>
        </w:rPr>
      </w:pPr>
      <w:r>
        <w:t xml:space="preserve">· </w:t>
      </w:r>
      <w:r>
        <w:t>监控台的异地拓扑、中继台账、</w:t>
      </w:r>
      <w:r>
        <w:t xml:space="preserve">MQTT </w:t>
      </w:r>
      <w:r>
        <w:t>节点、归档管理、站点配置与参数设置六个页面需管理员登录；账号口令由站点服务端进程的</w:t>
      </w:r>
      <w:r>
        <w:t xml:space="preserve"> ADMIN_USER / ADMIN_PASS </w:t>
      </w:r>
      <w:r>
        <w:t>环境变量配置，缺省值仅供本地联调，上线必须更换。</w:t>
      </w:r>
    </w:p>
    <w:p w14:paraId="3FFC97D5" w14:textId="77777777" w:rsidR="00567E1B" w:rsidRDefault="00C37694">
      <w:pPr>
        <w:rPr>
          <w:rFonts w:eastAsia="SimSun"/>
        </w:rPr>
      </w:pPr>
      <w:r>
        <w:t xml:space="preserve">· </w:t>
      </w:r>
      <w:r>
        <w:t>登录后令牌由监控台持有并注入请求头，实时事件流同样带令牌；令牌失效时页面会重新</w:t>
      </w:r>
      <w:r>
        <w:lastRenderedPageBreak/>
        <w:t>弹出登录框。</w:t>
      </w:r>
    </w:p>
    <w:p w14:paraId="58599A39" w14:textId="77777777" w:rsidR="00567E1B" w:rsidRDefault="00C37694">
      <w:pPr>
        <w:rPr>
          <w:rFonts w:eastAsia="SimSun"/>
        </w:rPr>
      </w:pPr>
      <w:r>
        <w:t xml:space="preserve">· </w:t>
      </w:r>
      <w:r>
        <w:t>台账的五个接口均为只读。激活、应用、停止运行时、站点编辑属于写动作，界面上一律二次确认；其中「激活」会改写本站</w:t>
      </w:r>
      <w:r>
        <w:t xml:space="preserve"> DbOption.toml</w:t>
      </w:r>
      <w:r>
        <w:t>，对生产站点操作前先确认端口后面是哪一台实例。</w:t>
      </w:r>
    </w:p>
    <w:p w14:paraId="007E605E" w14:textId="77777777" w:rsidR="00567E1B" w:rsidRDefault="00C37694">
      <w:pPr>
        <w:pStyle w:val="2"/>
      </w:pPr>
      <w:bookmarkStart w:id="20" w:name="_Toc242341285"/>
      <w:r>
        <w:t>中继台账与同步水位</w:t>
      </w:r>
      <w:bookmarkEnd w:id="20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567E1B" w14:paraId="21B36267" w14:textId="77777777">
        <w:tc>
          <w:tcPr>
            <w:tcW w:w="4153" w:type="dxa"/>
          </w:tcPr>
          <w:p w14:paraId="0B439998" w14:textId="77777777" w:rsidR="00567E1B" w:rsidRDefault="00C37694">
            <w:r>
              <w:rPr>
                <w:b/>
              </w:rPr>
              <w:t>表名</w:t>
            </w:r>
          </w:p>
        </w:tc>
        <w:tc>
          <w:tcPr>
            <w:tcW w:w="4153" w:type="dxa"/>
          </w:tcPr>
          <w:p w14:paraId="3B680C79" w14:textId="77777777" w:rsidR="00567E1B" w:rsidRDefault="00C37694">
            <w:r>
              <w:rPr>
                <w:b/>
              </w:rPr>
              <w:t>存什么</w:t>
            </w:r>
          </w:p>
        </w:tc>
      </w:tr>
      <w:tr w:rsidR="00567E1B" w14:paraId="523ADC4C" w14:textId="77777777">
        <w:tc>
          <w:tcPr>
            <w:tcW w:w="4153" w:type="dxa"/>
          </w:tcPr>
          <w:p w14:paraId="79D2BC84" w14:textId="77777777" w:rsidR="00567E1B" w:rsidRDefault="00C37694">
            <w:r>
              <w:rPr>
                <w:b/>
              </w:rPr>
              <w:t>e3d_sync_ledger</w:t>
            </w:r>
          </w:p>
        </w:tc>
        <w:tc>
          <w:tcPr>
            <w:tcW w:w="4153" w:type="dxa"/>
          </w:tcPr>
          <w:p w14:paraId="24970F83" w14:textId="77777777" w:rsidR="00567E1B" w:rsidRDefault="00C37694">
            <w:r>
              <w:rPr>
                <w:b/>
              </w:rPr>
              <w:t>每条同步消息里的每个文件一行，广播方与接收方各记一行</w:t>
            </w:r>
          </w:p>
        </w:tc>
      </w:tr>
      <w:tr w:rsidR="00567E1B" w14:paraId="0A2002AF" w14:textId="77777777">
        <w:tc>
          <w:tcPr>
            <w:tcW w:w="4153" w:type="dxa"/>
          </w:tcPr>
          <w:p w14:paraId="372222EE" w14:textId="77777777" w:rsidR="00567E1B" w:rsidRDefault="00C37694">
            <w:r>
              <w:rPr>
                <w:b/>
              </w:rPr>
              <w:t>e3d_sync_changes</w:t>
            </w:r>
          </w:p>
        </w:tc>
        <w:tc>
          <w:tcPr>
            <w:tcW w:w="4153" w:type="dxa"/>
          </w:tcPr>
          <w:p w14:paraId="33A2DDB4" w14:textId="77777777" w:rsidR="00567E1B" w:rsidRDefault="00C37694">
            <w:r>
              <w:rPr>
                <w:b/>
              </w:rPr>
              <w:t>台账行下挂的</w:t>
            </w:r>
            <w:r>
              <w:rPr>
                <w:b/>
              </w:rPr>
              <w:t xml:space="preserve"> RefNo </w:t>
            </w:r>
            <w:r>
              <w:rPr>
                <w:b/>
              </w:rPr>
              <w:t>级变更清单（</w:t>
            </w:r>
            <w:r>
              <w:rPr>
                <w:b/>
              </w:rPr>
              <w:t xml:space="preserve">RefNo + </w:t>
            </w:r>
            <w:r>
              <w:rPr>
                <w:b/>
              </w:rPr>
              <w:t>变更种类）</w:t>
            </w:r>
          </w:p>
        </w:tc>
      </w:tr>
      <w:tr w:rsidR="00567E1B" w14:paraId="42D60B9C" w14:textId="77777777">
        <w:tc>
          <w:tcPr>
            <w:tcW w:w="4153" w:type="dxa"/>
          </w:tcPr>
          <w:p w14:paraId="0913A136" w14:textId="77777777" w:rsidR="00567E1B" w:rsidRDefault="00C37694">
            <w:r>
              <w:rPr>
                <w:b/>
              </w:rPr>
              <w:t>relay_sync_watermark</w:t>
            </w:r>
          </w:p>
        </w:tc>
        <w:tc>
          <w:tcPr>
            <w:tcW w:w="4153" w:type="dxa"/>
          </w:tcPr>
          <w:p w14:paraId="511C397B" w14:textId="77777777" w:rsidR="00567E1B" w:rsidRDefault="00C37694">
            <w:r>
              <w:rPr>
                <w:b/>
              </w:rPr>
              <w:t>每个</w:t>
            </w:r>
            <w:r>
              <w:rPr>
                <w:b/>
              </w:rPr>
              <w:t xml:space="preserve"> dbnum </w:t>
            </w:r>
            <w:r>
              <w:rPr>
                <w:b/>
              </w:rPr>
              <w:t>一行的同步水位</w:t>
            </w:r>
          </w:p>
        </w:tc>
      </w:tr>
    </w:tbl>
    <w:p w14:paraId="2888370A" w14:textId="77777777" w:rsidR="00567E1B" w:rsidRDefault="00567E1B">
      <w:pPr>
        <w:rPr>
          <w:rFonts w:eastAsia="SimSun"/>
        </w:rPr>
      </w:pPr>
    </w:p>
    <w:p w14:paraId="0CB44C88" w14:textId="77777777" w:rsidR="00567E1B" w:rsidRDefault="00C37694">
      <w:pPr>
        <w:rPr>
          <w:rFonts w:eastAsia="SimSun"/>
        </w:rPr>
      </w:pPr>
      <w:r>
        <w:t>三张表落在站点本地的</w:t>
      </w:r>
      <w:r>
        <w:t xml:space="preserve"> SQLite </w:t>
      </w:r>
      <w:r>
        <w:t>文件里，由配置项</w:t>
      </w:r>
      <w:r>
        <w:t xml:space="preserve"> deployment_sites_sqlite_path </w:t>
      </w:r>
      <w:r>
        <w:t>指向，首次写入时自动建立；站点还没收发过任何消息时这三张表不存在，监控台会显示「台账表尚未建立」并返回空结果，这不是故障。备份站点时须把该文件与</w:t>
      </w:r>
      <w:r>
        <w:t xml:space="preserve"> DbOption.toml</w:t>
      </w:r>
      <w:r>
        <w:t>、工程目录、</w:t>
      </w:r>
      <w:r>
        <w:t xml:space="preserve">CBA </w:t>
      </w:r>
      <w:r>
        <w:t>包目录一并纳入。</w:t>
      </w:r>
    </w:p>
    <w:p w14:paraId="7BE8C556" w14:textId="77777777" w:rsidR="00567E1B" w:rsidRDefault="00C37694">
      <w:pPr>
        <w:pStyle w:val="2"/>
      </w:pPr>
      <w:bookmarkStart w:id="21" w:name="_Toc242341286"/>
      <w:r>
        <w:t>配置项速查</w:t>
      </w:r>
      <w:bookmarkEnd w:id="21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567E1B" w14:paraId="7293A73D" w14:textId="77777777">
        <w:tc>
          <w:tcPr>
            <w:tcW w:w="4153" w:type="dxa"/>
          </w:tcPr>
          <w:p w14:paraId="2BE75C78" w14:textId="77777777" w:rsidR="00567E1B" w:rsidRDefault="00C37694">
            <w:r>
              <w:rPr>
                <w:b/>
              </w:rPr>
              <w:t>配置项</w:t>
            </w:r>
          </w:p>
        </w:tc>
        <w:tc>
          <w:tcPr>
            <w:tcW w:w="4153" w:type="dxa"/>
          </w:tcPr>
          <w:p w14:paraId="65D3348B" w14:textId="77777777" w:rsidR="00567E1B" w:rsidRDefault="00C37694">
            <w:r>
              <w:rPr>
                <w:b/>
              </w:rPr>
              <w:t>作用</w:t>
            </w:r>
          </w:p>
        </w:tc>
      </w:tr>
      <w:tr w:rsidR="00567E1B" w14:paraId="1A728FBA" w14:textId="77777777">
        <w:tc>
          <w:tcPr>
            <w:tcW w:w="4153" w:type="dxa"/>
          </w:tcPr>
          <w:p w14:paraId="2583BAD6" w14:textId="77777777" w:rsidR="00567E1B" w:rsidRDefault="00C37694">
            <w:r>
              <w:rPr>
                <w:b/>
              </w:rPr>
              <w:t>sync_relay_mode</w:t>
            </w:r>
          </w:p>
        </w:tc>
        <w:tc>
          <w:tcPr>
            <w:tcW w:w="4153" w:type="dxa"/>
          </w:tcPr>
          <w:p w14:paraId="49A357F8" w14:textId="77777777" w:rsidR="00567E1B" w:rsidRDefault="00C37694">
            <w:r>
              <w:rPr>
                <w:b/>
              </w:rPr>
              <w:t>中继模式开关</w:t>
            </w:r>
          </w:p>
        </w:tc>
      </w:tr>
      <w:tr w:rsidR="00567E1B" w14:paraId="7C0E751A" w14:textId="77777777">
        <w:tc>
          <w:tcPr>
            <w:tcW w:w="4153" w:type="dxa"/>
          </w:tcPr>
          <w:p w14:paraId="380082C0" w14:textId="77777777" w:rsidR="00567E1B" w:rsidRDefault="00C37694">
            <w:r>
              <w:rPr>
                <w:b/>
              </w:rPr>
              <w:t>mqtt_host / mqtt_port</w:t>
            </w:r>
          </w:p>
        </w:tc>
        <w:tc>
          <w:tcPr>
            <w:tcW w:w="4153" w:type="dxa"/>
          </w:tcPr>
          <w:p w14:paraId="06A4D1BA" w14:textId="77777777" w:rsidR="00567E1B" w:rsidRDefault="00C37694">
            <w:r>
              <w:rPr>
                <w:b/>
              </w:rPr>
              <w:t>共用</w:t>
            </w:r>
            <w:r>
              <w:rPr>
                <w:b/>
              </w:rPr>
              <w:t xml:space="preserve"> broker </w:t>
            </w:r>
            <w:r>
              <w:rPr>
                <w:b/>
              </w:rPr>
              <w:t>地址</w:t>
            </w:r>
          </w:p>
        </w:tc>
      </w:tr>
      <w:tr w:rsidR="00567E1B" w14:paraId="4EDD5E3B" w14:textId="77777777">
        <w:tc>
          <w:tcPr>
            <w:tcW w:w="4153" w:type="dxa"/>
          </w:tcPr>
          <w:p w14:paraId="51AF70E9" w14:textId="77777777" w:rsidR="00567E1B" w:rsidRDefault="00C37694">
            <w:r>
              <w:rPr>
                <w:b/>
              </w:rPr>
              <w:t>location</w:t>
            </w:r>
          </w:p>
        </w:tc>
        <w:tc>
          <w:tcPr>
            <w:tcW w:w="4153" w:type="dxa"/>
          </w:tcPr>
          <w:p w14:paraId="528B8E42" w14:textId="77777777" w:rsidR="00567E1B" w:rsidRDefault="00C37694">
            <w:r>
              <w:rPr>
                <w:b/>
              </w:rPr>
              <w:t>本站</w:t>
            </w:r>
            <w:r>
              <w:rPr>
                <w:b/>
              </w:rPr>
              <w:t xml:space="preserve"> location</w:t>
            </w:r>
          </w:p>
        </w:tc>
      </w:tr>
      <w:tr w:rsidR="00567E1B" w14:paraId="75ADB2DD" w14:textId="77777777">
        <w:tc>
          <w:tcPr>
            <w:tcW w:w="4153" w:type="dxa"/>
          </w:tcPr>
          <w:p w14:paraId="1D74D8A0" w14:textId="77777777" w:rsidR="00567E1B" w:rsidRDefault="00C37694">
            <w:r>
              <w:rPr>
                <w:b/>
              </w:rPr>
              <w:t>location_dbs</w:t>
            </w:r>
          </w:p>
        </w:tc>
        <w:tc>
          <w:tcPr>
            <w:tcW w:w="4153" w:type="dxa"/>
          </w:tcPr>
          <w:p w14:paraId="26A727C7" w14:textId="77777777" w:rsidR="00567E1B" w:rsidRDefault="00C37694">
            <w:r>
              <w:rPr>
                <w:b/>
              </w:rPr>
              <w:t>本站自有库</w:t>
            </w:r>
            <w:r>
              <w:rPr>
                <w:b/>
              </w:rPr>
              <w:t xml:space="preserve"> location_dbs</w:t>
            </w:r>
          </w:p>
        </w:tc>
      </w:tr>
      <w:tr w:rsidR="00567E1B" w14:paraId="1F691CDE" w14:textId="77777777">
        <w:tc>
          <w:tcPr>
            <w:tcW w:w="4153" w:type="dxa"/>
          </w:tcPr>
          <w:p w14:paraId="23B3C39F" w14:textId="77777777" w:rsidR="00567E1B" w:rsidRDefault="00C37694">
            <w:r>
              <w:rPr>
                <w:b/>
              </w:rPr>
              <w:t>file_server_host</w:t>
            </w:r>
          </w:p>
        </w:tc>
        <w:tc>
          <w:tcPr>
            <w:tcW w:w="4153" w:type="dxa"/>
          </w:tcPr>
          <w:p w14:paraId="42645DA3" w14:textId="77777777" w:rsidR="00567E1B" w:rsidRDefault="00C37694">
            <w:r>
              <w:rPr>
                <w:b/>
              </w:rPr>
              <w:t>本站</w:t>
            </w:r>
            <w:r>
              <w:rPr>
                <w:b/>
              </w:rPr>
              <w:t xml:space="preserve"> CBA </w:t>
            </w:r>
            <w:r>
              <w:rPr>
                <w:b/>
              </w:rPr>
              <w:t>包目录的对外地址</w:t>
            </w:r>
          </w:p>
        </w:tc>
      </w:tr>
      <w:tr w:rsidR="00567E1B" w14:paraId="1F490E8D" w14:textId="77777777">
        <w:tc>
          <w:tcPr>
            <w:tcW w:w="4153" w:type="dxa"/>
          </w:tcPr>
          <w:p w14:paraId="1E8544A5" w14:textId="77777777" w:rsidR="00567E1B" w:rsidRDefault="00C37694">
            <w:r>
              <w:rPr>
                <w:b/>
              </w:rPr>
              <w:t>http_api_addr</w:t>
            </w:r>
          </w:p>
        </w:tc>
        <w:tc>
          <w:tcPr>
            <w:tcW w:w="4153" w:type="dxa"/>
          </w:tcPr>
          <w:p w14:paraId="79A7392B" w14:textId="77777777" w:rsidR="00567E1B" w:rsidRDefault="00C37694">
            <w:r>
              <w:rPr>
                <w:b/>
              </w:rPr>
              <w:t>站点服务端监听地址</w:t>
            </w:r>
          </w:p>
        </w:tc>
      </w:tr>
      <w:tr w:rsidR="00567E1B" w14:paraId="3E89BDEA" w14:textId="77777777">
        <w:tc>
          <w:tcPr>
            <w:tcW w:w="4153" w:type="dxa"/>
          </w:tcPr>
          <w:p w14:paraId="50BFE84D" w14:textId="77777777" w:rsidR="00567E1B" w:rsidRDefault="00C37694">
            <w:r>
              <w:rPr>
                <w:b/>
              </w:rPr>
              <w:t>deployment_sites_sqlite_path</w:t>
            </w:r>
          </w:p>
        </w:tc>
        <w:tc>
          <w:tcPr>
            <w:tcW w:w="4153" w:type="dxa"/>
          </w:tcPr>
          <w:p w14:paraId="6D3FAAD6" w14:textId="77777777" w:rsidR="00567E1B" w:rsidRDefault="00C37694">
            <w:r>
              <w:rPr>
                <w:b/>
              </w:rPr>
              <w:t>站点控制面与中继台账的本地库文件</w:t>
            </w:r>
          </w:p>
        </w:tc>
      </w:tr>
      <w:tr w:rsidR="00567E1B" w14:paraId="698BBD9A" w14:textId="77777777">
        <w:tc>
          <w:tcPr>
            <w:tcW w:w="4153" w:type="dxa"/>
          </w:tcPr>
          <w:p w14:paraId="4547A2AF" w14:textId="77777777" w:rsidR="00567E1B" w:rsidRDefault="00C37694">
            <w:r>
              <w:rPr>
                <w:b/>
              </w:rPr>
              <w:t>ADMIN_USER / ADMIN_PASS</w:t>
            </w:r>
            <w:r>
              <w:rPr>
                <w:b/>
              </w:rPr>
              <w:t>（环境变量）</w:t>
            </w:r>
          </w:p>
        </w:tc>
        <w:tc>
          <w:tcPr>
            <w:tcW w:w="4153" w:type="dxa"/>
          </w:tcPr>
          <w:p w14:paraId="6838E3E5" w14:textId="77777777" w:rsidR="00567E1B" w:rsidRDefault="00C37694">
            <w:r>
              <w:rPr>
                <w:b/>
              </w:rPr>
              <w:t>监控台管理员账号口令</w:t>
            </w:r>
          </w:p>
        </w:tc>
      </w:tr>
    </w:tbl>
    <w:p w14:paraId="30F5AEFD" w14:textId="77777777" w:rsidR="00567E1B" w:rsidRDefault="00567E1B">
      <w:pPr>
        <w:rPr>
          <w:rFonts w:eastAsia="SimSun"/>
        </w:rPr>
      </w:pPr>
    </w:p>
    <w:p w14:paraId="5C46E4EB" w14:textId="77777777" w:rsidR="00567E1B" w:rsidRDefault="00C37694">
      <w:pPr>
        <w:pStyle w:val="2"/>
      </w:pPr>
      <w:bookmarkStart w:id="22" w:name="_Toc242341287"/>
      <w:r>
        <w:t>故障处理</w:t>
      </w:r>
      <w:bookmarkEnd w:id="22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567E1B" w14:paraId="5B0F03FB" w14:textId="77777777">
        <w:tc>
          <w:tcPr>
            <w:tcW w:w="4153" w:type="dxa"/>
          </w:tcPr>
          <w:p w14:paraId="26C8F060" w14:textId="77777777" w:rsidR="00567E1B" w:rsidRDefault="00C37694">
            <w:r>
              <w:rPr>
                <w:b/>
              </w:rPr>
              <w:t>现象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报错</w:t>
            </w:r>
          </w:p>
        </w:tc>
        <w:tc>
          <w:tcPr>
            <w:tcW w:w="4153" w:type="dxa"/>
          </w:tcPr>
          <w:p w14:paraId="05BA6706" w14:textId="77777777" w:rsidR="00567E1B" w:rsidRDefault="00C37694">
            <w:r>
              <w:rPr>
                <w:b/>
              </w:rPr>
              <w:t>含义与处理</w:t>
            </w:r>
          </w:p>
        </w:tc>
      </w:tr>
      <w:tr w:rsidR="00567E1B" w14:paraId="71E4C10E" w14:textId="77777777">
        <w:tc>
          <w:tcPr>
            <w:tcW w:w="4153" w:type="dxa"/>
          </w:tcPr>
          <w:p w14:paraId="6A1893DD" w14:textId="77777777" w:rsidR="00567E1B" w:rsidRDefault="00C37694">
            <w:r>
              <w:rPr>
                <w:b/>
              </w:rPr>
              <w:t>运行时</w:t>
            </w:r>
            <w:r>
              <w:rPr>
                <w:b/>
              </w:rPr>
              <w:t xml:space="preserve"> active </w:t>
            </w:r>
            <w:r>
              <w:rPr>
                <w:b/>
              </w:rPr>
              <w:t>为假</w:t>
            </w:r>
          </w:p>
        </w:tc>
        <w:tc>
          <w:tcPr>
            <w:tcW w:w="4153" w:type="dxa"/>
          </w:tcPr>
          <w:p w14:paraId="4BED83C4" w14:textId="77777777" w:rsidR="00567E1B" w:rsidRDefault="00C37694">
            <w:r>
              <w:rPr>
                <w:b/>
              </w:rPr>
              <w:t>进程活着但中继没在跑。在监控台对目标环境点「激活」即可；注意「停止运行时」只停运行态，不回滚配置</w:t>
            </w:r>
          </w:p>
        </w:tc>
      </w:tr>
      <w:tr w:rsidR="00567E1B" w14:paraId="3BA5FB14" w14:textId="77777777">
        <w:tc>
          <w:tcPr>
            <w:tcW w:w="4153" w:type="dxa"/>
          </w:tcPr>
          <w:p w14:paraId="6FCF2188" w14:textId="77777777" w:rsidR="00567E1B" w:rsidRDefault="00C37694">
            <w:r>
              <w:rPr>
                <w:b/>
              </w:rPr>
              <w:t>激活失败</w:t>
            </w:r>
          </w:p>
        </w:tc>
        <w:tc>
          <w:tcPr>
            <w:tcW w:w="4153" w:type="dxa"/>
          </w:tcPr>
          <w:p w14:paraId="78464A86" w14:textId="77777777" w:rsidR="00567E1B" w:rsidRDefault="00C37694">
            <w:r>
              <w:rPr>
                <w:b/>
              </w:rPr>
              <w:t xml:space="preserve">DbOption.toml </w:t>
            </w:r>
            <w:r>
              <w:rPr>
                <w:b/>
              </w:rPr>
              <w:t>不可写或中继起不来。激活是全成全败，此时</w:t>
            </w:r>
            <w:r>
              <w:rPr>
                <w:b/>
              </w:rPr>
              <w:t xml:space="preserve"> DbOption.toml </w:t>
            </w:r>
            <w:r>
              <w:rPr>
                <w:b/>
              </w:rPr>
              <w:t>未被改写；按返回的错误定位</w:t>
            </w:r>
          </w:p>
        </w:tc>
      </w:tr>
      <w:tr w:rsidR="00567E1B" w14:paraId="64899342" w14:textId="77777777">
        <w:tc>
          <w:tcPr>
            <w:tcW w:w="4153" w:type="dxa"/>
          </w:tcPr>
          <w:p w14:paraId="699E069B" w14:textId="77777777" w:rsidR="00567E1B" w:rsidRDefault="00C37694">
            <w:r>
              <w:rPr>
                <w:b/>
              </w:rPr>
              <w:t>台账里只有广播没有接收</w:t>
            </w:r>
          </w:p>
        </w:tc>
        <w:tc>
          <w:tcPr>
            <w:tcW w:w="4153" w:type="dxa"/>
          </w:tcPr>
          <w:p w14:paraId="6E704810" w14:textId="77777777" w:rsidR="00567E1B" w:rsidRDefault="00C37694">
            <w:r>
              <w:rPr>
                <w:b/>
              </w:rPr>
              <w:t>对端未激活、两站</w:t>
            </w:r>
            <w:r>
              <w:rPr>
                <w:b/>
              </w:rPr>
              <w:t xml:space="preserve"> location </w:t>
            </w:r>
            <w:r>
              <w:rPr>
                <w:b/>
              </w:rPr>
              <w:t>重名被互相忽略，或代理地址不一致</w:t>
            </w:r>
          </w:p>
        </w:tc>
      </w:tr>
      <w:tr w:rsidR="00567E1B" w14:paraId="564079C3" w14:textId="77777777">
        <w:tc>
          <w:tcPr>
            <w:tcW w:w="4153" w:type="dxa"/>
          </w:tcPr>
          <w:p w14:paraId="0CE33827" w14:textId="77777777" w:rsidR="00567E1B" w:rsidRDefault="00C37694">
            <w:r>
              <w:rPr>
                <w:b/>
              </w:rPr>
              <w:lastRenderedPageBreak/>
              <w:t>台账出现</w:t>
            </w:r>
            <w:r>
              <w:rPr>
                <w:b/>
              </w:rPr>
              <w:t xml:space="preserve"> hash_mismatch</w:t>
            </w:r>
          </w:p>
        </w:tc>
        <w:tc>
          <w:tcPr>
            <w:tcW w:w="4153" w:type="dxa"/>
          </w:tcPr>
          <w:p w14:paraId="03EDD63C" w14:textId="77777777" w:rsidR="00567E1B" w:rsidRDefault="00C37694">
            <w:r>
              <w:rPr>
                <w:b/>
              </w:rPr>
              <w:t>下载到的</w:t>
            </w:r>
            <w:r>
              <w:rPr>
                <w:b/>
              </w:rPr>
              <w:t xml:space="preserve"> CBA </w:t>
            </w:r>
            <w:r>
              <w:rPr>
                <w:b/>
              </w:rPr>
              <w:t>包与广播声明的哈希不符，多为传输中断或文件服务返回了旧副本；重试一次，仍不符则检查广播方的</w:t>
            </w:r>
            <w:r>
              <w:rPr>
                <w:b/>
              </w:rPr>
              <w:t xml:space="preserve"> CBA </w:t>
            </w:r>
            <w:r>
              <w:rPr>
                <w:b/>
              </w:rPr>
              <w:t>包目录</w:t>
            </w:r>
          </w:p>
        </w:tc>
      </w:tr>
      <w:tr w:rsidR="00567E1B" w14:paraId="28CBF45C" w14:textId="77777777">
        <w:tc>
          <w:tcPr>
            <w:tcW w:w="4153" w:type="dxa"/>
          </w:tcPr>
          <w:p w14:paraId="028C1000" w14:textId="77777777" w:rsidR="00567E1B" w:rsidRDefault="00C37694">
            <w:r>
              <w:rPr>
                <w:b/>
              </w:rPr>
              <w:t>台账出现</w:t>
            </w:r>
            <w:r>
              <w:rPr>
                <w:b/>
              </w:rPr>
              <w:t xml:space="preserve"> open_failed / clone_failed</w:t>
            </w:r>
          </w:p>
        </w:tc>
        <w:tc>
          <w:tcPr>
            <w:tcW w:w="4153" w:type="dxa"/>
          </w:tcPr>
          <w:p w14:paraId="524E8187" w14:textId="77777777" w:rsidR="00567E1B" w:rsidRDefault="00C37694">
            <w:r>
              <w:rPr>
                <w:b/>
              </w:rPr>
              <w:t xml:space="preserve">CBA </w:t>
            </w:r>
            <w:r>
              <w:rPr>
                <w:b/>
              </w:rPr>
              <w:t>包下载成功但打开或还原失败；检查接收方磁盘空间与目标目录权限</w:t>
            </w:r>
          </w:p>
        </w:tc>
      </w:tr>
      <w:tr w:rsidR="00567E1B" w14:paraId="17AED824" w14:textId="77777777">
        <w:tc>
          <w:tcPr>
            <w:tcW w:w="4153" w:type="dxa"/>
          </w:tcPr>
          <w:p w14:paraId="336A2F82" w14:textId="77777777" w:rsidR="00567E1B" w:rsidRDefault="00C37694">
            <w:r>
              <w:rPr>
                <w:b/>
              </w:rPr>
              <w:t>台账出现</w:t>
            </w:r>
            <w:r>
              <w:rPr>
                <w:b/>
              </w:rPr>
              <w:t xml:space="preserve"> sesno_mismatch / sesno_disagree</w:t>
            </w:r>
          </w:p>
        </w:tc>
        <w:tc>
          <w:tcPr>
            <w:tcW w:w="4153" w:type="dxa"/>
          </w:tcPr>
          <w:p w14:paraId="0BAD7003" w14:textId="77777777" w:rsidR="00567E1B" w:rsidRDefault="00C37694">
            <w:r>
              <w:rPr>
                <w:b/>
              </w:rPr>
              <w:t xml:space="preserve">sesno </w:t>
            </w:r>
            <w:r>
              <w:rPr>
                <w:b/>
              </w:rPr>
              <w:t>与预期不符，多见于接收方副本被手工改动过；以广播方为准重新同步该库</w:t>
            </w:r>
          </w:p>
        </w:tc>
      </w:tr>
      <w:tr w:rsidR="00567E1B" w14:paraId="4EFE48B1" w14:textId="77777777">
        <w:tc>
          <w:tcPr>
            <w:tcW w:w="4153" w:type="dxa"/>
          </w:tcPr>
          <w:p w14:paraId="29A6A7A2" w14:textId="77777777" w:rsidR="00567E1B" w:rsidRDefault="00C37694">
            <w:r>
              <w:rPr>
                <w:b/>
              </w:rPr>
              <w:t>变更清单显示截断</w:t>
            </w:r>
          </w:p>
        </w:tc>
        <w:tc>
          <w:tcPr>
            <w:tcW w:w="4153" w:type="dxa"/>
          </w:tcPr>
          <w:p w14:paraId="7979C16C" w14:textId="77777777" w:rsidR="00567E1B" w:rsidRDefault="00C37694">
            <w:r>
              <w:rPr>
                <w:b/>
              </w:rPr>
              <w:t>单条记录的</w:t>
            </w:r>
            <w:r>
              <w:rPr>
                <w:b/>
              </w:rPr>
              <w:t xml:space="preserve"> RefNo </w:t>
            </w:r>
            <w:r>
              <w:rPr>
                <w:b/>
              </w:rPr>
              <w:t>级清单超过两万条上限。「变更」列的总数仍然准确，需要全量时以广播方的源文件差分为准</w:t>
            </w:r>
          </w:p>
        </w:tc>
      </w:tr>
      <w:tr w:rsidR="00567E1B" w14:paraId="168AF98B" w14:textId="77777777">
        <w:tc>
          <w:tcPr>
            <w:tcW w:w="4153" w:type="dxa"/>
          </w:tcPr>
          <w:p w14:paraId="0C377CE7" w14:textId="77777777" w:rsidR="00567E1B" w:rsidRDefault="00C37694">
            <w:r>
              <w:rPr>
                <w:b/>
              </w:rPr>
              <w:t>接口</w:t>
            </w:r>
            <w:r>
              <w:rPr>
                <w:b/>
              </w:rPr>
              <w:t xml:space="preserve"> 401</w:t>
            </w:r>
          </w:p>
        </w:tc>
        <w:tc>
          <w:tcPr>
            <w:tcW w:w="4153" w:type="dxa"/>
          </w:tcPr>
          <w:p w14:paraId="47BF7226" w14:textId="77777777" w:rsidR="00567E1B" w:rsidRDefault="00C37694">
            <w:r>
              <w:rPr>
                <w:b/>
              </w:rPr>
              <w:t>令牌缺失或过期，重新登录监控台</w:t>
            </w:r>
          </w:p>
        </w:tc>
      </w:tr>
      <w:tr w:rsidR="00567E1B" w14:paraId="354C3A71" w14:textId="77777777">
        <w:tc>
          <w:tcPr>
            <w:tcW w:w="4153" w:type="dxa"/>
          </w:tcPr>
          <w:p w14:paraId="6C9405E3" w14:textId="77777777" w:rsidR="00567E1B" w:rsidRDefault="00C37694">
            <w:r>
              <w:rPr>
                <w:b/>
              </w:rPr>
              <w:t>台账接口</w:t>
            </w:r>
            <w:r>
              <w:rPr>
                <w:b/>
              </w:rPr>
              <w:t xml:space="preserve"> 404 </w:t>
            </w:r>
            <w:r>
              <w:rPr>
                <w:b/>
              </w:rPr>
              <w:t>或提示「该后端不提供台账</w:t>
            </w:r>
            <w:r>
              <w:rPr>
                <w:b/>
              </w:rPr>
              <w:t xml:space="preserve"> API</w:t>
            </w:r>
            <w:r>
              <w:rPr>
                <w:b/>
              </w:rPr>
              <w:t>」</w:t>
            </w:r>
          </w:p>
        </w:tc>
        <w:tc>
          <w:tcPr>
            <w:tcW w:w="4153" w:type="dxa"/>
          </w:tcPr>
          <w:p w14:paraId="05B2BEBE" w14:textId="77777777" w:rsidR="00567E1B" w:rsidRDefault="00C37694">
            <w:r>
              <w:rPr>
                <w:b/>
              </w:rPr>
              <w:t>站点服务端版本不含台账读取接口，需升级站点服务端</w:t>
            </w:r>
          </w:p>
        </w:tc>
      </w:tr>
    </w:tbl>
    <w:p w14:paraId="486ADC77" w14:textId="77777777" w:rsidR="00567E1B" w:rsidRDefault="00567E1B">
      <w:pPr>
        <w:rPr>
          <w:rFonts w:eastAsia="SimSun"/>
        </w:rPr>
      </w:pPr>
    </w:p>
    <w:p w14:paraId="46988BC9" w14:textId="77777777" w:rsidR="00567E1B" w:rsidRDefault="00C37694">
      <w:pPr>
        <w:pStyle w:val="2"/>
      </w:pPr>
      <w:bookmarkStart w:id="23" w:name="_Toc242341288"/>
      <w:r>
        <w:t>排障常用接口</w:t>
      </w:r>
      <w:bookmarkEnd w:id="23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567E1B" w14:paraId="77546996" w14:textId="77777777">
        <w:tc>
          <w:tcPr>
            <w:tcW w:w="4153" w:type="dxa"/>
          </w:tcPr>
          <w:p w14:paraId="65376D97" w14:textId="77777777" w:rsidR="00567E1B" w:rsidRDefault="00C37694">
            <w:r>
              <w:rPr>
                <w:b/>
              </w:rPr>
              <w:t>接口</w:t>
            </w:r>
          </w:p>
        </w:tc>
        <w:tc>
          <w:tcPr>
            <w:tcW w:w="4153" w:type="dxa"/>
          </w:tcPr>
          <w:p w14:paraId="1A743650" w14:textId="77777777" w:rsidR="00567E1B" w:rsidRDefault="00C37694">
            <w:r>
              <w:rPr>
                <w:b/>
              </w:rPr>
              <w:t>用途</w:t>
            </w:r>
          </w:p>
        </w:tc>
      </w:tr>
      <w:tr w:rsidR="00567E1B" w14:paraId="628C8D70" w14:textId="77777777">
        <w:tc>
          <w:tcPr>
            <w:tcW w:w="4153" w:type="dxa"/>
          </w:tcPr>
          <w:p w14:paraId="7C63871D" w14:textId="77777777" w:rsidR="00567E1B" w:rsidRDefault="00C37694">
            <w:r>
              <w:rPr>
                <w:b/>
              </w:rPr>
              <w:t>GET /api/remote-sync/runtime/status</w:t>
            </w:r>
          </w:p>
        </w:tc>
        <w:tc>
          <w:tcPr>
            <w:tcW w:w="4153" w:type="dxa"/>
          </w:tcPr>
          <w:p w14:paraId="11436BD5" w14:textId="77777777" w:rsidR="00567E1B" w:rsidRDefault="00C37694">
            <w:r>
              <w:rPr>
                <w:b/>
              </w:rPr>
              <w:t>本站中继运行态：是否激活、环境编号、是否中继模式、代理连接与生效参数</w:t>
            </w:r>
          </w:p>
        </w:tc>
      </w:tr>
      <w:tr w:rsidR="00567E1B" w14:paraId="32C0F30E" w14:textId="77777777">
        <w:tc>
          <w:tcPr>
            <w:tcW w:w="4153" w:type="dxa"/>
          </w:tcPr>
          <w:p w14:paraId="451AF155" w14:textId="77777777" w:rsidR="00567E1B" w:rsidRDefault="00C37694">
            <w:r>
              <w:rPr>
                <w:b/>
              </w:rPr>
              <w:t>GET /api/remote-sync/envs</w:t>
            </w:r>
          </w:p>
        </w:tc>
        <w:tc>
          <w:tcPr>
            <w:tcW w:w="4153" w:type="dxa"/>
          </w:tcPr>
          <w:p w14:paraId="35A91615" w14:textId="77777777" w:rsidR="00567E1B" w:rsidRDefault="00C37694">
            <w:r>
              <w:rPr>
                <w:b/>
              </w:rPr>
              <w:t>协同环境列表，含当前环境标记与各自的连接键</w:t>
            </w:r>
          </w:p>
        </w:tc>
      </w:tr>
      <w:tr w:rsidR="00567E1B" w14:paraId="597062C2" w14:textId="77777777">
        <w:tc>
          <w:tcPr>
            <w:tcW w:w="4153" w:type="dxa"/>
          </w:tcPr>
          <w:p w14:paraId="2F39283E" w14:textId="77777777" w:rsidR="00567E1B" w:rsidRDefault="00C37694">
            <w:r>
              <w:rPr>
                <w:b/>
              </w:rPr>
              <w:t>POST /api/remote-sync/envs/{id}/test-mqtt</w:t>
            </w:r>
          </w:p>
        </w:tc>
        <w:tc>
          <w:tcPr>
            <w:tcW w:w="4153" w:type="dxa"/>
          </w:tcPr>
          <w:p w14:paraId="3EC9A94A" w14:textId="77777777" w:rsidR="00567E1B" w:rsidRDefault="00C37694">
            <w:r>
              <w:rPr>
                <w:b/>
              </w:rPr>
              <w:t>由服务端探测</w:t>
            </w:r>
            <w:r>
              <w:rPr>
                <w:b/>
              </w:rPr>
              <w:t xml:space="preserve"> MQTT broker </w:t>
            </w:r>
            <w:r>
              <w:rPr>
                <w:b/>
              </w:rPr>
              <w:t>是否可达</w:t>
            </w:r>
          </w:p>
        </w:tc>
      </w:tr>
      <w:tr w:rsidR="00567E1B" w14:paraId="69B0F37E" w14:textId="77777777">
        <w:tc>
          <w:tcPr>
            <w:tcW w:w="4153" w:type="dxa"/>
          </w:tcPr>
          <w:p w14:paraId="47899560" w14:textId="77777777" w:rsidR="00567E1B" w:rsidRDefault="00C37694">
            <w:r>
              <w:rPr>
                <w:b/>
              </w:rPr>
              <w:t>POST /api/remote-sync/envs/{id}/test-http</w:t>
            </w:r>
          </w:p>
        </w:tc>
        <w:tc>
          <w:tcPr>
            <w:tcW w:w="4153" w:type="dxa"/>
          </w:tcPr>
          <w:p w14:paraId="0434691B" w14:textId="77777777" w:rsidR="00567E1B" w:rsidRDefault="00C37694">
            <w:r>
              <w:rPr>
                <w:b/>
              </w:rPr>
              <w:t>由服务端探测本站文件服务是否可达</w:t>
            </w:r>
          </w:p>
        </w:tc>
      </w:tr>
      <w:tr w:rsidR="00567E1B" w14:paraId="4AA95230" w14:textId="77777777">
        <w:tc>
          <w:tcPr>
            <w:tcW w:w="4153" w:type="dxa"/>
          </w:tcPr>
          <w:p w14:paraId="447A1BF0" w14:textId="77777777" w:rsidR="00567E1B" w:rsidRDefault="00C37694">
            <w:r>
              <w:rPr>
                <w:b/>
              </w:rPr>
              <w:t>POST /api/remote-sync/sites/{id}/test-http</w:t>
            </w:r>
          </w:p>
        </w:tc>
        <w:tc>
          <w:tcPr>
            <w:tcW w:w="4153" w:type="dxa"/>
          </w:tcPr>
          <w:p w14:paraId="1B8EA6FF" w14:textId="77777777" w:rsidR="00567E1B" w:rsidRDefault="00C37694">
            <w:r>
              <w:rPr>
                <w:b/>
              </w:rPr>
              <w:t>由服务端探测对端站点是否可达</w:t>
            </w:r>
          </w:p>
        </w:tc>
      </w:tr>
      <w:tr w:rsidR="00567E1B" w14:paraId="16F602BB" w14:textId="77777777">
        <w:tc>
          <w:tcPr>
            <w:tcW w:w="4153" w:type="dxa"/>
          </w:tcPr>
          <w:p w14:paraId="5CC2D533" w14:textId="77777777" w:rsidR="00567E1B" w:rsidRDefault="00C37694">
            <w:r>
              <w:rPr>
                <w:b/>
              </w:rPr>
              <w:t>GET /api/remote-sync/ledger</w:t>
            </w:r>
          </w:p>
        </w:tc>
        <w:tc>
          <w:tcPr>
            <w:tcW w:w="4153" w:type="dxa"/>
          </w:tcPr>
          <w:p w14:paraId="3979F698" w14:textId="77777777" w:rsidR="00567E1B" w:rsidRDefault="00C37694">
            <w:r>
              <w:rPr>
                <w:b/>
              </w:rPr>
              <w:t>中继台账列表，支持方向、校验状态、文件名前缀、时间范围与</w:t>
            </w:r>
            <w:r>
              <w:rPr>
                <w:b/>
              </w:rPr>
              <w:t xml:space="preserve"> msg_id </w:t>
            </w:r>
            <w:r>
              <w:rPr>
                <w:b/>
              </w:rPr>
              <w:t>筛选</w:t>
            </w:r>
          </w:p>
        </w:tc>
      </w:tr>
      <w:tr w:rsidR="00567E1B" w14:paraId="073748FB" w14:textId="77777777">
        <w:tc>
          <w:tcPr>
            <w:tcW w:w="4153" w:type="dxa"/>
          </w:tcPr>
          <w:p w14:paraId="76D38DC8" w14:textId="77777777" w:rsidR="00567E1B" w:rsidRDefault="00C37694">
            <w:r>
              <w:rPr>
                <w:b/>
              </w:rPr>
              <w:t>GET /api/remote-sync/ledger/rows/{id}/changes</w:t>
            </w:r>
          </w:p>
        </w:tc>
        <w:tc>
          <w:tcPr>
            <w:tcW w:w="4153" w:type="dxa"/>
          </w:tcPr>
          <w:p w14:paraId="2CF3274C" w14:textId="77777777" w:rsidR="00567E1B" w:rsidRDefault="00C37694">
            <w:r>
              <w:rPr>
                <w:b/>
              </w:rPr>
              <w:t>某次同步的</w:t>
            </w:r>
            <w:r>
              <w:rPr>
                <w:b/>
              </w:rPr>
              <w:t xml:space="preserve"> RefNo </w:t>
            </w:r>
            <w:r>
              <w:rPr>
                <w:b/>
              </w:rPr>
              <w:t>级变更清单</w:t>
            </w:r>
          </w:p>
        </w:tc>
      </w:tr>
      <w:tr w:rsidR="00567E1B" w14:paraId="557188C2" w14:textId="77777777">
        <w:tc>
          <w:tcPr>
            <w:tcW w:w="4153" w:type="dxa"/>
          </w:tcPr>
          <w:p w14:paraId="6EF78BC3" w14:textId="77777777" w:rsidR="00567E1B" w:rsidRDefault="00C37694">
            <w:r>
              <w:rPr>
                <w:b/>
              </w:rPr>
              <w:t>GET /api/remote-sync/ledger/summary</w:t>
            </w:r>
          </w:p>
        </w:tc>
        <w:tc>
          <w:tcPr>
            <w:tcW w:w="4153" w:type="dxa"/>
          </w:tcPr>
          <w:p w14:paraId="29B9BC17" w14:textId="77777777" w:rsidR="00567E1B" w:rsidRDefault="00C37694">
            <w:r>
              <w:rPr>
                <w:b/>
              </w:rPr>
              <w:t>台账汇总：分组计数、问题行数、最近广播与接收时刻</w:t>
            </w:r>
          </w:p>
        </w:tc>
      </w:tr>
      <w:tr w:rsidR="00567E1B" w14:paraId="6219BAE1" w14:textId="77777777">
        <w:tc>
          <w:tcPr>
            <w:tcW w:w="4153" w:type="dxa"/>
          </w:tcPr>
          <w:p w14:paraId="7F986279" w14:textId="77777777" w:rsidR="00567E1B" w:rsidRDefault="00C37694">
            <w:r>
              <w:rPr>
                <w:b/>
              </w:rPr>
              <w:t>GET /api/remote-sync/ledger/watermarks</w:t>
            </w:r>
          </w:p>
        </w:tc>
        <w:tc>
          <w:tcPr>
            <w:tcW w:w="4153" w:type="dxa"/>
          </w:tcPr>
          <w:p w14:paraId="1406C0A8" w14:textId="77777777" w:rsidR="00567E1B" w:rsidRDefault="00C37694">
            <w:r>
              <w:rPr>
                <w:b/>
              </w:rPr>
              <w:t>逐库同步水位</w:t>
            </w:r>
          </w:p>
        </w:tc>
      </w:tr>
      <w:tr w:rsidR="00567E1B" w14:paraId="32273584" w14:textId="77777777">
        <w:tc>
          <w:tcPr>
            <w:tcW w:w="4153" w:type="dxa"/>
          </w:tcPr>
          <w:p w14:paraId="10233F61" w14:textId="77777777" w:rsidR="00567E1B" w:rsidRDefault="00C37694">
            <w:r>
              <w:rPr>
                <w:b/>
              </w:rPr>
              <w:t>POST /api/remote-sync/runtime/stop</w:t>
            </w:r>
          </w:p>
        </w:tc>
        <w:tc>
          <w:tcPr>
            <w:tcW w:w="4153" w:type="dxa"/>
          </w:tcPr>
          <w:p w14:paraId="33432675" w14:textId="77777777" w:rsidR="00567E1B" w:rsidRDefault="00C37694">
            <w:r>
              <w:rPr>
                <w:b/>
              </w:rPr>
              <w:t>停止中继运行态（不回滚配置，属写动作）</w:t>
            </w:r>
          </w:p>
        </w:tc>
      </w:tr>
    </w:tbl>
    <w:p w14:paraId="253CC8B8" w14:textId="77777777" w:rsidR="00567E1B" w:rsidRDefault="00567E1B">
      <w:pPr>
        <w:rPr>
          <w:rFonts w:eastAsia="SimSun"/>
        </w:rPr>
      </w:pPr>
    </w:p>
    <w:bookmarkEnd w:id="3"/>
    <w:p w14:paraId="27ED046D" w14:textId="77777777" w:rsidR="00567E1B" w:rsidRDefault="00C37694">
      <w:pPr>
        <w:rPr>
          <w:rFonts w:eastAsia="SimSun"/>
        </w:rPr>
      </w:pPr>
      <w:r>
        <w:t>注意：上表中带</w:t>
      </w:r>
      <w:r>
        <w:t xml:space="preserve"> POST </w:t>
      </w:r>
      <w:r>
        <w:t>的三项探测虽然不改业务数据，但会由服务端真实发起网络请求；「停止运行时」会中断本站的收发，排障时请与业务方确认后使用。</w:t>
      </w:r>
    </w:p>
    <w:p w14:paraId="4ACF8B4F" w14:textId="77777777" w:rsidR="00853A0F" w:rsidRDefault="00B06336">
      <w:pPr>
        <w:pStyle w:val="1"/>
      </w:pPr>
      <w:bookmarkStart w:id="24" w:name="_Toc242341289"/>
      <w:r>
        <w:t>模型版本服务与校审增强运维</w:t>
      </w:r>
      <w:bookmarkEnd w:id="24"/>
    </w:p>
    <w:p w14:paraId="17203B01" w14:textId="77777777" w:rsidR="00853A0F" w:rsidRDefault="00B06336">
      <w:r>
        <w:t>本章对应《布置平台带版本管理的开发计划》中的版本管理（</w:t>
      </w:r>
      <w:r>
        <w:t>D01</w:t>
      </w:r>
      <w:r>
        <w:t>、</w:t>
      </w:r>
      <w:r>
        <w:t>D05</w:t>
      </w:r>
      <w:r>
        <w:t>、</w:t>
      </w:r>
      <w:r>
        <w:t>D06</w:t>
      </w:r>
      <w:r>
        <w:t>）、空间查询（</w:t>
      </w:r>
      <w:r>
        <w:t>D04</w:t>
      </w:r>
      <w:r>
        <w:t>）、校审增强（</w:t>
      </w:r>
      <w:r>
        <w:t>D07</w:t>
      </w:r>
      <w:r>
        <w:t>、</w:t>
      </w:r>
      <w:r>
        <w:t>D14</w:t>
      </w:r>
      <w:r>
        <w:t>）、发布对齐（</w:t>
      </w:r>
      <w:r>
        <w:t>D17</w:t>
      </w:r>
      <w:r>
        <w:t>）与</w:t>
      </w:r>
      <w:r>
        <w:t xml:space="preserve"> PMS </w:t>
      </w:r>
      <w:r>
        <w:t>收口（</w:t>
      </w:r>
      <w:r>
        <w:t>D18</w:t>
      </w:r>
      <w:r>
        <w:t>），说明管理员的日</w:t>
      </w:r>
      <w:r>
        <w:lastRenderedPageBreak/>
        <w:t>常巡检、配置、权限核对与故障处理。标注</w:t>
      </w:r>
      <w:r>
        <w:t>“</w:t>
      </w:r>
      <w:r>
        <w:t>开发分支</w:t>
      </w:r>
      <w:r>
        <w:t>”</w:t>
      </w:r>
      <w:r>
        <w:t>的内容在正式发布后生效。</w:t>
      </w:r>
    </w:p>
    <w:p w14:paraId="4A845F04" w14:textId="77777777" w:rsidR="00853A0F" w:rsidRDefault="00B06336">
      <w:pPr>
        <w:pStyle w:val="2"/>
      </w:pPr>
      <w:bookmarkStart w:id="25" w:name="_Toc242341290"/>
      <w:r>
        <w:t>日常巡检补充</w:t>
      </w:r>
      <w:bookmarkEnd w:id="25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495"/>
        <w:gridCol w:w="2990"/>
        <w:gridCol w:w="3821"/>
      </w:tblGrid>
      <w:tr w:rsidR="00853A0F" w14:paraId="07FB4C74" w14:textId="77777777">
        <w:trPr>
          <w:tblHeader/>
        </w:trPr>
        <w:tc>
          <w:tcPr>
            <w:tcW w:w="1495" w:type="dxa"/>
          </w:tcPr>
          <w:p w14:paraId="533E0B7F" w14:textId="77777777" w:rsidR="00853A0F" w:rsidRDefault="00B06336">
            <w:r>
              <w:rPr>
                <w:b/>
              </w:rPr>
              <w:t>巡检项</w:t>
            </w:r>
          </w:p>
        </w:tc>
        <w:tc>
          <w:tcPr>
            <w:tcW w:w="2990" w:type="dxa"/>
          </w:tcPr>
          <w:p w14:paraId="0E4BE852" w14:textId="77777777" w:rsidR="00853A0F" w:rsidRDefault="00B06336">
            <w:r>
              <w:rPr>
                <w:b/>
              </w:rPr>
              <w:t>检查方式</w:t>
            </w:r>
          </w:p>
        </w:tc>
        <w:tc>
          <w:tcPr>
            <w:tcW w:w="3821" w:type="dxa"/>
          </w:tcPr>
          <w:p w14:paraId="111C5BD2" w14:textId="77777777" w:rsidR="00853A0F" w:rsidRDefault="00B06336">
            <w:r>
              <w:rPr>
                <w:b/>
              </w:rPr>
              <w:t>正常结果与异常处理</w:t>
            </w:r>
          </w:p>
        </w:tc>
      </w:tr>
      <w:tr w:rsidR="00853A0F" w14:paraId="6FDAAFCB" w14:textId="77777777">
        <w:tc>
          <w:tcPr>
            <w:tcW w:w="1495" w:type="dxa"/>
          </w:tcPr>
          <w:p w14:paraId="4EB0A45A" w14:textId="77777777" w:rsidR="00853A0F" w:rsidRDefault="00B06336">
            <w:r>
              <w:rPr>
                <w:sz w:val="18"/>
              </w:rPr>
              <w:t>前端版本</w:t>
            </w:r>
          </w:p>
        </w:tc>
        <w:tc>
          <w:tcPr>
            <w:tcW w:w="2990" w:type="dxa"/>
          </w:tcPr>
          <w:p w14:paraId="699E02F5" w14:textId="77777777" w:rsidR="00853A0F" w:rsidRDefault="00B06336">
            <w:r>
              <w:rPr>
                <w:sz w:val="18"/>
              </w:rPr>
              <w:t>GET /version.json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80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3100</w:t>
            </w:r>
            <w:r>
              <w:rPr>
                <w:sz w:val="18"/>
              </w:rPr>
              <w:t>）</w:t>
            </w:r>
          </w:p>
        </w:tc>
        <w:tc>
          <w:tcPr>
            <w:tcW w:w="3821" w:type="dxa"/>
          </w:tcPr>
          <w:p w14:paraId="6DE47147" w14:textId="77777777" w:rsidR="00853A0F" w:rsidRDefault="00B06336">
            <w:r>
              <w:rPr>
                <w:sz w:val="18"/>
              </w:rPr>
              <w:t xml:space="preserve">commit </w:t>
            </w:r>
            <w:r>
              <w:rPr>
                <w:sz w:val="18"/>
              </w:rPr>
              <w:t>与发布记录一致；不一致时核对</w:t>
            </w:r>
            <w:r>
              <w:rPr>
                <w:sz w:val="18"/>
              </w:rPr>
              <w:t xml:space="preserve"> Nginx </w:t>
            </w:r>
            <w:r>
              <w:rPr>
                <w:sz w:val="18"/>
              </w:rPr>
              <w:t>根目录与发布记录</w:t>
            </w:r>
          </w:p>
        </w:tc>
      </w:tr>
      <w:tr w:rsidR="00853A0F" w14:paraId="7DFAAC11" w14:textId="77777777">
        <w:tc>
          <w:tcPr>
            <w:tcW w:w="1495" w:type="dxa"/>
          </w:tcPr>
          <w:p w14:paraId="3396FA74" w14:textId="77777777" w:rsidR="00853A0F" w:rsidRDefault="00B06336">
            <w:r>
              <w:rPr>
                <w:sz w:val="18"/>
              </w:rPr>
              <w:t>模型中心健康</w:t>
            </w:r>
          </w:p>
        </w:tc>
        <w:tc>
          <w:tcPr>
            <w:tcW w:w="2990" w:type="dxa"/>
          </w:tcPr>
          <w:p w14:paraId="421309C9" w14:textId="77777777" w:rsidR="00853A0F" w:rsidRDefault="00B06336">
            <w:r>
              <w:rPr>
                <w:sz w:val="18"/>
              </w:rPr>
              <w:t>GET /api/v1/health</w:t>
            </w:r>
          </w:p>
        </w:tc>
        <w:tc>
          <w:tcPr>
            <w:tcW w:w="3821" w:type="dxa"/>
          </w:tcPr>
          <w:p w14:paraId="6F6B2F18" w14:textId="77777777" w:rsidR="00853A0F" w:rsidRDefault="00B06336">
            <w:r>
              <w:rPr>
                <w:sz w:val="18"/>
              </w:rPr>
              <w:t>status=ok</w:t>
            </w:r>
            <w:r>
              <w:rPr>
                <w:sz w:val="18"/>
              </w:rPr>
              <w:t>；登记</w:t>
            </w:r>
            <w:r>
              <w:rPr>
                <w:sz w:val="18"/>
              </w:rPr>
              <w:t xml:space="preserve"> build_id</w:t>
            </w:r>
            <w:r>
              <w:rPr>
                <w:sz w:val="18"/>
              </w:rPr>
              <w:t>（不应含</w:t>
            </w:r>
            <w:r>
              <w:rPr>
                <w:sz w:val="18"/>
              </w:rPr>
              <w:t xml:space="preserve"> .dirty</w:t>
            </w:r>
            <w:r>
              <w:rPr>
                <w:sz w:val="18"/>
              </w:rPr>
              <w:t>）；关注历史快照数、上限与淘汰计数</w:t>
            </w:r>
          </w:p>
        </w:tc>
      </w:tr>
      <w:tr w:rsidR="00853A0F" w14:paraId="677B0733" w14:textId="77777777">
        <w:tc>
          <w:tcPr>
            <w:tcW w:w="1495" w:type="dxa"/>
          </w:tcPr>
          <w:p w14:paraId="14A80E3A" w14:textId="77777777" w:rsidR="00853A0F" w:rsidRDefault="00B06336">
            <w:r>
              <w:rPr>
                <w:sz w:val="18"/>
              </w:rPr>
              <w:t>校审健康</w:t>
            </w:r>
          </w:p>
        </w:tc>
        <w:tc>
          <w:tcPr>
            <w:tcW w:w="2990" w:type="dxa"/>
          </w:tcPr>
          <w:p w14:paraId="0E3678E7" w14:textId="77777777" w:rsidR="00853A0F" w:rsidRDefault="00B06336">
            <w:r>
              <w:rPr>
                <w:sz w:val="18"/>
              </w:rPr>
              <w:t>GET /api/review/health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80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3100</w:t>
            </w:r>
            <w:r>
              <w:rPr>
                <w:sz w:val="18"/>
              </w:rPr>
              <w:t>）</w:t>
            </w:r>
          </w:p>
        </w:tc>
        <w:tc>
          <w:tcPr>
            <w:tcW w:w="3821" w:type="dxa"/>
          </w:tcPr>
          <w:p w14:paraId="5AC8E160" w14:textId="77777777" w:rsidR="00853A0F" w:rsidRDefault="00B06336">
            <w:r>
              <w:rPr>
                <w:sz w:val="18"/>
              </w:rPr>
              <w:t>status=ok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database=healthy</w:t>
            </w:r>
            <w:r>
              <w:rPr>
                <w:sz w:val="18"/>
              </w:rPr>
              <w:t>；返回</w:t>
            </w:r>
            <w:r>
              <w:rPr>
                <w:sz w:val="18"/>
              </w:rPr>
              <w:t xml:space="preserve"> 503 </w:t>
            </w:r>
            <w:r>
              <w:rPr>
                <w:sz w:val="18"/>
              </w:rPr>
              <w:t>时先查持久化门禁与数据库</w:t>
            </w:r>
          </w:p>
        </w:tc>
      </w:tr>
      <w:tr w:rsidR="00853A0F" w14:paraId="79AD1C63" w14:textId="77777777">
        <w:tc>
          <w:tcPr>
            <w:tcW w:w="1495" w:type="dxa"/>
          </w:tcPr>
          <w:p w14:paraId="75D01BDF" w14:textId="77777777" w:rsidR="00853A0F" w:rsidRDefault="00B06336">
            <w:r>
              <w:rPr>
                <w:sz w:val="18"/>
              </w:rPr>
              <w:t>版本接口</w:t>
            </w:r>
          </w:p>
        </w:tc>
        <w:tc>
          <w:tcPr>
            <w:tcW w:w="2990" w:type="dxa"/>
          </w:tcPr>
          <w:p w14:paraId="4BCA2CE0" w14:textId="77777777" w:rsidR="00853A0F" w:rsidRDefault="00B06336">
            <w:r>
              <w:rPr>
                <w:sz w:val="18"/>
              </w:rPr>
              <w:t>抽验</w:t>
            </w:r>
            <w:r>
              <w:rPr>
                <w:sz w:val="18"/>
              </w:rPr>
              <w:t xml:space="preserve"> /api/v1/model/versions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/api/v1/element/attribute-diff</w:t>
            </w:r>
          </w:p>
        </w:tc>
        <w:tc>
          <w:tcPr>
            <w:tcW w:w="3821" w:type="dxa"/>
          </w:tcPr>
          <w:p w14:paraId="262878C0" w14:textId="77777777" w:rsidR="00853A0F" w:rsidRDefault="00B06336">
            <w:r>
              <w:rPr>
                <w:sz w:val="18"/>
              </w:rPr>
              <w:t>HTTP 200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404 </w:t>
            </w:r>
            <w:r>
              <w:rPr>
                <w:sz w:val="18"/>
              </w:rPr>
              <w:t>时核对</w:t>
            </w:r>
            <w:r>
              <w:rPr>
                <w:sz w:val="18"/>
              </w:rPr>
              <w:t xml:space="preserve"> dbnum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refno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E3D </w:t>
            </w:r>
            <w:r>
              <w:rPr>
                <w:sz w:val="18"/>
              </w:rPr>
              <w:t>会话链，不使用旧缓存</w:t>
            </w:r>
          </w:p>
        </w:tc>
      </w:tr>
      <w:tr w:rsidR="00853A0F" w14:paraId="16B18463" w14:textId="77777777">
        <w:tc>
          <w:tcPr>
            <w:tcW w:w="1495" w:type="dxa"/>
          </w:tcPr>
          <w:p w14:paraId="0126FC7A" w14:textId="77777777" w:rsidR="00853A0F" w:rsidRDefault="00B06336">
            <w:r>
              <w:rPr>
                <w:sz w:val="18"/>
              </w:rPr>
              <w:t>空间索引</w:t>
            </w:r>
          </w:p>
        </w:tc>
        <w:tc>
          <w:tcPr>
            <w:tcW w:w="2990" w:type="dxa"/>
          </w:tcPr>
          <w:p w14:paraId="4FB08732" w14:textId="77777777" w:rsidR="00853A0F" w:rsidRDefault="00B06336">
            <w:r>
              <w:rPr>
                <w:sz w:val="18"/>
              </w:rPr>
              <w:t>空间查询抽验；健康接口中的房间归属状态</w:t>
            </w:r>
          </w:p>
        </w:tc>
        <w:tc>
          <w:tcPr>
            <w:tcW w:w="3821" w:type="dxa"/>
          </w:tcPr>
          <w:p w14:paraId="423F6FD1" w14:textId="77777777" w:rsidR="00853A0F" w:rsidRDefault="00B06336">
            <w:r>
              <w:rPr>
                <w:sz w:val="18"/>
              </w:rPr>
              <w:t>空间树未就绪时等待加载完成；房间归属关闭时检查</w:t>
            </w:r>
            <w:r>
              <w:rPr>
                <w:sz w:val="18"/>
              </w:rPr>
              <w:t xml:space="preserve"> room_membership</w:t>
            </w:r>
          </w:p>
        </w:tc>
      </w:tr>
    </w:tbl>
    <w:p w14:paraId="33308D2D" w14:textId="77777777" w:rsidR="00853A0F" w:rsidRDefault="00B06336">
      <w:pPr>
        <w:keepNext/>
        <w:jc w:val="center"/>
      </w:pPr>
      <w:r>
        <w:rPr>
          <w:noProof/>
        </w:rPr>
        <w:drawing>
          <wp:inline distT="0" distB="0" distL="0" distR="0" wp14:anchorId="32E8EB51" wp14:editId="2C984FC1">
            <wp:extent cx="3727784" cy="3239999"/>
            <wp:effectExtent l="0" t="0" r="0" b="0"/>
            <wp:docPr id="1308841431" name="Picture 1308841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7-线上模型中心健康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7784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CE90" w14:textId="77777777" w:rsidR="00853A0F" w:rsidRDefault="00B06336">
      <w:pPr>
        <w:spacing w:after="120"/>
        <w:jc w:val="center"/>
      </w:pPr>
      <w:r>
        <w:rPr>
          <w:sz w:val="18"/>
        </w:rPr>
        <w:t>图</w:t>
      </w:r>
      <w:r>
        <w:rPr>
          <w:sz w:val="18"/>
        </w:rPr>
        <w:t xml:space="preserve"> 1 </w:t>
      </w:r>
      <w:r>
        <w:rPr>
          <w:sz w:val="18"/>
        </w:rPr>
        <w:t>模型中心健康接口节选（</w:t>
      </w:r>
      <w:r>
        <w:rPr>
          <w:sz w:val="18"/>
        </w:rPr>
        <w:t>2026-10-08</w:t>
      </w:r>
      <w:r>
        <w:rPr>
          <w:sz w:val="18"/>
        </w:rPr>
        <w:t>）：版本、</w:t>
      </w:r>
      <w:r>
        <w:rPr>
          <w:sz w:val="18"/>
        </w:rPr>
        <w:t xml:space="preserve">build_id </w:t>
      </w:r>
      <w:r>
        <w:rPr>
          <w:sz w:val="18"/>
        </w:rPr>
        <w:t>与历史快照缓存状态</w:t>
      </w:r>
    </w:p>
    <w:p w14:paraId="159554A3" w14:textId="77777777" w:rsidR="00853A0F" w:rsidRDefault="00B06336">
      <w:pPr>
        <w:pStyle w:val="2"/>
      </w:pPr>
      <w:bookmarkStart w:id="26" w:name="_Toc242341291"/>
      <w:r>
        <w:t>历史投影缓存管理</w:t>
      </w:r>
      <w:bookmarkEnd w:id="26"/>
    </w:p>
    <w:p w14:paraId="1CDCC164" w14:textId="77777777" w:rsidR="00853A0F" w:rsidRDefault="00B06336">
      <w:pPr>
        <w:ind w:left="360"/>
      </w:pPr>
      <w:r>
        <w:t xml:space="preserve">· </w:t>
      </w:r>
      <w:r>
        <w:t>历史投影快照驻留服务端内存，默认最多</w:t>
      </w:r>
      <w:r>
        <w:t xml:space="preserve"> 16 </w:t>
      </w:r>
      <w:r>
        <w:t>个（</w:t>
      </w:r>
      <w:r>
        <w:t>model_historical_snapshots_max</w:t>
      </w:r>
      <w:r>
        <w:t>，环境变量</w:t>
      </w:r>
      <w:r>
        <w:t xml:space="preserve"> AIOS_MODEL_HISTORICAL_SNAPSHOTS_MAX</w:t>
      </w:r>
      <w:r>
        <w:t>，</w:t>
      </w:r>
      <w:r>
        <w:t xml:space="preserve">0 </w:t>
      </w:r>
      <w:r>
        <w:t>表示不限），超过上限淘汰最旧快照。</w:t>
      </w:r>
    </w:p>
    <w:p w14:paraId="5BF3DA70" w14:textId="77777777" w:rsidR="00853A0F" w:rsidRDefault="00B06336">
      <w:pPr>
        <w:ind w:left="360"/>
      </w:pPr>
      <w:r>
        <w:t xml:space="preserve">· </w:t>
      </w:r>
      <w:r>
        <w:t>版本表、属性历史与差异摘要按</w:t>
      </w:r>
      <w:r>
        <w:t xml:space="preserve"> E3D </w:t>
      </w:r>
      <w:r>
        <w:t>会话链按需计算，只在进程内缓存，重启后重新计算；不需要、也不应另建持久版本表。</w:t>
      </w:r>
    </w:p>
    <w:p w14:paraId="350FF4F9" w14:textId="77777777" w:rsidR="00853A0F" w:rsidRDefault="00B06336">
      <w:pPr>
        <w:ind w:left="360"/>
      </w:pPr>
      <w:r>
        <w:t xml:space="preserve">· </w:t>
      </w:r>
      <w:r>
        <w:t>用户提示快照不存在时，请其重新进入三维对比；不得恢复旧快照句柄。</w:t>
      </w:r>
    </w:p>
    <w:p w14:paraId="4035B8B8" w14:textId="77777777" w:rsidR="00853A0F" w:rsidRDefault="00B06336">
      <w:pPr>
        <w:ind w:left="360"/>
      </w:pPr>
      <w:r>
        <w:t xml:space="preserve">· </w:t>
      </w:r>
      <w:r>
        <w:t>升级或迁移时须保持</w:t>
      </w:r>
      <w:r>
        <w:t xml:space="preserve"> E3D </w:t>
      </w:r>
      <w:r>
        <w:t>工程文件及对应</w:t>
      </w:r>
      <w:r>
        <w:t xml:space="preserve"> schema </w:t>
      </w:r>
      <w:r>
        <w:t>配置可读，否则历史版本无法计算。</w:t>
      </w:r>
    </w:p>
    <w:p w14:paraId="67FC3086" w14:textId="77777777" w:rsidR="00853A0F" w:rsidRDefault="00B06336">
      <w:pPr>
        <w:pStyle w:val="2"/>
      </w:pPr>
      <w:bookmarkStart w:id="27" w:name="_Toc242341292"/>
      <w:r>
        <w:lastRenderedPageBreak/>
        <w:t xml:space="preserve">PMS </w:t>
      </w:r>
      <w:r>
        <w:t>外部流程与权限核对</w:t>
      </w:r>
      <w:bookmarkEnd w:id="27"/>
    </w:p>
    <w:p w14:paraId="50DE8209" w14:textId="77777777" w:rsidR="00853A0F" w:rsidRDefault="00B06336">
      <w:pPr>
        <w:ind w:left="360"/>
      </w:pPr>
      <w:r>
        <w:t>1</w:t>
      </w:r>
      <w:r>
        <w:t>）出现</w:t>
      </w:r>
      <w:r>
        <w:t xml:space="preserve"> 403 ACTOR_MISMATCH</w:t>
      </w:r>
      <w:r>
        <w:t>：核对嵌入令牌中的用户与请求</w:t>
      </w:r>
      <w:r>
        <w:t xml:space="preserve"> actor </w:t>
      </w:r>
      <w:r>
        <w:t>是否一致，令牌是否过期或被他人复用。</w:t>
      </w:r>
    </w:p>
    <w:p w14:paraId="032F68B1" w14:textId="77777777" w:rsidR="00853A0F" w:rsidRDefault="00B06336">
      <w:pPr>
        <w:ind w:left="360"/>
      </w:pPr>
      <w:r>
        <w:t>2</w:t>
      </w:r>
      <w:r>
        <w:t>）同意</w:t>
      </w:r>
      <w:r>
        <w:t xml:space="preserve"> / </w:t>
      </w:r>
      <w:r>
        <w:t>退回返回</w:t>
      </w:r>
      <w:r>
        <w:t xml:space="preserve"> 403</w:t>
      </w:r>
      <w:r>
        <w:t>：核对</w:t>
      </w:r>
      <w:r>
        <w:t xml:space="preserve"> actor </w:t>
      </w:r>
      <w:r>
        <w:t>是否为当前节点负责人，</w:t>
      </w:r>
      <w:r>
        <w:t xml:space="preserve">PMS </w:t>
      </w:r>
      <w:r>
        <w:t>指定审核人与平台任务负责人是否一致。</w:t>
      </w:r>
    </w:p>
    <w:p w14:paraId="4CD00479" w14:textId="77777777" w:rsidR="00853A0F" w:rsidRDefault="00B06336">
      <w:pPr>
        <w:ind w:left="360"/>
      </w:pPr>
      <w:r>
        <w:t>3</w:t>
      </w:r>
      <w:r>
        <w:t>）嵌入页对</w:t>
      </w:r>
      <w:r>
        <w:t xml:space="preserve"> PMS </w:t>
      </w:r>
      <w:r>
        <w:t>消息无响应：</w:t>
      </w:r>
      <w:r>
        <w:t xml:space="preserve">postMessage </w:t>
      </w:r>
      <w:r>
        <w:t>桥只受理父窗口与</w:t>
      </w:r>
      <w:r>
        <w:t xml:space="preserve"> referrer </w:t>
      </w:r>
      <w:r>
        <w:t>来源，检查</w:t>
      </w:r>
      <w:r>
        <w:t xml:space="preserve"> PMS </w:t>
      </w:r>
      <w:r>
        <w:t>页面来源配置。</w:t>
      </w:r>
    </w:p>
    <w:p w14:paraId="63487C4F" w14:textId="77777777" w:rsidR="00853A0F" w:rsidRDefault="00B06336">
      <w:pPr>
        <w:ind w:left="360"/>
      </w:pPr>
      <w:r>
        <w:t>4</w:t>
      </w:r>
      <w:r>
        <w:t>）</w:t>
      </w:r>
      <w:r>
        <w:t xml:space="preserve">PMS </w:t>
      </w:r>
      <w:r>
        <w:t>提示接口连通失败：分别检查</w:t>
      </w:r>
      <w:r>
        <w:t xml:space="preserve"> 80 / 3100 </w:t>
      </w:r>
      <w:r>
        <w:t>的</w:t>
      </w:r>
      <w:r>
        <w:t xml:space="preserve"> /api/review/health</w:t>
      </w:r>
      <w:r>
        <w:t>、</w:t>
      </w:r>
      <w:r>
        <w:t xml:space="preserve">PMS </w:t>
      </w:r>
      <w:r>
        <w:t>的</w:t>
      </w:r>
      <w:r>
        <w:t xml:space="preserve"> ModelRootUrl </w:t>
      </w:r>
      <w:r>
        <w:t>与</w:t>
      </w:r>
      <w:r>
        <w:t xml:space="preserve"> Nginx </w:t>
      </w:r>
      <w:r>
        <w:t>反向代理。</w:t>
      </w:r>
    </w:p>
    <w:p w14:paraId="6ED5D82F" w14:textId="77777777" w:rsidR="00853A0F" w:rsidRDefault="00B06336">
      <w:r>
        <w:t>注意：不得通过关闭鉴权或放宽校验解决</w:t>
      </w:r>
      <w:r>
        <w:t xml:space="preserve"> 403</w:t>
      </w:r>
      <w:r>
        <w:t>；真实流程复测按</w:t>
      </w:r>
      <w:r>
        <w:t xml:space="preserve"> D18 </w:t>
      </w:r>
      <w:r>
        <w:t>由</w:t>
      </w:r>
      <w:r>
        <w:t xml:space="preserve"> PMS </w:t>
      </w:r>
      <w:r>
        <w:t>方在联调窗口执行，健康检查通过不代表真实流程通过。</w:t>
      </w:r>
    </w:p>
    <w:p w14:paraId="1CD37C16" w14:textId="77777777" w:rsidR="00853A0F" w:rsidRDefault="00B06336">
      <w:pPr>
        <w:pStyle w:val="2"/>
      </w:pPr>
      <w:bookmarkStart w:id="28" w:name="_Toc242341293"/>
      <w:r>
        <w:t>校审确认记录保护（开发分支）</w:t>
      </w:r>
      <w:bookmarkEnd w:id="28"/>
    </w:p>
    <w:p w14:paraId="784C18F4" w14:textId="77777777" w:rsidR="00853A0F" w:rsidRDefault="00B06336">
      <w:pPr>
        <w:ind w:left="360"/>
      </w:pPr>
      <w:r>
        <w:t xml:space="preserve">· </w:t>
      </w:r>
      <w:r>
        <w:t>修订保护：每次保存生成新的</w:t>
      </w:r>
      <w:r>
        <w:t xml:space="preserve"> recordRevision</w:t>
      </w:r>
      <w:r>
        <w:t>，请求须携带上次读取的基线；过期或并发保存返回</w:t>
      </w:r>
      <w:r>
        <w:t xml:space="preserve"> 409</w:t>
      </w:r>
      <w:r>
        <w:t>，前端保留本地修改并提示重新读取。</w:t>
      </w:r>
    </w:p>
    <w:p w14:paraId="1A6634FD" w14:textId="77777777" w:rsidR="00853A0F" w:rsidRDefault="00B06336">
      <w:pPr>
        <w:ind w:left="360"/>
      </w:pPr>
      <w:r>
        <w:t xml:space="preserve">· </w:t>
      </w:r>
      <w:r>
        <w:t>终态保护：</w:t>
      </w:r>
      <w:r>
        <w:t xml:space="preserve">approved / cancelled </w:t>
      </w:r>
      <w:r>
        <w:t>单据的确认记录保存、删除、清空均返回</w:t>
      </w:r>
      <w:r>
        <w:t xml:space="preserve"> 409</w:t>
      </w:r>
      <w:r>
        <w:t>，读取不受影响。</w:t>
      </w:r>
    </w:p>
    <w:p w14:paraId="5E0B9A8F" w14:textId="77777777" w:rsidR="00853A0F" w:rsidRDefault="00B06336">
      <w:pPr>
        <w:ind w:left="360"/>
      </w:pPr>
      <w:r>
        <w:t xml:space="preserve">· </w:t>
      </w:r>
      <w:r>
        <w:t>删除与清空：操作人须为当前节点负责人，单条删除还须任务、单据、节点与作者匹配；清空只清当前节点本人的记录，保留其他节点历史。</w:t>
      </w:r>
    </w:p>
    <w:p w14:paraId="7E35592E" w14:textId="77777777" w:rsidR="00853A0F" w:rsidRDefault="00B06336">
      <w:pPr>
        <w:ind w:left="360"/>
      </w:pPr>
      <w:r>
        <w:t xml:space="preserve">· </w:t>
      </w:r>
      <w:r>
        <w:t>版本上下文与净距：确认记录保存模型上下文（</w:t>
      </w:r>
      <w:r>
        <w:t>modelContext</w:t>
      </w:r>
      <w:r>
        <w:t>）与三类净距快照（</w:t>
      </w:r>
      <w:r>
        <w:t>clearanceSnapshot</w:t>
      </w:r>
      <w:r>
        <w:t>），重开时按保存的</w:t>
      </w:r>
      <w:r>
        <w:t xml:space="preserve"> A/B </w:t>
      </w:r>
      <w:r>
        <w:t>版本恢复；混合版本记录须按组查看。</w:t>
      </w:r>
    </w:p>
    <w:p w14:paraId="5FAB35DE" w14:textId="77777777" w:rsidR="00853A0F" w:rsidRDefault="00B06336">
      <w:pPr>
        <w:ind w:left="360"/>
      </w:pPr>
      <w:r>
        <w:t xml:space="preserve">· </w:t>
      </w:r>
      <w:r>
        <w:t>旧记录：缺修订字段的旧记录允许首次迁移；缺节点或作者信息的历史记录不自动推断归属，如需清理须另定可审计的数据迁移方案。</w:t>
      </w:r>
    </w:p>
    <w:p w14:paraId="463E5EBD" w14:textId="77777777" w:rsidR="00853A0F" w:rsidRDefault="00B06336">
      <w:pPr>
        <w:ind w:left="360"/>
      </w:pPr>
      <w:r>
        <w:t xml:space="preserve">· </w:t>
      </w:r>
      <w:r>
        <w:t>发布：前后端须同时升级，否则新前端会因缺少修订回执而明确报错。</w:t>
      </w:r>
    </w:p>
    <w:p w14:paraId="61C55160" w14:textId="77777777" w:rsidR="00853A0F" w:rsidRDefault="00B06336">
      <w:pPr>
        <w:pStyle w:val="2"/>
      </w:pPr>
      <w:bookmarkStart w:id="29" w:name="_Toc242341294"/>
      <w:r>
        <w:t xml:space="preserve">Word </w:t>
      </w:r>
      <w:r>
        <w:t>附件转换服务（开发分支）</w:t>
      </w:r>
      <w:bookmarkEnd w:id="29"/>
    </w:p>
    <w:p w14:paraId="69CFAC1C" w14:textId="77777777" w:rsidR="00853A0F" w:rsidRDefault="00B06336">
      <w:pPr>
        <w:ind w:left="360"/>
      </w:pPr>
      <w:r>
        <w:t xml:space="preserve">· </w:t>
      </w:r>
      <w:r>
        <w:t>服务器安装</w:t>
      </w:r>
      <w:r>
        <w:t xml:space="preserve"> LibreOffice </w:t>
      </w:r>
      <w:r>
        <w:t>并确保</w:t>
      </w:r>
      <w:r>
        <w:t xml:space="preserve"> soffice </w:t>
      </w:r>
      <w:r>
        <w:t>在</w:t>
      </w:r>
      <w:r>
        <w:t xml:space="preserve"> PATH</w:t>
      </w:r>
      <w:r>
        <w:t>，或设置</w:t>
      </w:r>
      <w:r>
        <w:t xml:space="preserve"> REVIEW_WORD_CONVERTER </w:t>
      </w:r>
      <w:r>
        <w:t>指向转换器。</w:t>
      </w:r>
    </w:p>
    <w:p w14:paraId="5F0A9F03" w14:textId="77777777" w:rsidR="00853A0F" w:rsidRDefault="00B06336">
      <w:pPr>
        <w:ind w:left="360"/>
      </w:pPr>
      <w:r>
        <w:t xml:space="preserve">· </w:t>
      </w:r>
      <w:r>
        <w:t>转换入口</w:t>
      </w:r>
      <w:r>
        <w:t xml:space="preserve"> GET /api/review/attachments/{id}/word-preview </w:t>
      </w:r>
      <w:r>
        <w:t>校验令牌、项目、参与人与文件路径；单机并发</w:t>
      </w:r>
      <w:r>
        <w:t xml:space="preserve"> 2</w:t>
      </w:r>
      <w:r>
        <w:t>、超时</w:t>
      </w:r>
      <w:r>
        <w:t xml:space="preserve"> 45 </w:t>
      </w:r>
      <w:r>
        <w:t>秒、文件上限</w:t>
      </w:r>
      <w:r>
        <w:t xml:space="preserve"> 50 MB</w:t>
      </w:r>
      <w:r>
        <w:t>。</w:t>
      </w:r>
    </w:p>
    <w:p w14:paraId="3583250F" w14:textId="77777777" w:rsidR="00853A0F" w:rsidRDefault="00B06336">
      <w:pPr>
        <w:ind w:left="360"/>
      </w:pPr>
      <w:r>
        <w:t xml:space="preserve">· </w:t>
      </w:r>
      <w:r>
        <w:t>转换结果写入系统临时目录并在响应后删除，不改写原附件与元数据，响应头为</w:t>
      </w:r>
      <w:r>
        <w:t xml:space="preserve"> no-store</w:t>
      </w:r>
      <w:r>
        <w:t>。</w:t>
      </w:r>
    </w:p>
    <w:p w14:paraId="03318AAB" w14:textId="77777777" w:rsidR="00853A0F" w:rsidRDefault="00B06336">
      <w:pPr>
        <w:ind w:left="360"/>
      </w:pPr>
      <w:r>
        <w:t xml:space="preserve">· </w:t>
      </w:r>
      <w:r>
        <w:t>失败按</w:t>
      </w:r>
      <w:r>
        <w:t xml:space="preserve"> 400 / 403 / 404 / 413 / 415 / 422 / 429 / 503 / 504 </w:t>
      </w:r>
      <w:r>
        <w:t>分型：</w:t>
      </w:r>
      <w:r>
        <w:t xml:space="preserve">429 </w:t>
      </w:r>
      <w:r>
        <w:t>表示并发已满，</w:t>
      </w:r>
      <w:r>
        <w:t xml:space="preserve">503 </w:t>
      </w:r>
      <w:r>
        <w:t>多为未配置转换器，</w:t>
      </w:r>
      <w:r>
        <w:t xml:space="preserve">504 </w:t>
      </w:r>
      <w:r>
        <w:t>为转换超时。</w:t>
      </w:r>
    </w:p>
    <w:p w14:paraId="1EA169E9" w14:textId="77777777" w:rsidR="00853A0F" w:rsidRDefault="00B06336">
      <w:pPr>
        <w:pStyle w:val="2"/>
      </w:pPr>
      <w:bookmarkStart w:id="30" w:name="_Toc242341295"/>
      <w:r>
        <w:t>发布来源核对与回退</w:t>
      </w:r>
      <w:bookmarkEnd w:id="30"/>
    </w:p>
    <w:p w14:paraId="3168D46F" w14:textId="77777777" w:rsidR="00853A0F" w:rsidRDefault="00B06336">
      <w:pPr>
        <w:ind w:left="360"/>
      </w:pPr>
      <w:r>
        <w:t>1</w:t>
      </w:r>
      <w:r>
        <w:t>）每次发布登记前端</w:t>
      </w:r>
      <w:r>
        <w:t xml:space="preserve"> commit</w:t>
      </w:r>
      <w:r>
        <w:t>、后端</w:t>
      </w:r>
      <w:r>
        <w:t xml:space="preserve"> build_id</w:t>
      </w:r>
      <w:r>
        <w:t>、</w:t>
      </w:r>
      <w:r>
        <w:t>CI run</w:t>
      </w:r>
      <w:r>
        <w:t>、</w:t>
      </w:r>
      <w:r>
        <w:t xml:space="preserve">SHA256SUMS </w:t>
      </w:r>
      <w:r>
        <w:t>与操作人。</w:t>
      </w:r>
    </w:p>
    <w:p w14:paraId="1DAA6711" w14:textId="77777777" w:rsidR="00853A0F" w:rsidRDefault="00B06336">
      <w:pPr>
        <w:ind w:left="360"/>
      </w:pPr>
      <w:r>
        <w:t>2</w:t>
      </w:r>
      <w:r>
        <w:t>）</w:t>
      </w:r>
      <w:r>
        <w:t xml:space="preserve">build_id </w:t>
      </w:r>
      <w:r>
        <w:t>含</w:t>
      </w:r>
      <w:r>
        <w:t xml:space="preserve"> .dirty </w:t>
      </w:r>
      <w:r>
        <w:t>时登记原因并安排干净重建（</w:t>
      </w:r>
      <w:r>
        <w:t>D17</w:t>
      </w:r>
      <w:r>
        <w:t>）。</w:t>
      </w:r>
    </w:p>
    <w:p w14:paraId="2D40A841" w14:textId="77777777" w:rsidR="00853A0F" w:rsidRDefault="00B06336">
      <w:pPr>
        <w:ind w:left="360"/>
      </w:pPr>
      <w:r>
        <w:t>3</w:t>
      </w:r>
      <w:r>
        <w:t>）回退时切回上一版前端静态包与后端二进制，必要时恢复数据库与附件目录；</w:t>
      </w:r>
      <w:r>
        <w:t xml:space="preserve">3100 </w:t>
      </w:r>
      <w:r>
        <w:t>切</w:t>
      </w:r>
      <w:r>
        <w:lastRenderedPageBreak/>
        <w:t>换失败按</w:t>
      </w:r>
      <w:r>
        <w:t xml:space="preserve"> /etc/aios-backend-3100.previous-unit </w:t>
      </w:r>
      <w:r>
        <w:t>恢复原单元。</w:t>
      </w:r>
    </w:p>
    <w:p w14:paraId="24839E7B" w14:textId="77777777" w:rsidR="00853A0F" w:rsidRDefault="00B06336">
      <w:pPr>
        <w:ind w:left="360"/>
      </w:pPr>
      <w:r>
        <w:t>4</w:t>
      </w:r>
      <w:r>
        <w:t>）回退后执行健康检查、版本面板与</w:t>
      </w:r>
      <w:r>
        <w:t xml:space="preserve"> PMS </w:t>
      </w:r>
      <w:r>
        <w:t>冒烟，记录恢复耗时。</w:t>
      </w:r>
    </w:p>
    <w:p w14:paraId="6863987E" w14:textId="77777777" w:rsidR="00853A0F" w:rsidRDefault="00B06336">
      <w:pPr>
        <w:pStyle w:val="2"/>
      </w:pPr>
      <w:bookmarkStart w:id="31" w:name="_Toc242341296"/>
      <w:r>
        <w:t>故障处理补充</w:t>
      </w:r>
      <w:bookmarkEnd w:id="31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322"/>
        <w:gridCol w:w="4984"/>
      </w:tblGrid>
      <w:tr w:rsidR="00853A0F" w14:paraId="1746389B" w14:textId="77777777">
        <w:trPr>
          <w:tblHeader/>
        </w:trPr>
        <w:tc>
          <w:tcPr>
            <w:tcW w:w="3322" w:type="dxa"/>
          </w:tcPr>
          <w:p w14:paraId="4FDE025F" w14:textId="77777777" w:rsidR="00853A0F" w:rsidRDefault="00B06336">
            <w:r>
              <w:rPr>
                <w:b/>
              </w:rPr>
              <w:t>现象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报错</w:t>
            </w:r>
          </w:p>
        </w:tc>
        <w:tc>
          <w:tcPr>
            <w:tcW w:w="4984" w:type="dxa"/>
          </w:tcPr>
          <w:p w14:paraId="130DE63C" w14:textId="77777777" w:rsidR="00853A0F" w:rsidRDefault="00B06336">
            <w:r>
              <w:rPr>
                <w:b/>
              </w:rPr>
              <w:t>含义与处理</w:t>
            </w:r>
          </w:p>
        </w:tc>
      </w:tr>
      <w:tr w:rsidR="00853A0F" w14:paraId="752545EB" w14:textId="77777777">
        <w:tc>
          <w:tcPr>
            <w:tcW w:w="3322" w:type="dxa"/>
          </w:tcPr>
          <w:p w14:paraId="7BF65D9C" w14:textId="77777777" w:rsidR="00853A0F" w:rsidRDefault="00B06336">
            <w:r>
              <w:rPr>
                <w:sz w:val="18"/>
              </w:rPr>
              <w:t>历史版本查询返回</w:t>
            </w:r>
            <w:r>
              <w:rPr>
                <w:sz w:val="18"/>
              </w:rPr>
              <w:t xml:space="preserve"> 404 REFNO_NOT_FOUND / SESSION_NOT_FOUND</w:t>
            </w:r>
          </w:p>
        </w:tc>
        <w:tc>
          <w:tcPr>
            <w:tcW w:w="4984" w:type="dxa"/>
          </w:tcPr>
          <w:p w14:paraId="35721891" w14:textId="77777777" w:rsidR="00853A0F" w:rsidRDefault="00B06336">
            <w:r>
              <w:rPr>
                <w:sz w:val="18"/>
              </w:rPr>
              <w:t>参考号或起始会话不存在；核对</w:t>
            </w:r>
            <w:r>
              <w:rPr>
                <w:sz w:val="18"/>
              </w:rPr>
              <w:t xml:space="preserve"> dbnum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refno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E3D </w:t>
            </w:r>
            <w:r>
              <w:rPr>
                <w:sz w:val="18"/>
              </w:rPr>
              <w:t>文件会话链</w:t>
            </w:r>
          </w:p>
        </w:tc>
      </w:tr>
      <w:tr w:rsidR="00853A0F" w14:paraId="62450813" w14:textId="77777777">
        <w:tc>
          <w:tcPr>
            <w:tcW w:w="3322" w:type="dxa"/>
          </w:tcPr>
          <w:p w14:paraId="31F84102" w14:textId="77777777" w:rsidR="00853A0F" w:rsidRDefault="00B06336">
            <w:r>
              <w:rPr>
                <w:sz w:val="18"/>
              </w:rPr>
              <w:t>历史投影快照不存在</w:t>
            </w:r>
          </w:p>
        </w:tc>
        <w:tc>
          <w:tcPr>
            <w:tcW w:w="4984" w:type="dxa"/>
          </w:tcPr>
          <w:p w14:paraId="1BE2AE4A" w14:textId="77777777" w:rsidR="00853A0F" w:rsidRDefault="00B06336">
            <w:r>
              <w:rPr>
                <w:sz w:val="18"/>
              </w:rPr>
              <w:t>快照超过上限被淘汰或已释放；由前端重新生成，不恢复旧句柄</w:t>
            </w:r>
          </w:p>
        </w:tc>
      </w:tr>
      <w:tr w:rsidR="00853A0F" w14:paraId="19566249" w14:textId="77777777">
        <w:tc>
          <w:tcPr>
            <w:tcW w:w="3322" w:type="dxa"/>
          </w:tcPr>
          <w:p w14:paraId="0D53ADC7" w14:textId="77777777" w:rsidR="00853A0F" w:rsidRDefault="00B06336">
            <w:r>
              <w:rPr>
                <w:sz w:val="18"/>
              </w:rPr>
              <w:t xml:space="preserve">3100 </w:t>
            </w:r>
            <w:r>
              <w:rPr>
                <w:sz w:val="18"/>
              </w:rPr>
              <w:t>返回旧页面或旧健康体</w:t>
            </w:r>
          </w:p>
        </w:tc>
        <w:tc>
          <w:tcPr>
            <w:tcW w:w="4984" w:type="dxa"/>
          </w:tcPr>
          <w:p w14:paraId="5E3E5BD8" w14:textId="77777777" w:rsidR="00853A0F" w:rsidRDefault="00B06336">
            <w:r>
              <w:rPr>
                <w:sz w:val="18"/>
              </w:rPr>
              <w:t>旧后端占用</w:t>
            </w:r>
            <w:r>
              <w:rPr>
                <w:sz w:val="18"/>
              </w:rPr>
              <w:t xml:space="preserve"> 3100</w:t>
            </w:r>
            <w:r>
              <w:rPr>
                <w:sz w:val="18"/>
              </w:rPr>
              <w:t>；按部署手册停用旧单元后</w:t>
            </w:r>
            <w:r>
              <w:rPr>
                <w:sz w:val="18"/>
              </w:rPr>
              <w:t xml:space="preserve"> reload Nginx</w:t>
            </w:r>
            <w:r>
              <w:rPr>
                <w:sz w:val="18"/>
              </w:rPr>
              <w:t>，或请</w:t>
            </w:r>
            <w:r>
              <w:rPr>
                <w:sz w:val="18"/>
              </w:rPr>
              <w:t xml:space="preserve"> PMS </w:t>
            </w:r>
            <w:r>
              <w:rPr>
                <w:sz w:val="18"/>
              </w:rPr>
              <w:t>改用</w:t>
            </w:r>
            <w:r>
              <w:rPr>
                <w:sz w:val="18"/>
              </w:rPr>
              <w:t xml:space="preserve"> 80</w:t>
            </w:r>
          </w:p>
        </w:tc>
      </w:tr>
      <w:tr w:rsidR="00853A0F" w14:paraId="5A002123" w14:textId="77777777">
        <w:tc>
          <w:tcPr>
            <w:tcW w:w="3322" w:type="dxa"/>
          </w:tcPr>
          <w:p w14:paraId="220544D1" w14:textId="77777777" w:rsidR="00853A0F" w:rsidRDefault="00B06336">
            <w:r>
              <w:rPr>
                <w:sz w:val="18"/>
              </w:rPr>
              <w:t>403 ACTOR_MISMATCH</w:t>
            </w:r>
          </w:p>
        </w:tc>
        <w:tc>
          <w:tcPr>
            <w:tcW w:w="4984" w:type="dxa"/>
          </w:tcPr>
          <w:p w14:paraId="3F2DC58A" w14:textId="77777777" w:rsidR="00853A0F" w:rsidRDefault="00B06336">
            <w:r>
              <w:rPr>
                <w:sz w:val="18"/>
              </w:rPr>
              <w:t>令牌持有人与</w:t>
            </w:r>
            <w:r>
              <w:rPr>
                <w:sz w:val="18"/>
              </w:rPr>
              <w:t xml:space="preserve"> actor </w:t>
            </w:r>
            <w:r>
              <w:rPr>
                <w:sz w:val="18"/>
              </w:rPr>
              <w:t>不一致；核对</w:t>
            </w:r>
            <w:r>
              <w:rPr>
                <w:sz w:val="18"/>
              </w:rPr>
              <w:t xml:space="preserve"> PMS </w:t>
            </w:r>
            <w:r>
              <w:rPr>
                <w:sz w:val="18"/>
              </w:rPr>
              <w:t>传入的用户身份</w:t>
            </w:r>
          </w:p>
        </w:tc>
      </w:tr>
      <w:tr w:rsidR="00853A0F" w14:paraId="54696690" w14:textId="77777777">
        <w:tc>
          <w:tcPr>
            <w:tcW w:w="3322" w:type="dxa"/>
          </w:tcPr>
          <w:p w14:paraId="52042C08" w14:textId="77777777" w:rsidR="00853A0F" w:rsidRDefault="00B06336">
            <w:r>
              <w:rPr>
                <w:sz w:val="18"/>
              </w:rPr>
              <w:t>409 REVIEW_RECORD_STATE_CHANGED</w:t>
            </w:r>
            <w:r>
              <w:rPr>
                <w:sz w:val="18"/>
              </w:rPr>
              <w:t>（发布后）</w:t>
            </w:r>
          </w:p>
        </w:tc>
        <w:tc>
          <w:tcPr>
            <w:tcW w:w="4984" w:type="dxa"/>
          </w:tcPr>
          <w:p w14:paraId="051A1377" w14:textId="77777777" w:rsidR="00853A0F" w:rsidRDefault="00B06336">
            <w:r>
              <w:rPr>
                <w:sz w:val="18"/>
              </w:rPr>
              <w:t>单据状态或节点已变化，或修订已过期；刷新后重试</w:t>
            </w:r>
          </w:p>
        </w:tc>
      </w:tr>
      <w:tr w:rsidR="00853A0F" w14:paraId="57529966" w14:textId="77777777">
        <w:tc>
          <w:tcPr>
            <w:tcW w:w="3322" w:type="dxa"/>
          </w:tcPr>
          <w:p w14:paraId="6A909434" w14:textId="77777777" w:rsidR="00853A0F" w:rsidRDefault="00B06336">
            <w:r>
              <w:rPr>
                <w:sz w:val="18"/>
              </w:rPr>
              <w:t xml:space="preserve">Word </w:t>
            </w:r>
            <w:r>
              <w:rPr>
                <w:sz w:val="18"/>
              </w:rPr>
              <w:t>预览返回</w:t>
            </w:r>
            <w:r>
              <w:rPr>
                <w:sz w:val="18"/>
              </w:rPr>
              <w:t xml:space="preserve"> 503 / 504</w:t>
            </w:r>
            <w:r>
              <w:rPr>
                <w:sz w:val="18"/>
              </w:rPr>
              <w:t>（发布后）</w:t>
            </w:r>
          </w:p>
        </w:tc>
        <w:tc>
          <w:tcPr>
            <w:tcW w:w="4984" w:type="dxa"/>
          </w:tcPr>
          <w:p w14:paraId="47926C53" w14:textId="77777777" w:rsidR="00853A0F" w:rsidRDefault="00B06336">
            <w:r>
              <w:rPr>
                <w:sz w:val="18"/>
              </w:rPr>
              <w:t>转换器未配置或转换超时；检查</w:t>
            </w:r>
            <w:r>
              <w:rPr>
                <w:sz w:val="18"/>
              </w:rPr>
              <w:t xml:space="preserve"> LibreOffice </w:t>
            </w:r>
            <w:r>
              <w:rPr>
                <w:sz w:val="18"/>
              </w:rPr>
              <w:t>安装与服务器负载</w:t>
            </w:r>
          </w:p>
        </w:tc>
      </w:tr>
      <w:tr w:rsidR="00853A0F" w14:paraId="32076E14" w14:textId="77777777">
        <w:tc>
          <w:tcPr>
            <w:tcW w:w="3322" w:type="dxa"/>
          </w:tcPr>
          <w:p w14:paraId="16D3B174" w14:textId="77777777" w:rsidR="00853A0F" w:rsidRDefault="00B06336">
            <w:r>
              <w:rPr>
                <w:sz w:val="18"/>
              </w:rPr>
              <w:t>空间查询提示空间树未就绪</w:t>
            </w:r>
          </w:p>
        </w:tc>
        <w:tc>
          <w:tcPr>
            <w:tcW w:w="4984" w:type="dxa"/>
          </w:tcPr>
          <w:p w14:paraId="524B68FC" w14:textId="77777777" w:rsidR="00853A0F" w:rsidRDefault="00B06336">
            <w:r>
              <w:rPr>
                <w:sz w:val="18"/>
              </w:rPr>
              <w:t>服务端仍在加载空间索引；等待完成后重试</w:t>
            </w:r>
          </w:p>
        </w:tc>
      </w:tr>
    </w:tbl>
    <w:p w14:paraId="6216C9A2" w14:textId="77777777" w:rsidR="00853A0F" w:rsidRDefault="00B06336">
      <w:pPr>
        <w:pStyle w:val="2"/>
      </w:pPr>
      <w:bookmarkStart w:id="32" w:name="_Toc242341297"/>
      <w:r>
        <w:t>验收协调事项</w:t>
      </w:r>
      <w:bookmarkEnd w:id="32"/>
    </w:p>
    <w:p w14:paraId="1F4239EC" w14:textId="77777777" w:rsidR="00853A0F" w:rsidRDefault="00B06336">
      <w:r>
        <w:t>下表摘自开发计划</w:t>
      </w:r>
      <w:r>
        <w:t>“</w:t>
      </w:r>
      <w:r>
        <w:t>执行与验收</w:t>
      </w:r>
      <w:r>
        <w:t>”</w:t>
      </w:r>
      <w:r>
        <w:t>表，管理员负责协调环境、账号、日志与发布记录。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546"/>
        <w:gridCol w:w="5184"/>
        <w:gridCol w:w="1792"/>
      </w:tblGrid>
      <w:tr w:rsidR="00853A0F" w14:paraId="66C270D4" w14:textId="77777777">
        <w:trPr>
          <w:tblHeader/>
        </w:trPr>
        <w:tc>
          <w:tcPr>
            <w:tcW w:w="1162" w:type="dxa"/>
          </w:tcPr>
          <w:p w14:paraId="4AB4E60E" w14:textId="77777777" w:rsidR="00853A0F" w:rsidRDefault="00B06336">
            <w:r>
              <w:rPr>
                <w:b/>
              </w:rPr>
              <w:t>步骤</w:t>
            </w:r>
          </w:p>
        </w:tc>
        <w:tc>
          <w:tcPr>
            <w:tcW w:w="5316" w:type="dxa"/>
          </w:tcPr>
          <w:p w14:paraId="18EA8054" w14:textId="77777777" w:rsidR="00853A0F" w:rsidRDefault="00B06336">
            <w:r>
              <w:rPr>
                <w:b/>
              </w:rPr>
              <w:t>协调事项与通过标准</w:t>
            </w:r>
          </w:p>
        </w:tc>
        <w:tc>
          <w:tcPr>
            <w:tcW w:w="1827" w:type="dxa"/>
          </w:tcPr>
          <w:p w14:paraId="7749D6CD" w14:textId="77777777" w:rsidR="00853A0F" w:rsidRDefault="00B06336">
            <w:r>
              <w:rPr>
                <w:b/>
              </w:rPr>
              <w:t>责任人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计划</w:t>
            </w:r>
          </w:p>
        </w:tc>
      </w:tr>
      <w:tr w:rsidR="00853A0F" w14:paraId="5C9953D4" w14:textId="77777777">
        <w:tc>
          <w:tcPr>
            <w:tcW w:w="1162" w:type="dxa"/>
          </w:tcPr>
          <w:p w14:paraId="4C6F66AE" w14:textId="77777777" w:rsidR="00853A0F" w:rsidRDefault="00B06336">
            <w:r>
              <w:rPr>
                <w:sz w:val="18"/>
              </w:rPr>
              <w:t>A01</w:t>
            </w:r>
            <w:r>
              <w:rPr>
                <w:sz w:val="18"/>
              </w:rPr>
              <w:t>（全部）</w:t>
            </w:r>
          </w:p>
        </w:tc>
        <w:tc>
          <w:tcPr>
            <w:tcW w:w="5316" w:type="dxa"/>
          </w:tcPr>
          <w:p w14:paraId="68C3101A" w14:textId="77777777" w:rsidR="00853A0F" w:rsidRDefault="00B06336">
            <w:r>
              <w:rPr>
                <w:sz w:val="18"/>
              </w:rPr>
              <w:t>落实每个责任角色到姓名，确认并行工时和</w:t>
            </w:r>
            <w:r>
              <w:rPr>
                <w:sz w:val="18"/>
              </w:rPr>
              <w:t>PMS/</w:t>
            </w:r>
            <w:r>
              <w:rPr>
                <w:sz w:val="18"/>
              </w:rPr>
              <w:t>专业联调窗口。通过标准：后端、三维前端、校审前端、测试、专业</w:t>
            </w:r>
            <w:r>
              <w:rPr>
                <w:sz w:val="18"/>
              </w:rPr>
              <w:t>/PMS</w:t>
            </w:r>
            <w:r>
              <w:rPr>
                <w:sz w:val="18"/>
              </w:rPr>
              <w:t>联系人均到位；资源不足则重新排期</w:t>
            </w:r>
          </w:p>
        </w:tc>
        <w:tc>
          <w:tcPr>
            <w:tcW w:w="1827" w:type="dxa"/>
          </w:tcPr>
          <w:p w14:paraId="1E4DAF0E" w14:textId="77777777" w:rsidR="00853A0F" w:rsidRDefault="00B06336">
            <w:r>
              <w:rPr>
                <w:sz w:val="18"/>
              </w:rPr>
              <w:t>项目负责人</w:t>
            </w:r>
          </w:p>
          <w:p w14:paraId="25417E5C" w14:textId="77777777" w:rsidR="00853A0F" w:rsidRDefault="00B06336">
            <w:r>
              <w:rPr>
                <w:sz w:val="18"/>
              </w:rPr>
              <w:t>10/9</w:t>
            </w:r>
          </w:p>
        </w:tc>
      </w:tr>
      <w:tr w:rsidR="00853A0F" w14:paraId="6EB588DF" w14:textId="77777777">
        <w:tc>
          <w:tcPr>
            <w:tcW w:w="1162" w:type="dxa"/>
          </w:tcPr>
          <w:p w14:paraId="0131E601" w14:textId="77777777" w:rsidR="00853A0F" w:rsidRDefault="00B06336">
            <w:r>
              <w:rPr>
                <w:sz w:val="18"/>
              </w:rPr>
              <w:t>A02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D19</w:t>
            </w:r>
            <w:r>
              <w:rPr>
                <w:sz w:val="18"/>
              </w:rPr>
              <w:t>）</w:t>
            </w:r>
          </w:p>
        </w:tc>
        <w:tc>
          <w:tcPr>
            <w:tcW w:w="5316" w:type="dxa"/>
          </w:tcPr>
          <w:p w14:paraId="72515CBF" w14:textId="77777777" w:rsidR="00853A0F" w:rsidRDefault="00B06336">
            <w:r>
              <w:rPr>
                <w:sz w:val="18"/>
              </w:rPr>
              <w:t>收集真实模型、</w:t>
            </w:r>
            <w:r>
              <w:rPr>
                <w:sz w:val="18"/>
              </w:rPr>
              <w:t>ISO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Word/PDF</w:t>
            </w:r>
            <w:r>
              <w:rPr>
                <w:sz w:val="18"/>
              </w:rPr>
              <w:t>、校审单和四角色人员。通过标准：结构四类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洞口、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条</w:t>
            </w:r>
            <w:r>
              <w:rPr>
                <w:sz w:val="18"/>
              </w:rPr>
              <w:t>ISO</w:t>
            </w:r>
            <w:r>
              <w:rPr>
                <w:sz w:val="18"/>
              </w:rPr>
              <w:t>、平行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交叉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斜交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接触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外径缺失、文件格式与角色均有样例</w:t>
            </w:r>
          </w:p>
        </w:tc>
        <w:tc>
          <w:tcPr>
            <w:tcW w:w="1827" w:type="dxa"/>
          </w:tcPr>
          <w:p w14:paraId="366007EB" w14:textId="77777777" w:rsidR="00853A0F" w:rsidRDefault="00B06336">
            <w:r>
              <w:rPr>
                <w:sz w:val="18"/>
              </w:rPr>
              <w:t>测试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专业</w:t>
            </w:r>
            <w:r>
              <w:rPr>
                <w:sz w:val="18"/>
              </w:rPr>
              <w:t>/PMS</w:t>
            </w:r>
          </w:p>
          <w:p w14:paraId="1D1CA368" w14:textId="77777777" w:rsidR="00853A0F" w:rsidRDefault="00B06336">
            <w:r>
              <w:rPr>
                <w:sz w:val="18"/>
              </w:rPr>
              <w:t>10/9–10/12</w:t>
            </w:r>
          </w:p>
        </w:tc>
      </w:tr>
      <w:tr w:rsidR="00853A0F" w14:paraId="1DAC888D" w14:textId="77777777">
        <w:tc>
          <w:tcPr>
            <w:tcW w:w="1162" w:type="dxa"/>
          </w:tcPr>
          <w:p w14:paraId="4550C6C7" w14:textId="77777777" w:rsidR="00853A0F" w:rsidRDefault="00B06336">
            <w:r>
              <w:rPr>
                <w:sz w:val="18"/>
              </w:rPr>
              <w:t>A03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D11,D12,D13</w:t>
            </w:r>
            <w:r>
              <w:rPr>
                <w:sz w:val="18"/>
              </w:rPr>
              <w:t>）</w:t>
            </w:r>
          </w:p>
        </w:tc>
        <w:tc>
          <w:tcPr>
            <w:tcW w:w="5316" w:type="dxa"/>
          </w:tcPr>
          <w:p w14:paraId="46E68C32" w14:textId="77777777" w:rsidR="00853A0F" w:rsidRDefault="00B06336">
            <w:r>
              <w:rPr>
                <w:sz w:val="18"/>
              </w:rPr>
              <w:t>书面确认净距、分类、外径缺失、包络和验收容差。通过标准：明确中心距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外表面、梁柱板判据、</w:t>
            </w:r>
            <w:r>
              <w:rPr>
                <w:sz w:val="18"/>
              </w:rPr>
              <w:t>GENSEC</w:t>
            </w:r>
            <w:r>
              <w:rPr>
                <w:sz w:val="18"/>
              </w:rPr>
              <w:t>、保温包络、有限管段、误差及单位，不允许静默替换口径</w:t>
            </w:r>
          </w:p>
        </w:tc>
        <w:tc>
          <w:tcPr>
            <w:tcW w:w="1827" w:type="dxa"/>
          </w:tcPr>
          <w:p w14:paraId="159D3415" w14:textId="77777777" w:rsidR="00853A0F" w:rsidRDefault="00B06336">
            <w:r>
              <w:rPr>
                <w:sz w:val="18"/>
              </w:rPr>
              <w:t>专业负责人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前后端</w:t>
            </w:r>
          </w:p>
          <w:p w14:paraId="4AE3BBE8" w14:textId="77777777" w:rsidR="00853A0F" w:rsidRDefault="00B06336">
            <w:r>
              <w:rPr>
                <w:sz w:val="18"/>
              </w:rPr>
              <w:t>10/12</w:t>
            </w:r>
          </w:p>
        </w:tc>
      </w:tr>
      <w:tr w:rsidR="00853A0F" w14:paraId="17716D6A" w14:textId="77777777">
        <w:tc>
          <w:tcPr>
            <w:tcW w:w="1162" w:type="dxa"/>
          </w:tcPr>
          <w:p w14:paraId="7EFF57D2" w14:textId="77777777" w:rsidR="00853A0F" w:rsidRDefault="00B06336">
            <w:r>
              <w:rPr>
                <w:sz w:val="18"/>
              </w:rPr>
              <w:t>A04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D17</w:t>
            </w:r>
            <w:r>
              <w:rPr>
                <w:sz w:val="18"/>
              </w:rPr>
              <w:t>）</w:t>
            </w:r>
          </w:p>
        </w:tc>
        <w:tc>
          <w:tcPr>
            <w:tcW w:w="5316" w:type="dxa"/>
          </w:tcPr>
          <w:p w14:paraId="24D901E3" w14:textId="77777777" w:rsidR="00853A0F" w:rsidRDefault="00B06336">
            <w:r>
              <w:rPr>
                <w:sz w:val="18"/>
              </w:rPr>
              <w:t>核对</w:t>
            </w:r>
            <w:r>
              <w:rPr>
                <w:sz w:val="18"/>
              </w:rPr>
              <w:t>.dirty</w:t>
            </w:r>
            <w:r>
              <w:rPr>
                <w:sz w:val="18"/>
              </w:rPr>
              <w:t>构建差异并归档或干净重建，修正</w:t>
            </w:r>
            <w:r>
              <w:rPr>
                <w:sz w:val="18"/>
              </w:rPr>
              <w:t>CI</w:t>
            </w:r>
            <w:r>
              <w:rPr>
                <w:sz w:val="18"/>
              </w:rPr>
              <w:t>部署判定。通过标准：提交、差异、</w:t>
            </w:r>
            <w:r>
              <w:rPr>
                <w:sz w:val="18"/>
              </w:rPr>
              <w:t>CI</w:t>
            </w:r>
            <w:r>
              <w:rPr>
                <w:sz w:val="18"/>
              </w:rPr>
              <w:t>运行、产物校验值可追溯；</w:t>
            </w:r>
            <w:r>
              <w:rPr>
                <w:sz w:val="18"/>
              </w:rPr>
              <w:t>80/3100</w:t>
            </w:r>
            <w:r>
              <w:rPr>
                <w:sz w:val="18"/>
              </w:rPr>
              <w:t>及属性净差冒烟通过；</w:t>
            </w:r>
            <w:r>
              <w:rPr>
                <w:sz w:val="18"/>
              </w:rPr>
              <w:t>CI</w:t>
            </w:r>
            <w:r>
              <w:rPr>
                <w:sz w:val="18"/>
              </w:rPr>
              <w:t>结果与实际部署一致</w:t>
            </w:r>
          </w:p>
        </w:tc>
        <w:tc>
          <w:tcPr>
            <w:tcW w:w="1827" w:type="dxa"/>
          </w:tcPr>
          <w:p w14:paraId="342A18D7" w14:textId="77777777" w:rsidR="00853A0F" w:rsidRDefault="00B06336">
            <w:r>
              <w:rPr>
                <w:sz w:val="18"/>
              </w:rPr>
              <w:t>后端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运维</w:t>
            </w:r>
          </w:p>
          <w:p w14:paraId="4E07AC7F" w14:textId="77777777" w:rsidR="00853A0F" w:rsidRDefault="00B06336">
            <w:r>
              <w:rPr>
                <w:sz w:val="18"/>
              </w:rPr>
              <w:t>10/9–10/12</w:t>
            </w:r>
          </w:p>
        </w:tc>
      </w:tr>
      <w:tr w:rsidR="00853A0F" w14:paraId="5CCFCE11" w14:textId="77777777">
        <w:tc>
          <w:tcPr>
            <w:tcW w:w="1162" w:type="dxa"/>
          </w:tcPr>
          <w:p w14:paraId="757F36D9" w14:textId="77777777" w:rsidR="00853A0F" w:rsidRDefault="00B06336">
            <w:r>
              <w:rPr>
                <w:sz w:val="18"/>
              </w:rPr>
              <w:t>A05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D18</w:t>
            </w:r>
            <w:r>
              <w:rPr>
                <w:sz w:val="18"/>
              </w:rPr>
              <w:t>）</w:t>
            </w:r>
          </w:p>
        </w:tc>
        <w:tc>
          <w:tcPr>
            <w:tcW w:w="5316" w:type="dxa"/>
          </w:tcPr>
          <w:p w14:paraId="2C681DA4" w14:textId="77777777" w:rsidR="00853A0F" w:rsidRDefault="00B06336">
            <w:r>
              <w:rPr>
                <w:sz w:val="18"/>
              </w:rPr>
              <w:t>真实</w:t>
            </w:r>
            <w:r>
              <w:rPr>
                <w:sz w:val="18"/>
              </w:rPr>
              <w:t>PMS</w:t>
            </w:r>
            <w:r>
              <w:rPr>
                <w:sz w:val="18"/>
              </w:rPr>
              <w:t>新增、送审、四角色同意及驳回重提联调。通过标准：真实</w:t>
            </w:r>
            <w:r>
              <w:rPr>
                <w:sz w:val="18"/>
              </w:rPr>
              <w:t>PMS</w:t>
            </w:r>
            <w:r>
              <w:rPr>
                <w:sz w:val="18"/>
              </w:rPr>
              <w:t>链路成功、身份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来源不匹配被拒；双方留存记录，不能以模拟直调替代</w:t>
            </w:r>
          </w:p>
        </w:tc>
        <w:tc>
          <w:tcPr>
            <w:tcW w:w="1827" w:type="dxa"/>
          </w:tcPr>
          <w:p w14:paraId="3145EB54" w14:textId="77777777" w:rsidR="00853A0F" w:rsidRDefault="00B06336">
            <w:r>
              <w:rPr>
                <w:sz w:val="18"/>
              </w:rPr>
              <w:t>校审前端</w:t>
            </w:r>
            <w:r>
              <w:rPr>
                <w:sz w:val="18"/>
              </w:rPr>
              <w:t>/PMS/</w:t>
            </w:r>
            <w:r>
              <w:rPr>
                <w:sz w:val="18"/>
              </w:rPr>
              <w:t>测试</w:t>
            </w:r>
          </w:p>
          <w:p w14:paraId="6261CBAE" w14:textId="77777777" w:rsidR="00853A0F" w:rsidRDefault="00B06336">
            <w:r>
              <w:rPr>
                <w:sz w:val="18"/>
              </w:rPr>
              <w:t>10/12–10/16</w:t>
            </w:r>
          </w:p>
        </w:tc>
      </w:tr>
      <w:tr w:rsidR="00853A0F" w14:paraId="6F287090" w14:textId="77777777">
        <w:tc>
          <w:tcPr>
            <w:tcW w:w="1162" w:type="dxa"/>
          </w:tcPr>
          <w:p w14:paraId="2B2145AF" w14:textId="77777777" w:rsidR="00853A0F" w:rsidRDefault="00B06336">
            <w:r>
              <w:rPr>
                <w:sz w:val="18"/>
              </w:rPr>
              <w:t>A18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D16</w:t>
            </w:r>
            <w:r>
              <w:rPr>
                <w:sz w:val="18"/>
              </w:rPr>
              <w:t>）</w:t>
            </w:r>
          </w:p>
        </w:tc>
        <w:tc>
          <w:tcPr>
            <w:tcW w:w="5316" w:type="dxa"/>
          </w:tcPr>
          <w:p w14:paraId="367B0671" w14:textId="77777777" w:rsidR="00853A0F" w:rsidRDefault="00B06336">
            <w:r>
              <w:rPr>
                <w:sz w:val="18"/>
              </w:rPr>
              <w:t>准备版本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配置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数据备份、说明和回退恢复步骤。通过标准：说明覆盖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项，备份可校验，回退包含数据库兼容与单据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附件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版本数据保护</w:t>
            </w:r>
          </w:p>
        </w:tc>
        <w:tc>
          <w:tcPr>
            <w:tcW w:w="1827" w:type="dxa"/>
          </w:tcPr>
          <w:p w14:paraId="28B2FBE9" w14:textId="77777777" w:rsidR="00853A0F" w:rsidRDefault="00B06336">
            <w:r>
              <w:rPr>
                <w:sz w:val="18"/>
              </w:rPr>
              <w:t>项目负责人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运维</w:t>
            </w:r>
          </w:p>
          <w:p w14:paraId="7576F1D5" w14:textId="77777777" w:rsidR="00853A0F" w:rsidRDefault="00B06336">
            <w:r>
              <w:rPr>
                <w:sz w:val="18"/>
              </w:rPr>
              <w:t>10/29–11/6</w:t>
            </w:r>
          </w:p>
        </w:tc>
      </w:tr>
      <w:tr w:rsidR="00853A0F" w14:paraId="777BC60C" w14:textId="77777777">
        <w:tc>
          <w:tcPr>
            <w:tcW w:w="1162" w:type="dxa"/>
          </w:tcPr>
          <w:p w14:paraId="7D732BA3" w14:textId="77777777" w:rsidR="00853A0F" w:rsidRDefault="00B06336">
            <w:r>
              <w:rPr>
                <w:sz w:val="18"/>
              </w:rPr>
              <w:t>A21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D16</w:t>
            </w:r>
            <w:r>
              <w:rPr>
                <w:sz w:val="18"/>
              </w:rPr>
              <w:t>）</w:t>
            </w:r>
          </w:p>
        </w:tc>
        <w:tc>
          <w:tcPr>
            <w:tcW w:w="5316" w:type="dxa"/>
          </w:tcPr>
          <w:p w14:paraId="465DF8A3" w14:textId="77777777" w:rsidR="00853A0F" w:rsidRDefault="00B06336">
            <w:r>
              <w:rPr>
                <w:sz w:val="18"/>
              </w:rPr>
              <w:t>隔离环境演练回退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恢复并核对持久数据。通过标准：回退旧稳</w:t>
            </w:r>
            <w:r>
              <w:rPr>
                <w:sz w:val="18"/>
              </w:rPr>
              <w:lastRenderedPageBreak/>
              <w:t>定版及恢复候选版均成功，单据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附件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历史模型版本完整，兼容性确认</w:t>
            </w:r>
          </w:p>
        </w:tc>
        <w:tc>
          <w:tcPr>
            <w:tcW w:w="1827" w:type="dxa"/>
          </w:tcPr>
          <w:p w14:paraId="1E1858C3" w14:textId="77777777" w:rsidR="00853A0F" w:rsidRDefault="00B06336">
            <w:r>
              <w:rPr>
                <w:sz w:val="18"/>
              </w:rPr>
              <w:lastRenderedPageBreak/>
              <w:t>运维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后端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测试</w:t>
            </w:r>
          </w:p>
          <w:p w14:paraId="2711F89F" w14:textId="77777777" w:rsidR="00853A0F" w:rsidRDefault="00B06336">
            <w:r>
              <w:rPr>
                <w:sz w:val="18"/>
              </w:rPr>
              <w:lastRenderedPageBreak/>
              <w:t>11/9–11/11</w:t>
            </w:r>
          </w:p>
        </w:tc>
      </w:tr>
      <w:tr w:rsidR="00853A0F" w14:paraId="7B208E03" w14:textId="77777777">
        <w:tc>
          <w:tcPr>
            <w:tcW w:w="1162" w:type="dxa"/>
          </w:tcPr>
          <w:p w14:paraId="6269B5D7" w14:textId="77777777" w:rsidR="00853A0F" w:rsidRDefault="00B06336">
            <w:r>
              <w:rPr>
                <w:sz w:val="18"/>
              </w:rPr>
              <w:lastRenderedPageBreak/>
              <w:t>A23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D16</w:t>
            </w:r>
            <w:r>
              <w:rPr>
                <w:sz w:val="18"/>
              </w:rPr>
              <w:t>）</w:t>
            </w:r>
          </w:p>
        </w:tc>
        <w:tc>
          <w:tcPr>
            <w:tcW w:w="5316" w:type="dxa"/>
          </w:tcPr>
          <w:p w14:paraId="0C71E023" w14:textId="77777777" w:rsidR="00853A0F" w:rsidRDefault="00B06336">
            <w:r>
              <w:rPr>
                <w:sz w:val="18"/>
              </w:rPr>
              <w:t>发布已验收产物、线上冒烟、交付并确认完成。通过标准：发布产物等于验收版本；线上冒烟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说明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备份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回退与签字齐全；完成登记；不满足则继续修复复测</w:t>
            </w:r>
          </w:p>
        </w:tc>
        <w:tc>
          <w:tcPr>
            <w:tcW w:w="1827" w:type="dxa"/>
          </w:tcPr>
          <w:p w14:paraId="07B048D4" w14:textId="77777777" w:rsidR="00853A0F" w:rsidRDefault="00B06336">
            <w:r>
              <w:rPr>
                <w:sz w:val="18"/>
              </w:rPr>
              <w:t>项目负责人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运维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业务</w:t>
            </w:r>
          </w:p>
          <w:p w14:paraId="10E6A3A4" w14:textId="77777777" w:rsidR="00853A0F" w:rsidRDefault="00B06336">
            <w:r>
              <w:rPr>
                <w:sz w:val="18"/>
              </w:rPr>
              <w:t>11/13</w:t>
            </w:r>
          </w:p>
        </w:tc>
      </w:tr>
    </w:tbl>
    <w:p w14:paraId="2AF4F537" w14:textId="77777777" w:rsidR="00853A0F" w:rsidRDefault="00B06336">
      <w:pPr>
        <w:pStyle w:val="2"/>
      </w:pPr>
      <w:bookmarkStart w:id="33" w:name="_Toc242341298"/>
      <w:r>
        <w:t>交付资料留存</w:t>
      </w:r>
      <w:bookmarkEnd w:id="33"/>
    </w:p>
    <w:p w14:paraId="126FF6A8" w14:textId="77777777" w:rsidR="00853A0F" w:rsidRDefault="00B06336">
      <w:pPr>
        <w:ind w:left="360"/>
      </w:pPr>
      <w:r>
        <w:t xml:space="preserve">· </w:t>
      </w:r>
      <w:r>
        <w:t>发布时的</w:t>
      </w:r>
      <w:r>
        <w:t xml:space="preserve"> /version.json</w:t>
      </w:r>
      <w:r>
        <w:t>、</w:t>
      </w:r>
      <w:r>
        <w:t>/api/v1/health</w:t>
      </w:r>
      <w:r>
        <w:t>、</w:t>
      </w:r>
      <w:r>
        <w:t xml:space="preserve">/api/review/health </w:t>
      </w:r>
      <w:r>
        <w:t>响应，以及前后端提交号、</w:t>
      </w:r>
      <w:r>
        <w:t xml:space="preserve">CI run </w:t>
      </w:r>
      <w:r>
        <w:t>与</w:t>
      </w:r>
      <w:r>
        <w:t xml:space="preserve"> SHA256SUMS</w:t>
      </w:r>
      <w:r>
        <w:t>。</w:t>
      </w:r>
    </w:p>
    <w:p w14:paraId="6C563CEE" w14:textId="77777777" w:rsidR="00853A0F" w:rsidRDefault="00B06336">
      <w:pPr>
        <w:ind w:left="360"/>
      </w:pPr>
      <w:r>
        <w:t xml:space="preserve">· </w:t>
      </w:r>
      <w:r>
        <w:t>备份清单（数据库、附件目录、配置、上一版本产物）与回退演练记录（含恢复耗时）。</w:t>
      </w:r>
    </w:p>
    <w:p w14:paraId="436C759D" w14:textId="77777777" w:rsidR="00853A0F" w:rsidRDefault="00B06336">
      <w:pPr>
        <w:ind w:left="360"/>
      </w:pPr>
      <w:r>
        <w:t xml:space="preserve">· D18 </w:t>
      </w:r>
      <w:r>
        <w:t>真实</w:t>
      </w:r>
      <w:r>
        <w:t xml:space="preserve"> PMS </w:t>
      </w:r>
      <w:r>
        <w:t>四节点复测记录（</w:t>
      </w:r>
      <w:r>
        <w:t>form_id</w:t>
      </w:r>
      <w:r>
        <w:t>、角色、时间与流转历史）与</w:t>
      </w:r>
      <w:r>
        <w:t xml:space="preserve"> D19 </w:t>
      </w:r>
      <w:r>
        <w:t>验收样例索引；缺少这两项时交付状态应保持</w:t>
      </w:r>
      <w:r>
        <w:t>“</w:t>
      </w:r>
      <w:r>
        <w:t>进行中</w:t>
      </w:r>
      <w:r>
        <w:t xml:space="preserve"> / </w:t>
      </w:r>
      <w:r>
        <w:t>未开始</w:t>
      </w:r>
      <w:r>
        <w:t>”</w:t>
      </w:r>
      <w:r>
        <w:t>。</w:t>
      </w:r>
    </w:p>
    <w:sectPr w:rsidR="00853A0F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E70CB" w14:textId="77777777" w:rsidR="007F78B1" w:rsidRDefault="007F78B1">
      <w:r>
        <w:separator/>
      </w:r>
    </w:p>
  </w:endnote>
  <w:endnote w:type="continuationSeparator" w:id="0">
    <w:p w14:paraId="2C870052" w14:textId="77777777" w:rsidR="007F78B1" w:rsidRDefault="007F7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3550367"/>
    </w:sdtPr>
    <w:sdtEndPr/>
    <w:sdtContent>
      <w:p w14:paraId="65560910" w14:textId="77777777" w:rsidR="00567E1B" w:rsidRDefault="00C37694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7</w:t>
        </w:r>
        <w:r>
          <w:rPr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03607" w14:textId="77777777" w:rsidR="007F78B1" w:rsidRDefault="007F78B1">
      <w:r>
        <w:separator/>
      </w:r>
    </w:p>
  </w:footnote>
  <w:footnote w:type="continuationSeparator" w:id="0">
    <w:p w14:paraId="2031B4B0" w14:textId="77777777" w:rsidR="007F78B1" w:rsidRDefault="007F78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E59D8"/>
    <w:multiLevelType w:val="multilevel"/>
    <w:tmpl w:val="7A4E59D8"/>
    <w:lvl w:ilvl="0">
      <w:start w:val="1"/>
      <w:numFmt w:val="decimal"/>
      <w:pStyle w:val="1"/>
      <w:suff w:val="space"/>
      <w:lvlText w:val="%1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 w16cid:durableId="1407456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5C9D"/>
    <w:rsid w:val="00003950"/>
    <w:rsid w:val="000064C0"/>
    <w:rsid w:val="00033847"/>
    <w:rsid w:val="000409CE"/>
    <w:rsid w:val="00046901"/>
    <w:rsid w:val="00057BAC"/>
    <w:rsid w:val="00060CEB"/>
    <w:rsid w:val="000637C5"/>
    <w:rsid w:val="000725AC"/>
    <w:rsid w:val="0008788E"/>
    <w:rsid w:val="000C114F"/>
    <w:rsid w:val="000C1DC5"/>
    <w:rsid w:val="000C4EBD"/>
    <w:rsid w:val="000D4FE4"/>
    <w:rsid w:val="000D548F"/>
    <w:rsid w:val="000D7702"/>
    <w:rsid w:val="00101519"/>
    <w:rsid w:val="00105991"/>
    <w:rsid w:val="001103F0"/>
    <w:rsid w:val="00117E43"/>
    <w:rsid w:val="00122DDA"/>
    <w:rsid w:val="00143361"/>
    <w:rsid w:val="0014648F"/>
    <w:rsid w:val="00147A9E"/>
    <w:rsid w:val="0016402F"/>
    <w:rsid w:val="00165275"/>
    <w:rsid w:val="00180B5B"/>
    <w:rsid w:val="00191254"/>
    <w:rsid w:val="001936A6"/>
    <w:rsid w:val="001955D0"/>
    <w:rsid w:val="001B488B"/>
    <w:rsid w:val="001C0109"/>
    <w:rsid w:val="001C41B2"/>
    <w:rsid w:val="001D7442"/>
    <w:rsid w:val="001E2294"/>
    <w:rsid w:val="001F3481"/>
    <w:rsid w:val="002114C3"/>
    <w:rsid w:val="002423DC"/>
    <w:rsid w:val="0024603E"/>
    <w:rsid w:val="00250B51"/>
    <w:rsid w:val="002534D4"/>
    <w:rsid w:val="00256CCB"/>
    <w:rsid w:val="002877B1"/>
    <w:rsid w:val="002920C1"/>
    <w:rsid w:val="00293534"/>
    <w:rsid w:val="00293E1C"/>
    <w:rsid w:val="002A5553"/>
    <w:rsid w:val="002B31A6"/>
    <w:rsid w:val="002C26D9"/>
    <w:rsid w:val="002C4BBC"/>
    <w:rsid w:val="002E22FA"/>
    <w:rsid w:val="003028CD"/>
    <w:rsid w:val="00326909"/>
    <w:rsid w:val="00331BDC"/>
    <w:rsid w:val="0033515F"/>
    <w:rsid w:val="0033582A"/>
    <w:rsid w:val="00351B1C"/>
    <w:rsid w:val="00356823"/>
    <w:rsid w:val="00365777"/>
    <w:rsid w:val="00371059"/>
    <w:rsid w:val="00372445"/>
    <w:rsid w:val="003A391E"/>
    <w:rsid w:val="003B2B1A"/>
    <w:rsid w:val="003B6863"/>
    <w:rsid w:val="003C6F30"/>
    <w:rsid w:val="003D03F5"/>
    <w:rsid w:val="003E2810"/>
    <w:rsid w:val="003E647C"/>
    <w:rsid w:val="003E6D38"/>
    <w:rsid w:val="00404AD3"/>
    <w:rsid w:val="00415821"/>
    <w:rsid w:val="00417EC2"/>
    <w:rsid w:val="004214CC"/>
    <w:rsid w:val="004518DB"/>
    <w:rsid w:val="0046474B"/>
    <w:rsid w:val="00465D4D"/>
    <w:rsid w:val="00476ABB"/>
    <w:rsid w:val="00482EE0"/>
    <w:rsid w:val="004905EB"/>
    <w:rsid w:val="004A0A56"/>
    <w:rsid w:val="004A1D49"/>
    <w:rsid w:val="004A57A9"/>
    <w:rsid w:val="004A57DA"/>
    <w:rsid w:val="004A6C46"/>
    <w:rsid w:val="004A7B63"/>
    <w:rsid w:val="004C0A6F"/>
    <w:rsid w:val="004C2A36"/>
    <w:rsid w:val="004C37B8"/>
    <w:rsid w:val="004C5E97"/>
    <w:rsid w:val="004E1180"/>
    <w:rsid w:val="00501BC3"/>
    <w:rsid w:val="005123B0"/>
    <w:rsid w:val="00516F57"/>
    <w:rsid w:val="005234BB"/>
    <w:rsid w:val="00537CBD"/>
    <w:rsid w:val="00537D51"/>
    <w:rsid w:val="00542769"/>
    <w:rsid w:val="00543184"/>
    <w:rsid w:val="00557E82"/>
    <w:rsid w:val="0056647C"/>
    <w:rsid w:val="00567E1B"/>
    <w:rsid w:val="00574082"/>
    <w:rsid w:val="00580B20"/>
    <w:rsid w:val="005A2B86"/>
    <w:rsid w:val="005A472B"/>
    <w:rsid w:val="005A4BA4"/>
    <w:rsid w:val="005B4313"/>
    <w:rsid w:val="005C04D0"/>
    <w:rsid w:val="005D5841"/>
    <w:rsid w:val="005E1D37"/>
    <w:rsid w:val="005E2B3C"/>
    <w:rsid w:val="005E311A"/>
    <w:rsid w:val="005E3ED6"/>
    <w:rsid w:val="005E5150"/>
    <w:rsid w:val="005F177E"/>
    <w:rsid w:val="006067A7"/>
    <w:rsid w:val="0060760C"/>
    <w:rsid w:val="0061196D"/>
    <w:rsid w:val="00622ED6"/>
    <w:rsid w:val="006277EB"/>
    <w:rsid w:val="0063187A"/>
    <w:rsid w:val="00633BAE"/>
    <w:rsid w:val="00645C9D"/>
    <w:rsid w:val="00652C5A"/>
    <w:rsid w:val="00667E24"/>
    <w:rsid w:val="006766FB"/>
    <w:rsid w:val="006776FB"/>
    <w:rsid w:val="0068156D"/>
    <w:rsid w:val="00683540"/>
    <w:rsid w:val="00691CBB"/>
    <w:rsid w:val="0069425F"/>
    <w:rsid w:val="00696AD8"/>
    <w:rsid w:val="00696DCC"/>
    <w:rsid w:val="0069755C"/>
    <w:rsid w:val="006A3070"/>
    <w:rsid w:val="006B50DE"/>
    <w:rsid w:val="006D6E8C"/>
    <w:rsid w:val="006D759A"/>
    <w:rsid w:val="006D794F"/>
    <w:rsid w:val="0070336E"/>
    <w:rsid w:val="00715987"/>
    <w:rsid w:val="00720832"/>
    <w:rsid w:val="00742888"/>
    <w:rsid w:val="0074391B"/>
    <w:rsid w:val="00747F09"/>
    <w:rsid w:val="00750609"/>
    <w:rsid w:val="00750DB3"/>
    <w:rsid w:val="00752128"/>
    <w:rsid w:val="00754599"/>
    <w:rsid w:val="00754C6B"/>
    <w:rsid w:val="00756107"/>
    <w:rsid w:val="007605E1"/>
    <w:rsid w:val="00767E87"/>
    <w:rsid w:val="0077331F"/>
    <w:rsid w:val="00792D8E"/>
    <w:rsid w:val="00796911"/>
    <w:rsid w:val="007A7799"/>
    <w:rsid w:val="007A7EF2"/>
    <w:rsid w:val="007C5A2F"/>
    <w:rsid w:val="007D1794"/>
    <w:rsid w:val="007F4488"/>
    <w:rsid w:val="007F78B1"/>
    <w:rsid w:val="00803093"/>
    <w:rsid w:val="00803576"/>
    <w:rsid w:val="00803BA8"/>
    <w:rsid w:val="00804D8B"/>
    <w:rsid w:val="0080753F"/>
    <w:rsid w:val="008137CA"/>
    <w:rsid w:val="00820EDA"/>
    <w:rsid w:val="0082402D"/>
    <w:rsid w:val="0084697A"/>
    <w:rsid w:val="00853A0F"/>
    <w:rsid w:val="0085470C"/>
    <w:rsid w:val="00861BEA"/>
    <w:rsid w:val="00862269"/>
    <w:rsid w:val="008622B6"/>
    <w:rsid w:val="0086459F"/>
    <w:rsid w:val="00864A58"/>
    <w:rsid w:val="00865F97"/>
    <w:rsid w:val="00873B20"/>
    <w:rsid w:val="00880785"/>
    <w:rsid w:val="00881E24"/>
    <w:rsid w:val="0088346D"/>
    <w:rsid w:val="00894863"/>
    <w:rsid w:val="00896A1E"/>
    <w:rsid w:val="008B108F"/>
    <w:rsid w:val="008B7B9C"/>
    <w:rsid w:val="008E04FA"/>
    <w:rsid w:val="009015E0"/>
    <w:rsid w:val="0090492D"/>
    <w:rsid w:val="0092348B"/>
    <w:rsid w:val="00932181"/>
    <w:rsid w:val="00941046"/>
    <w:rsid w:val="00955BC8"/>
    <w:rsid w:val="00955E1E"/>
    <w:rsid w:val="00964E41"/>
    <w:rsid w:val="00967196"/>
    <w:rsid w:val="009748D0"/>
    <w:rsid w:val="00994AEC"/>
    <w:rsid w:val="009A2F23"/>
    <w:rsid w:val="009B63D7"/>
    <w:rsid w:val="009E0B8F"/>
    <w:rsid w:val="009E5992"/>
    <w:rsid w:val="00A05C9D"/>
    <w:rsid w:val="00A13904"/>
    <w:rsid w:val="00A16FA1"/>
    <w:rsid w:val="00A22E8C"/>
    <w:rsid w:val="00A24302"/>
    <w:rsid w:val="00A344FB"/>
    <w:rsid w:val="00A45665"/>
    <w:rsid w:val="00A545ED"/>
    <w:rsid w:val="00A56037"/>
    <w:rsid w:val="00A60A95"/>
    <w:rsid w:val="00A725E3"/>
    <w:rsid w:val="00A74543"/>
    <w:rsid w:val="00A838D8"/>
    <w:rsid w:val="00A91F8A"/>
    <w:rsid w:val="00A94CCF"/>
    <w:rsid w:val="00AA1AA8"/>
    <w:rsid w:val="00AA7ADB"/>
    <w:rsid w:val="00AB5391"/>
    <w:rsid w:val="00AB56C3"/>
    <w:rsid w:val="00AB7C3C"/>
    <w:rsid w:val="00AC3F48"/>
    <w:rsid w:val="00AC4FCA"/>
    <w:rsid w:val="00AD0BD0"/>
    <w:rsid w:val="00AD15CE"/>
    <w:rsid w:val="00AD16D5"/>
    <w:rsid w:val="00AD7D9C"/>
    <w:rsid w:val="00AE0EF6"/>
    <w:rsid w:val="00AE158B"/>
    <w:rsid w:val="00AE57BB"/>
    <w:rsid w:val="00AF0101"/>
    <w:rsid w:val="00B027F4"/>
    <w:rsid w:val="00B030DD"/>
    <w:rsid w:val="00B06336"/>
    <w:rsid w:val="00B16054"/>
    <w:rsid w:val="00B17A45"/>
    <w:rsid w:val="00B26DE1"/>
    <w:rsid w:val="00B400CE"/>
    <w:rsid w:val="00B41781"/>
    <w:rsid w:val="00B469DC"/>
    <w:rsid w:val="00B5378E"/>
    <w:rsid w:val="00B550B7"/>
    <w:rsid w:val="00B55B0B"/>
    <w:rsid w:val="00B577DC"/>
    <w:rsid w:val="00B60444"/>
    <w:rsid w:val="00B620CD"/>
    <w:rsid w:val="00B95EA4"/>
    <w:rsid w:val="00BA3D15"/>
    <w:rsid w:val="00BB0B26"/>
    <w:rsid w:val="00BB6134"/>
    <w:rsid w:val="00BD0C0C"/>
    <w:rsid w:val="00BE2B22"/>
    <w:rsid w:val="00C00BE6"/>
    <w:rsid w:val="00C05376"/>
    <w:rsid w:val="00C064D8"/>
    <w:rsid w:val="00C10378"/>
    <w:rsid w:val="00C252AE"/>
    <w:rsid w:val="00C308AC"/>
    <w:rsid w:val="00C34C63"/>
    <w:rsid w:val="00C37694"/>
    <w:rsid w:val="00C379A8"/>
    <w:rsid w:val="00C45E58"/>
    <w:rsid w:val="00C55D96"/>
    <w:rsid w:val="00C56028"/>
    <w:rsid w:val="00C57A46"/>
    <w:rsid w:val="00C74E9C"/>
    <w:rsid w:val="00C846C9"/>
    <w:rsid w:val="00C9702C"/>
    <w:rsid w:val="00CA1A68"/>
    <w:rsid w:val="00CA3E4D"/>
    <w:rsid w:val="00CA4B94"/>
    <w:rsid w:val="00CA66AE"/>
    <w:rsid w:val="00CB4519"/>
    <w:rsid w:val="00CC2E10"/>
    <w:rsid w:val="00CC7BF5"/>
    <w:rsid w:val="00CD57FE"/>
    <w:rsid w:val="00CE1FF5"/>
    <w:rsid w:val="00CE430E"/>
    <w:rsid w:val="00CF37C3"/>
    <w:rsid w:val="00D15BA1"/>
    <w:rsid w:val="00D16BC6"/>
    <w:rsid w:val="00D266B5"/>
    <w:rsid w:val="00D27B7C"/>
    <w:rsid w:val="00D34993"/>
    <w:rsid w:val="00D449DF"/>
    <w:rsid w:val="00D458C4"/>
    <w:rsid w:val="00D74DC0"/>
    <w:rsid w:val="00D75679"/>
    <w:rsid w:val="00D76FC3"/>
    <w:rsid w:val="00D843E5"/>
    <w:rsid w:val="00D8732C"/>
    <w:rsid w:val="00DA5BA9"/>
    <w:rsid w:val="00DB5031"/>
    <w:rsid w:val="00DB53B2"/>
    <w:rsid w:val="00DB6A60"/>
    <w:rsid w:val="00DC0210"/>
    <w:rsid w:val="00DC0D6B"/>
    <w:rsid w:val="00DC73C5"/>
    <w:rsid w:val="00DD23A6"/>
    <w:rsid w:val="00DD28E7"/>
    <w:rsid w:val="00DD3A8A"/>
    <w:rsid w:val="00DD66F8"/>
    <w:rsid w:val="00DD6DC7"/>
    <w:rsid w:val="00DE05B5"/>
    <w:rsid w:val="00DE3FDE"/>
    <w:rsid w:val="00E05957"/>
    <w:rsid w:val="00E07240"/>
    <w:rsid w:val="00E10773"/>
    <w:rsid w:val="00E10EA5"/>
    <w:rsid w:val="00E210B6"/>
    <w:rsid w:val="00E25774"/>
    <w:rsid w:val="00E25C71"/>
    <w:rsid w:val="00E264D4"/>
    <w:rsid w:val="00E452D1"/>
    <w:rsid w:val="00E508A8"/>
    <w:rsid w:val="00E50D15"/>
    <w:rsid w:val="00E560F6"/>
    <w:rsid w:val="00E56375"/>
    <w:rsid w:val="00E77860"/>
    <w:rsid w:val="00E937BA"/>
    <w:rsid w:val="00EA1FFF"/>
    <w:rsid w:val="00EB18DD"/>
    <w:rsid w:val="00EB54B0"/>
    <w:rsid w:val="00EC0A06"/>
    <w:rsid w:val="00EC41AD"/>
    <w:rsid w:val="00EF1CCE"/>
    <w:rsid w:val="00EF360E"/>
    <w:rsid w:val="00EF490B"/>
    <w:rsid w:val="00F05622"/>
    <w:rsid w:val="00F13A0D"/>
    <w:rsid w:val="00F16DC9"/>
    <w:rsid w:val="00F22F99"/>
    <w:rsid w:val="00F24050"/>
    <w:rsid w:val="00F3226F"/>
    <w:rsid w:val="00F33115"/>
    <w:rsid w:val="00F36790"/>
    <w:rsid w:val="00F40C23"/>
    <w:rsid w:val="00F46E5E"/>
    <w:rsid w:val="00F539AE"/>
    <w:rsid w:val="00F56A72"/>
    <w:rsid w:val="00F75321"/>
    <w:rsid w:val="00F8516C"/>
    <w:rsid w:val="00F915B8"/>
    <w:rsid w:val="00FA6977"/>
    <w:rsid w:val="00FB39B2"/>
    <w:rsid w:val="00FB6CC6"/>
    <w:rsid w:val="00FC6EF1"/>
    <w:rsid w:val="00FE2088"/>
    <w:rsid w:val="00FE5272"/>
    <w:rsid w:val="00FF4140"/>
    <w:rsid w:val="0D2735ED"/>
    <w:rsid w:val="0F591287"/>
    <w:rsid w:val="22B45CD3"/>
    <w:rsid w:val="2BC305FA"/>
    <w:rsid w:val="2F0D0802"/>
    <w:rsid w:val="37B7789C"/>
    <w:rsid w:val="41225FE3"/>
    <w:rsid w:val="42E070E3"/>
    <w:rsid w:val="4CAE00E0"/>
    <w:rsid w:val="5B14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1EF0A"/>
  <w15:docId w15:val="{D66837D1-2A32-47E1-BE71-A435F1CB1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1"/>
    <w:qFormat/>
    <w:pPr>
      <w:numPr>
        <w:ilvl w:val="1"/>
      </w:numPr>
      <w:spacing w:before="160" w:after="80"/>
      <w:outlineLvl w:val="1"/>
    </w:pPr>
    <w:rPr>
      <w:sz w:val="28"/>
    </w:rPr>
  </w:style>
  <w:style w:type="paragraph" w:styleId="3">
    <w:name w:val="heading 3"/>
    <w:basedOn w:val="1"/>
    <w:qFormat/>
    <w:pPr>
      <w:numPr>
        <w:ilvl w:val="2"/>
      </w:numPr>
      <w:spacing w:before="160" w:after="80"/>
      <w:outlineLvl w:val="2"/>
    </w:pPr>
    <w:rPr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SimSun" w:eastAsia="SimSun"/>
      <w:sz w:val="24"/>
      <w:szCs w:val="24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SimSun" w:eastAsia="SimSun"/>
      <w:sz w:val="24"/>
      <w:szCs w:val="24"/>
    </w:rPr>
  </w:style>
  <w:style w:type="character" w:styleId="ac">
    <w:name w:val="Hyperlink"/>
    <w:basedOn w:val="a0"/>
    <w:uiPriority w:val="99"/>
    <w:unhideWhenUsed/>
    <w:rsid w:val="005A2B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4902</Words>
  <Characters>7208</Characters>
  <Application>Microsoft Office Word</Application>
  <DocSecurity>0</DocSecurity>
  <Lines>424</Lines>
  <Paragraphs>465</Paragraphs>
  <ScaleCrop>false</ScaleCrop>
  <Company/>
  <LinksUpToDate>false</LinksUpToDate>
  <CharactersWithSpaces>11645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dpc happy</cp:lastModifiedBy>
  <cp:revision>214</cp:revision>
  <dcterms:created xsi:type="dcterms:W3CDTF">2015-11-30T06:12:00Z</dcterms:created>
  <dcterms:modified xsi:type="dcterms:W3CDTF">2026-10-08T00:36:00Z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3AB7E9483F024F53AC9551C85A60AD79_13</vt:lpwstr>
  </property>
</Properties>
</file>