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C6E7A"/>
          <w:sz w:val="56"/>
          <w:szCs w:val="56"/>
        </w:rPr>
        <w:t xml:space="preserve">HARPREET SINGH UPPAL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3D Artist  |  AR/VR Specialist  |  Graphic Designer</w:t>
      </w:r>
    </w:p>
    <w:p>
      <w:pPr>
        <w:pBdr>
          <w:bottom w:val="single" w:color="2C6E7A" w:sz="6" w:space="6"/>
        </w:pBdr>
        <w:spacing w:after="0" w:before="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+91 95011 59592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harpreetsingh2604@gmail.com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Shivalik City, Sector 127, SAS Nagar, Mohali, Punjab</w:t>
      </w:r>
    </w:p>
    <w:p>
      <w:pPr>
        <w:pBdr>
          <w:bottom w:val="single" w:color="2C6E7A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2C6E7A"/>
          <w:sz w:val="26"/>
          <w:szCs w:val="26"/>
        </w:rPr>
        <w:t xml:space="preserve">PROFESSIONAL SUMMARY</w:t>
      </w:r>
    </w:p>
    <w:p>
      <w:pPr>
        <w:spacing w:after="10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Creative and detail-oriented 3D Artist with 3+ years of professional experience in game-ready asset creation, PBR texturing, UV unwrapping, low-poly optimization, and real-time rendering for AR/VR/MR environments. Proficient in Maya, Substance Painter, ZBrush, and Unity. Backed by extensive experience in graphic design, video editing, and team leadership across multiple industries. Strong R&amp;D mindset with a proven ability to solve problems independently, adapt to new tools quickly, and deliver polished 3D assets optimized for real-time performance.</w:t>
      </w:r>
    </w:p>
    <w:p>
      <w:pPr>
        <w:pBdr>
          <w:bottom w:val="single" w:color="2C6E7A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2C6E7A"/>
          <w:sz w:val="26"/>
          <w:szCs w:val="26"/>
        </w:rPr>
        <w:t xml:space="preserve">EXPERIENCE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3D Artist — AR/VR/MR</w:t>
      </w:r>
    </w:p>
    <w:p>
      <w:pPr>
        <w:spacing w:after="60" w:before="20"/>
      </w:pPr>
      <w:r>
        <w:rPr>
          <w:rFonts w:ascii="Arial" w:cs="Arial" w:eastAsia="Arial" w:hAnsi="Arial"/>
          <w:b/>
          <w:bCs/>
          <w:color w:val="2C6E7A"/>
          <w:sz w:val="22"/>
          <w:szCs w:val="22"/>
        </w:rPr>
        <w:t xml:space="preserve">Current Company, Mohali</w:t>
      </w:r>
      <w:r>
        <w:rPr>
          <w:rFonts w:ascii="Arial" w:cs="Arial" w:eastAsia="Arial" w:hAnsi="Arial"/>
          <w:color w:val="8A8A9A"/>
          <w:sz w:val="20"/>
          <w:szCs w:val="20"/>
        </w:rPr>
        <w:t xml:space="preserve">   |   Sep 2024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 game-ready 3D assets for AR, VR, and Mixed Reality applications using Maya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Perform UV unwrapping, PBR texturing, and low-poly optimization to meet real-time performance targets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Handle level design, lighting setup, and asset integration within Unity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Bake lightmaps and shadow maps in Unity to achieve accurate real-time rendering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Manage full asset pipeline from base mesh modeling through to final Unity integration and optimization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Graphic Designer &amp; Video Editor</w:t>
      </w:r>
    </w:p>
    <w:p>
      <w:pPr>
        <w:spacing w:after="60" w:before="20"/>
      </w:pPr>
      <w:r>
        <w:rPr>
          <w:rFonts w:ascii="Arial" w:cs="Arial" w:eastAsia="Arial" w:hAnsi="Arial"/>
          <w:b/>
          <w:bCs/>
          <w:color w:val="2C6E7A"/>
          <w:sz w:val="22"/>
          <w:szCs w:val="22"/>
        </w:rPr>
        <w:t xml:space="preserve">VCOC – Vcan Overseas Consultants</w:t>
      </w:r>
      <w:r>
        <w:rPr>
          <w:rFonts w:ascii="Arial" w:cs="Arial" w:eastAsia="Arial" w:hAnsi="Arial"/>
          <w:color w:val="8A8A9A"/>
          <w:sz w:val="20"/>
          <w:szCs w:val="20"/>
        </w:rPr>
        <w:t xml:space="preserve">   |   Aug 2023 – Aug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Designed marketing banners, social media visuals, and promotional content for a visa consultancy firm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Handled video editing for client-facing promotional material using Premiere Pro and After Effects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Awarded Best Employee of the Month — November 2023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Freelance Graphic Designer</w:t>
      </w:r>
    </w:p>
    <w:p>
      <w:pPr>
        <w:spacing w:after="60" w:before="20"/>
      </w:pPr>
      <w:r>
        <w:rPr>
          <w:rFonts w:ascii="Arial" w:cs="Arial" w:eastAsia="Arial" w:hAnsi="Arial"/>
          <w:b/>
          <w:bCs/>
          <w:color w:val="2C6E7A"/>
          <w:sz w:val="22"/>
          <w:szCs w:val="22"/>
        </w:rPr>
        <w:t xml:space="preserve">Self-Employed</w:t>
      </w:r>
      <w:r>
        <w:rPr>
          <w:rFonts w:ascii="Arial" w:cs="Arial" w:eastAsia="Arial" w:hAnsi="Arial"/>
          <w:color w:val="8A8A9A"/>
          <w:sz w:val="20"/>
          <w:szCs w:val="20"/>
        </w:rPr>
        <w:t xml:space="preserve">   |   Aug 2021 – Jul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Delivered logo design, animated logos, banner design, and social media content for 15+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Clients included CanEuro Immigration, Decor Builders, Expert Realtors, MDM, and others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Managed full design cycle from concept to final delivery independently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Game Animator &amp; Team Lead</w:t>
      </w:r>
    </w:p>
    <w:p>
      <w:pPr>
        <w:spacing w:after="60" w:before="20"/>
      </w:pPr>
      <w:r>
        <w:rPr>
          <w:rFonts w:ascii="Arial" w:cs="Arial" w:eastAsia="Arial" w:hAnsi="Arial"/>
          <w:b/>
          <w:bCs/>
          <w:color w:val="2C6E7A"/>
          <w:sz w:val="22"/>
          <w:szCs w:val="22"/>
        </w:rPr>
        <w:t xml:space="preserve">Deftsoft, Mohali</w:t>
      </w:r>
      <w:r>
        <w:rPr>
          <w:rFonts w:ascii="Arial" w:cs="Arial" w:eastAsia="Arial" w:hAnsi="Arial"/>
          <w:color w:val="8A8A9A"/>
          <w:sz w:val="20"/>
          <w:szCs w:val="20"/>
        </w:rPr>
        <w:t xml:space="preserve">   |   Nov 2019 – Jul 2021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Led 3D animation team for mobile game development using Maya and Unity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Created humanoid character animations, rigging, and keyframe animation optimized for mobile platforms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Assisted Unity developers with animation integration and real-time rendering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Collaborated on game-ready asset pipeline ensuring low-poly meshes met technical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Awarded Leader of the Year — 2020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Graphic Designing Teacher</w:t>
      </w:r>
    </w:p>
    <w:p>
      <w:pPr>
        <w:spacing w:after="60" w:before="20"/>
      </w:pPr>
      <w:r>
        <w:rPr>
          <w:rFonts w:ascii="Arial" w:cs="Arial" w:eastAsia="Arial" w:hAnsi="Arial"/>
          <w:b/>
          <w:bCs/>
          <w:color w:val="2C6E7A"/>
          <w:sz w:val="22"/>
          <w:szCs w:val="22"/>
        </w:rPr>
        <w:t xml:space="preserve">Arena Animation, Jalandhar</w:t>
      </w:r>
      <w:r>
        <w:rPr>
          <w:rFonts w:ascii="Arial" w:cs="Arial" w:eastAsia="Arial" w:hAnsi="Arial"/>
          <w:color w:val="8A8A9A"/>
          <w:sz w:val="20"/>
          <w:szCs w:val="20"/>
        </w:rPr>
        <w:t xml:space="preserve">   |   Apr 2017 – Jan 2018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Taught Adobe Photoshop, CorelDraw, Premiere Pro, After Effects, and Animate to 40+ students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70% of students are currently employed professionally in graphic design, including internationally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Freelance Graphic Designer</w:t>
      </w:r>
    </w:p>
    <w:p>
      <w:pPr>
        <w:spacing w:after="60" w:before="20"/>
      </w:pPr>
      <w:r>
        <w:rPr>
          <w:rFonts w:ascii="Arial" w:cs="Arial" w:eastAsia="Arial" w:hAnsi="Arial"/>
          <w:b/>
          <w:bCs/>
          <w:color w:val="2C6E7A"/>
          <w:sz w:val="22"/>
          <w:szCs w:val="22"/>
        </w:rPr>
        <w:t xml:space="preserve">Self-Employed</w:t>
      </w:r>
      <w:r>
        <w:rPr>
          <w:rFonts w:ascii="Arial" w:cs="Arial" w:eastAsia="Arial" w:hAnsi="Arial"/>
          <w:color w:val="8A8A9A"/>
          <w:sz w:val="20"/>
          <w:szCs w:val="20"/>
        </w:rPr>
        <w:t xml:space="preserve">   |   May 2016 – Mar 2017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Created banners, logos, and social media content for clients including Radio Mirchi, Ajio, and GTK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Managed social media pages and end-to-end design delivery for multiple brands simultaneously</w:t>
      </w:r>
    </w:p>
    <w:p>
      <w:pPr>
        <w:pBdr>
          <w:bottom w:val="single" w:color="2C6E7A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2C6E7A"/>
          <w:sz w:val="26"/>
          <w:szCs w:val="26"/>
        </w:rPr>
        <w:t xml:space="preserve">TECHNICAL SKILLS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3D Modeling: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Maya (Primary), ZBrush, Blender, 3DS Max — low-poly modeling, sculpting, retopology, game-ready asset creation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Texturing: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Substance Painter — PBR texturing, UV unwrapping, smart materials, procedural texturing, PBR workflows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Animation: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Character animation, humanoid rigging, keyframe animation — Maya and Unity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Real-Time &amp; Game Engines: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Unity — AR/VR/MR asset integration, level design, lightmap baking, shadow maps, real-time rendering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Graphic Design: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Adobe Photoshop, CorelDraw, Illustrator, InDesign, Adobe Animate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Video &amp; Motion: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Adobe Premiere Pro, After Effects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Soft Skills: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Problem-solving, team leadership, mentoring, R&amp;D mindset, adaptability, attention to detail</w:t>
      </w:r>
    </w:p>
    <w:p>
      <w:pPr>
        <w:pBdr>
          <w:bottom w:val="single" w:color="2C6E7A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2C6E7A"/>
          <w:sz w:val="26"/>
          <w:szCs w:val="26"/>
        </w:rPr>
        <w:t xml:space="preserve">EDUCATION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Bachelor of Arts — Visual Effects &amp; Animation</w:t>
      </w:r>
    </w:p>
    <w:p>
      <w:pPr>
        <w:spacing w:after="60" w:before="0"/>
      </w:pPr>
      <w:r>
        <w:rPr>
          <w:rFonts w:ascii="Arial" w:cs="Arial" w:eastAsia="Arial" w:hAnsi="Arial"/>
          <w:color w:val="2C6E7A"/>
          <w:sz w:val="20"/>
          <w:szCs w:val="20"/>
        </w:rPr>
        <w:t xml:space="preserve">Mahatma Gandhi University, Meghalaya</w:t>
      </w:r>
      <w:r>
        <w:rPr>
          <w:rFonts w:ascii="Arial" w:cs="Arial" w:eastAsia="Arial" w:hAnsi="Arial"/>
          <w:color w:val="8A8A9A"/>
          <w:sz w:val="20"/>
          <w:szCs w:val="20"/>
        </w:rPr>
        <w:t xml:space="preserve">   |   2018   |   First Division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Game Development Certificate</w:t>
      </w:r>
    </w:p>
    <w:p>
      <w:pPr>
        <w:spacing w:after="60" w:before="0"/>
      </w:pPr>
      <w:r>
        <w:rPr>
          <w:rFonts w:ascii="Arial" w:cs="Arial" w:eastAsia="Arial" w:hAnsi="Arial"/>
          <w:color w:val="2C6E7A"/>
          <w:sz w:val="20"/>
          <w:szCs w:val="20"/>
        </w:rPr>
        <w:t xml:space="preserve">RV Technologies, Mohali (Unity)</w:t>
      </w:r>
      <w:r>
        <w:rPr>
          <w:rFonts w:ascii="Arial" w:cs="Arial" w:eastAsia="Arial" w:hAnsi="Arial"/>
          <w:color w:val="8A8A9A"/>
          <w:sz w:val="20"/>
          <w:szCs w:val="20"/>
        </w:rPr>
        <w:t xml:space="preserve">   |   2019</w:t>
      </w:r>
    </w:p>
    <w:p>
      <w:pPr>
        <w:pBdr>
          <w:bottom w:val="single" w:color="2C6E7A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2C6E7A"/>
          <w:sz w:val="26"/>
          <w:szCs w:val="26"/>
        </w:rPr>
        <w:t xml:space="preserve">AWARDS &amp; RECOGNITION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Leader of the Year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 Deftsoft, Mohali  |  2020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Best Employee of the Month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—  VCOC  |  November 2023</w:t>
      </w:r>
    </w:p>
    <w:p>
      <w:pPr>
        <w:pBdr>
          <w:bottom w:val="single" w:color="2C6E7A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2C6E7A"/>
          <w:sz w:val="26"/>
          <w:szCs w:val="26"/>
        </w:rPr>
        <w:t xml:space="preserve">LANGUAGES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English  |  Hindi  |  Punjabi</w:t>
      </w:r>
    </w:p>
    <w:p>
      <w:pPr>
        <w:pBdr>
          <w:bottom w:val="single" w:color="2C6E7A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2C6E7A"/>
          <w:sz w:val="26"/>
          <w:szCs w:val="26"/>
        </w:rPr>
        <w:t xml:space="preserve">INTERESTS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Online Gaming  |  Music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2026-05-22T17:39:26.425Z</dcterms:created>
  <dcterms:modified xsi:type="dcterms:W3CDTF">2026-05-22T17:39:26.443Z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