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697EF">
      <w:pPr>
        <w:pStyle w:val="2"/>
        <w:keepNext w:val="0"/>
        <w:keepLines w:val="0"/>
        <w:pageBreakBefore w:val="0"/>
        <w:kinsoku/>
        <w:wordWrap/>
        <w:overflowPunct/>
        <w:topLinePunct w:val="0"/>
        <w:autoSpaceDE/>
        <w:autoSpaceDN/>
        <w:bidi w:val="0"/>
        <w:adjustRightInd/>
        <w:snapToGrid w:val="0"/>
        <w:spacing w:before="0" w:beforeAutospacing="0" w:after="0" w:afterAutospacing="0"/>
        <w:jc w:val="center"/>
        <w:textAlignment w:val="auto"/>
        <w:rPr>
          <w:rFonts w:hint="eastAsia" w:ascii="微软雅黑" w:hAnsi="微软雅黑" w:eastAsia="微软雅黑" w:cs="微软雅黑"/>
          <w:b/>
          <w:bCs/>
          <w:color w:val="C00000"/>
          <w:sz w:val="36"/>
          <w:szCs w:val="36"/>
          <w:lang w:val="en-US" w:eastAsia="zh-CN"/>
        </w:rPr>
      </w:pPr>
      <w:r>
        <w:rPr>
          <w:rFonts w:hint="eastAsia" w:ascii="微软雅黑" w:hAnsi="微软雅黑" w:eastAsia="微软雅黑" w:cs="微软雅黑"/>
          <w:b/>
          <w:bCs/>
          <w:color w:val="C00000"/>
          <w:sz w:val="36"/>
          <w:szCs w:val="36"/>
          <w:lang w:val="en-US" w:eastAsia="zh-CN"/>
        </w:rPr>
        <w:t>1月时政</w:t>
      </w:r>
    </w:p>
    <w:p w14:paraId="7E0D648A">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1月1日</w:t>
      </w:r>
    </w:p>
    <w:p w14:paraId="4CCFAF3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1.中央农村工作会议在京召开</w:t>
      </w:r>
    </w:p>
    <w:p w14:paraId="7D0B8C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中央农村工作会议2025年12月29日至30日在北京召开。会议强调，农业农村现代化关系中国式现代化全局和成色，必须加快建设农业强国。要</w:t>
      </w:r>
      <w:r>
        <w:rPr>
          <w:rFonts w:hint="eastAsia" w:ascii="微软雅黑" w:hAnsi="微软雅黑" w:eastAsia="微软雅黑" w:cs="微软雅黑"/>
          <w:color w:val="000000"/>
          <w:sz w:val="24"/>
          <w:szCs w:val="24"/>
          <w:bdr w:val="none" w:color="auto" w:sz="0" w:space="0"/>
        </w:rPr>
        <w:t>稳定粮油生产</w:t>
      </w:r>
      <w:r>
        <w:rPr>
          <w:rFonts w:hint="eastAsia" w:ascii="微软雅黑" w:hAnsi="微软雅黑" w:eastAsia="微软雅黑" w:cs="微软雅黑"/>
          <w:sz w:val="24"/>
          <w:szCs w:val="24"/>
          <w:bdr w:val="none" w:color="auto" w:sz="0" w:space="0"/>
        </w:rPr>
        <w:t>，加力实施新一轮千亿斤粮食产能提升行动，推动粮食品种培优和品质提升。促进“菜篮子”产业提质增效，</w:t>
      </w:r>
      <w:r>
        <w:rPr>
          <w:rStyle w:val="6"/>
          <w:rFonts w:hint="eastAsia" w:ascii="微软雅黑" w:hAnsi="微软雅黑" w:eastAsia="微软雅黑" w:cs="微软雅黑"/>
          <w:color w:val="000000"/>
          <w:sz w:val="24"/>
          <w:szCs w:val="24"/>
          <w:bdr w:val="none" w:color="auto" w:sz="0" w:space="0"/>
        </w:rPr>
        <w:t>提升多元化食物供给能力</w:t>
      </w:r>
      <w:r>
        <w:rPr>
          <w:rFonts w:hint="eastAsia" w:ascii="微软雅黑" w:hAnsi="微软雅黑" w:eastAsia="微软雅黑" w:cs="微软雅黑"/>
          <w:sz w:val="24"/>
          <w:szCs w:val="24"/>
          <w:bdr w:val="none" w:color="auto" w:sz="0" w:space="0"/>
        </w:rPr>
        <w:t>。加强耕地保护和质量提升，严守耕地红线，</w:t>
      </w:r>
      <w:r>
        <w:rPr>
          <w:rStyle w:val="6"/>
          <w:rFonts w:hint="eastAsia" w:ascii="微软雅黑" w:hAnsi="微软雅黑" w:eastAsia="微软雅黑" w:cs="微软雅黑"/>
          <w:color w:val="000000"/>
          <w:sz w:val="24"/>
          <w:szCs w:val="24"/>
          <w:bdr w:val="none" w:color="auto" w:sz="0" w:space="0"/>
        </w:rPr>
        <w:t>分区分类高质量推进高标准农田建设</w:t>
      </w:r>
      <w:r>
        <w:rPr>
          <w:rFonts w:hint="eastAsia" w:ascii="微软雅黑" w:hAnsi="微软雅黑" w:eastAsia="微软雅黑" w:cs="微软雅黑"/>
          <w:sz w:val="24"/>
          <w:szCs w:val="24"/>
          <w:bdr w:val="none" w:color="auto" w:sz="0" w:space="0"/>
        </w:rPr>
        <w:t>。要统筹建立常态化防止返贫致贫机制，健全常态化帮扶政策体系，</w:t>
      </w:r>
      <w:r>
        <w:rPr>
          <w:rStyle w:val="6"/>
          <w:rFonts w:hint="eastAsia" w:ascii="微软雅黑" w:hAnsi="微软雅黑" w:eastAsia="微软雅黑" w:cs="微软雅黑"/>
          <w:color w:val="000000"/>
          <w:sz w:val="24"/>
          <w:szCs w:val="24"/>
          <w:bdr w:val="none" w:color="auto" w:sz="0" w:space="0"/>
        </w:rPr>
        <w:t>接续支持欠发达地区发展</w:t>
      </w:r>
      <w:r>
        <w:rPr>
          <w:rFonts w:hint="eastAsia" w:ascii="微软雅黑" w:hAnsi="微软雅黑" w:eastAsia="微软雅黑" w:cs="微软雅黑"/>
          <w:sz w:val="24"/>
          <w:szCs w:val="24"/>
          <w:bdr w:val="none" w:color="auto" w:sz="0" w:space="0"/>
        </w:rPr>
        <w:t>，持续巩固拓展脱贫攻坚成果。培育壮大</w:t>
      </w:r>
      <w:r>
        <w:rPr>
          <w:rStyle w:val="6"/>
          <w:rFonts w:hint="eastAsia" w:ascii="微软雅黑" w:hAnsi="微软雅黑" w:eastAsia="微软雅黑" w:cs="微软雅黑"/>
          <w:color w:val="000000"/>
          <w:sz w:val="24"/>
          <w:szCs w:val="24"/>
          <w:bdr w:val="none" w:color="auto" w:sz="0" w:space="0"/>
        </w:rPr>
        <w:t>县域</w:t>
      </w:r>
      <w:r>
        <w:rPr>
          <w:rFonts w:hint="eastAsia" w:ascii="微软雅黑" w:hAnsi="微软雅黑" w:eastAsia="微软雅黑" w:cs="微软雅黑"/>
          <w:sz w:val="24"/>
          <w:szCs w:val="24"/>
          <w:bdr w:val="none" w:color="auto" w:sz="0" w:space="0"/>
        </w:rPr>
        <w:t>富民产业，拓展农民参与产业发展渠道和方式，健全联农带农机制。持续整治提升农村人居环境，以</w:t>
      </w:r>
      <w:r>
        <w:rPr>
          <w:rStyle w:val="6"/>
          <w:rFonts w:hint="eastAsia" w:ascii="微软雅黑" w:hAnsi="微软雅黑" w:eastAsia="微软雅黑" w:cs="微软雅黑"/>
          <w:color w:val="000000"/>
          <w:sz w:val="24"/>
          <w:szCs w:val="24"/>
          <w:bdr w:val="none" w:color="auto" w:sz="0" w:space="0"/>
        </w:rPr>
        <w:t>钉钉子精神</w:t>
      </w:r>
      <w:r>
        <w:rPr>
          <w:rFonts w:hint="eastAsia" w:ascii="微软雅黑" w:hAnsi="微软雅黑" w:eastAsia="微软雅黑" w:cs="微软雅黑"/>
          <w:sz w:val="24"/>
          <w:szCs w:val="24"/>
          <w:bdr w:val="none" w:color="auto" w:sz="0" w:space="0"/>
        </w:rPr>
        <w:t>解决好农村改厕、垃圾围村等问题。做好农村基层组织换届选举，提高</w:t>
      </w:r>
      <w:r>
        <w:rPr>
          <w:rStyle w:val="6"/>
          <w:rFonts w:hint="eastAsia" w:ascii="微软雅黑" w:hAnsi="微软雅黑" w:eastAsia="微软雅黑" w:cs="微软雅黑"/>
          <w:color w:val="000000"/>
          <w:sz w:val="24"/>
          <w:szCs w:val="24"/>
          <w:bdr w:val="none" w:color="auto" w:sz="0" w:space="0"/>
        </w:rPr>
        <w:t>党建引领</w:t>
      </w:r>
      <w:r>
        <w:rPr>
          <w:rFonts w:hint="eastAsia" w:ascii="微软雅黑" w:hAnsi="微软雅黑" w:eastAsia="微软雅黑" w:cs="微软雅黑"/>
          <w:sz w:val="24"/>
          <w:szCs w:val="24"/>
          <w:bdr w:val="none" w:color="auto" w:sz="0" w:space="0"/>
        </w:rPr>
        <w:t>乡村治理效能。坚持和发展</w:t>
      </w:r>
      <w:r>
        <w:rPr>
          <w:rStyle w:val="6"/>
          <w:rFonts w:hint="eastAsia" w:ascii="微软雅黑" w:hAnsi="微软雅黑" w:eastAsia="微软雅黑" w:cs="微软雅黑"/>
          <w:color w:val="000000"/>
          <w:sz w:val="24"/>
          <w:szCs w:val="24"/>
          <w:bdr w:val="none" w:color="auto" w:sz="0" w:space="0"/>
        </w:rPr>
        <w:t>XIN时代“枫桥经验”</w:t>
      </w:r>
      <w:r>
        <w:rPr>
          <w:rFonts w:hint="eastAsia" w:ascii="微软雅黑" w:hAnsi="微软雅黑" w:eastAsia="微软雅黑" w:cs="微软雅黑"/>
          <w:sz w:val="24"/>
          <w:szCs w:val="24"/>
          <w:bdr w:val="none" w:color="auto" w:sz="0" w:space="0"/>
        </w:rPr>
        <w:t>，及时化解各类矛盾纠纷，维护农村稳定安宁。要进一步深化农村改革，全面开展</w:t>
      </w:r>
      <w:r>
        <w:rPr>
          <w:rStyle w:val="6"/>
          <w:rFonts w:hint="eastAsia" w:ascii="微软雅黑" w:hAnsi="微软雅黑" w:eastAsia="微软雅黑" w:cs="微软雅黑"/>
          <w:color w:val="000000"/>
          <w:sz w:val="24"/>
          <w:szCs w:val="24"/>
          <w:bdr w:val="none" w:color="auto" w:sz="0" w:space="0"/>
        </w:rPr>
        <w:t>第二轮土地承包到期后再延长三十年整省试点</w:t>
      </w:r>
      <w:r>
        <w:rPr>
          <w:rFonts w:hint="eastAsia" w:ascii="微软雅黑" w:hAnsi="微软雅黑" w:eastAsia="微软雅黑" w:cs="微软雅黑"/>
          <w:sz w:val="24"/>
          <w:szCs w:val="24"/>
          <w:bdr w:val="none" w:color="auto" w:sz="0" w:space="0"/>
        </w:rPr>
        <w:t>，规范有序做好农村各类资源盘活利用，创新乡村振兴投融资机制，不断增添乡村发展动力活力。（时政来源：央视网）</w:t>
      </w:r>
    </w:p>
    <w:p w14:paraId="500373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2.我国成功发射实践二十九号卫星</w:t>
      </w:r>
    </w:p>
    <w:p w14:paraId="58E4EB3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2025年12月31日6时40分，我国在</w:t>
      </w:r>
      <w:r>
        <w:rPr>
          <w:rStyle w:val="6"/>
          <w:rFonts w:hint="eastAsia" w:ascii="微软雅黑" w:hAnsi="微软雅黑" w:eastAsia="微软雅黑" w:cs="微软雅黑"/>
          <w:color w:val="000000"/>
          <w:sz w:val="24"/>
          <w:szCs w:val="24"/>
          <w:bdr w:val="none" w:color="auto" w:sz="0" w:space="0"/>
        </w:rPr>
        <w:t>文昌航天发射场</w:t>
      </w:r>
      <w:r>
        <w:rPr>
          <w:rFonts w:hint="eastAsia" w:ascii="微软雅黑" w:hAnsi="微软雅黑" w:eastAsia="微软雅黑" w:cs="微软雅黑"/>
          <w:sz w:val="24"/>
          <w:szCs w:val="24"/>
          <w:bdr w:val="none" w:color="auto" w:sz="0" w:space="0"/>
        </w:rPr>
        <w:t>使用长征七号改运载火箭，成功将</w:t>
      </w:r>
      <w:r>
        <w:rPr>
          <w:rStyle w:val="6"/>
          <w:rFonts w:hint="eastAsia" w:ascii="微软雅黑" w:hAnsi="微软雅黑" w:eastAsia="微软雅黑" w:cs="微软雅黑"/>
          <w:color w:val="000000"/>
          <w:sz w:val="24"/>
          <w:szCs w:val="24"/>
          <w:bdr w:val="none" w:color="auto" w:sz="0" w:space="0"/>
        </w:rPr>
        <w:t>实践二十九号卫星A星、B星</w:t>
      </w:r>
      <w:r>
        <w:rPr>
          <w:rFonts w:hint="eastAsia" w:ascii="微软雅黑" w:hAnsi="微软雅黑" w:eastAsia="微软雅黑" w:cs="微软雅黑"/>
          <w:sz w:val="24"/>
          <w:szCs w:val="24"/>
          <w:bdr w:val="none" w:color="auto" w:sz="0" w:space="0"/>
        </w:rPr>
        <w:t>发射升空，卫星顺利进入预定轨道，发射任务取得圆满成功。（时政来源：新华网）</w:t>
      </w:r>
    </w:p>
    <w:p w14:paraId="235C771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3.新年戏曲晚会在京举行</w:t>
      </w:r>
    </w:p>
    <w:p w14:paraId="0187379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新年戏曲晚会2025年12月30日晚在国家大剧院举行。欢快激昂的器乐演奏《皮黄迎新年》拉开晚会的序幕。《京剧新秀联唱》行云流水、少儿节目《春莺出谷》一板一眼，展现了戏曲艺术枝繁叶茂、传承有序的喜人景象。昆曲《江州送酒》选段再现古老剧种的情致雅韵。情景表演《戏曲演到家门前》和楚剧《田耕牛本传》选段各具特色，展示出地方戏曲发展的良好生态和别样韵味。《京剧经典唱段》中，《空城计》《西施》《赤壁之战》等脍炙人口，彰显国粹艺术的底蕴魅力。</w:t>
      </w:r>
      <w:r>
        <w:rPr>
          <w:rStyle w:val="6"/>
          <w:rFonts w:hint="eastAsia" w:ascii="微软雅黑" w:hAnsi="微软雅黑" w:eastAsia="微软雅黑" w:cs="微软雅黑"/>
          <w:color w:val="000000"/>
          <w:sz w:val="24"/>
          <w:szCs w:val="24"/>
          <w:bdr w:val="none" w:color="auto" w:sz="0" w:space="0"/>
        </w:rPr>
        <w:t>现代京剧《红灯记》选段生动刻画英勇抗日的中华儿女形象。</w:t>
      </w:r>
      <w:r>
        <w:rPr>
          <w:rFonts w:hint="eastAsia" w:ascii="微软雅黑" w:hAnsi="微软雅黑" w:eastAsia="微软雅黑" w:cs="微软雅黑"/>
          <w:sz w:val="24"/>
          <w:szCs w:val="24"/>
          <w:bdr w:val="none" w:color="auto" w:sz="0" w:space="0"/>
        </w:rPr>
        <w:t>武戏《雁荡山》选段以扎实过硬的身法功底，展现京剧武戏的刚健豪迈。大气磅礴的戏歌</w:t>
      </w:r>
      <w:r>
        <w:rPr>
          <w:rStyle w:val="6"/>
          <w:rFonts w:hint="eastAsia" w:ascii="微软雅黑" w:hAnsi="微软雅黑" w:eastAsia="微软雅黑" w:cs="微软雅黑"/>
          <w:color w:val="000000"/>
          <w:sz w:val="24"/>
          <w:szCs w:val="24"/>
          <w:bdr w:val="none" w:color="auto" w:sz="0" w:space="0"/>
        </w:rPr>
        <w:t>《国粹流韵》</w:t>
      </w:r>
      <w:r>
        <w:rPr>
          <w:rFonts w:hint="eastAsia" w:ascii="微软雅黑" w:hAnsi="微软雅黑" w:eastAsia="微软雅黑" w:cs="微软雅黑"/>
          <w:sz w:val="24"/>
          <w:szCs w:val="24"/>
          <w:bdr w:val="none" w:color="auto" w:sz="0" w:space="0"/>
        </w:rPr>
        <w:t>将晚会气氛推向高潮，唱出广大文艺工作者坚持以习近平文化思想为指引，努力为繁荣文艺事业、建设文化强国作出更大贡献的共同心声。（时政来源：新华网）</w:t>
      </w:r>
    </w:p>
    <w:p w14:paraId="7EE7599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4.2026年起数字人民币钱包余额可计息</w:t>
      </w:r>
    </w:p>
    <w:p w14:paraId="79FEB7F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中国人民银行出台了《关于进一步加强数字人民币管理服务体系和相关金融基础设施建设的行动方案》。依据该方案，新一代数字人民币计量框架、管理体系、运行机制和生态体系将于2026年1月1日启动实施。</w:t>
      </w:r>
      <w:r>
        <w:rPr>
          <w:rStyle w:val="6"/>
          <w:rFonts w:hint="eastAsia" w:ascii="微软雅黑" w:hAnsi="微软雅黑" w:eastAsia="微软雅黑" w:cs="微软雅黑"/>
          <w:color w:val="000000"/>
          <w:sz w:val="24"/>
          <w:szCs w:val="24"/>
          <w:bdr w:val="none" w:color="auto" w:sz="0" w:space="0"/>
        </w:rPr>
        <w:t>数字人民币将从数字现金时代迈入</w:t>
      </w:r>
      <w:r>
        <w:rPr>
          <w:rFonts w:hint="eastAsia" w:ascii="微软雅黑" w:hAnsi="微软雅黑" w:eastAsia="微软雅黑" w:cs="微软雅黑"/>
          <w:color w:val="000000"/>
          <w:sz w:val="24"/>
          <w:szCs w:val="24"/>
          <w:bdr w:val="none" w:color="auto" w:sz="0" w:space="0"/>
        </w:rPr>
        <w:t>数字存款货币时代</w:t>
      </w:r>
      <w:r>
        <w:rPr>
          <w:rFonts w:hint="eastAsia" w:ascii="微软雅黑" w:hAnsi="微软雅黑" w:eastAsia="微软雅黑" w:cs="微软雅黑"/>
          <w:sz w:val="24"/>
          <w:szCs w:val="24"/>
          <w:bdr w:val="none" w:color="auto" w:sz="0" w:space="0"/>
        </w:rPr>
        <w:t>。</w:t>
      </w:r>
    </w:p>
    <w:p w14:paraId="29D018F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方案明确，银行机构为客户实名数字人民币钱包余额</w:t>
      </w:r>
      <w:r>
        <w:rPr>
          <w:rStyle w:val="6"/>
          <w:rFonts w:hint="eastAsia" w:ascii="微软雅黑" w:hAnsi="微软雅黑" w:eastAsia="微软雅黑" w:cs="微软雅黑"/>
          <w:color w:val="000000"/>
          <w:sz w:val="24"/>
          <w:szCs w:val="24"/>
          <w:bdr w:val="none" w:color="auto" w:sz="0" w:space="0"/>
        </w:rPr>
        <w:t>计付利息</w:t>
      </w:r>
      <w:r>
        <w:rPr>
          <w:rFonts w:hint="eastAsia" w:ascii="微软雅黑" w:hAnsi="微软雅黑" w:eastAsia="微软雅黑" w:cs="微软雅黑"/>
          <w:sz w:val="24"/>
          <w:szCs w:val="24"/>
          <w:bdr w:val="none" w:color="auto" w:sz="0" w:space="0"/>
        </w:rPr>
        <w:t>，遵守存款利率定价自律约定。</w:t>
      </w:r>
    </w:p>
    <w:p w14:paraId="04AA3C7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中国人民银行副行长陆磊表示，根据制度安排，</w:t>
      </w:r>
      <w:r>
        <w:rPr>
          <w:rStyle w:val="6"/>
          <w:rFonts w:hint="eastAsia" w:ascii="微软雅黑" w:hAnsi="微软雅黑" w:eastAsia="微软雅黑" w:cs="微软雅黑"/>
          <w:color w:val="000000"/>
          <w:sz w:val="24"/>
          <w:szCs w:val="24"/>
          <w:bdr w:val="none" w:color="auto" w:sz="0" w:space="0"/>
        </w:rPr>
        <w:t>客户在商业银行钱包中的数字人民币是以账户为基础的商业银行负债</w:t>
      </w:r>
      <w:r>
        <w:rPr>
          <w:rFonts w:hint="eastAsia" w:ascii="微软雅黑" w:hAnsi="微软雅黑" w:eastAsia="微软雅黑" w:cs="微软雅黑"/>
          <w:sz w:val="24"/>
          <w:szCs w:val="24"/>
          <w:bdr w:val="none" w:color="auto" w:sz="0" w:space="0"/>
        </w:rPr>
        <w:t>，标志着数字人民币由现金型1.0版进入存款货币型2.0版。（时政来源：人民网）</w:t>
      </w:r>
    </w:p>
    <w:p w14:paraId="024B087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5.第四届链博会首次设置人工智能专区</w:t>
      </w:r>
    </w:p>
    <w:p w14:paraId="4D0A81E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Style w:val="6"/>
          <w:rFonts w:hint="eastAsia" w:ascii="微软雅黑" w:hAnsi="微软雅黑" w:eastAsia="微软雅黑" w:cs="微软雅黑"/>
          <w:color w:val="000000"/>
          <w:sz w:val="24"/>
          <w:szCs w:val="24"/>
          <w:bdr w:val="none" w:color="auto" w:sz="0" w:space="0"/>
        </w:rPr>
        <w:t>第四届链博会</w:t>
      </w:r>
      <w:r>
        <w:rPr>
          <w:rFonts w:hint="eastAsia" w:ascii="微软雅黑" w:hAnsi="微软雅黑" w:eastAsia="微软雅黑" w:cs="微软雅黑"/>
          <w:sz w:val="24"/>
          <w:szCs w:val="24"/>
          <w:bdr w:val="none" w:color="auto" w:sz="0" w:space="0"/>
        </w:rPr>
        <w:t>将于2026年6月22日至6月26日在北京举办。记者在2025年12月29日举行的中国贸促会新闻发布会上了解到，明年第四届全球供应链促进博览会的组织筹备工作正在有序开展，并将</w:t>
      </w:r>
      <w:r>
        <w:rPr>
          <w:rStyle w:val="6"/>
          <w:rFonts w:hint="eastAsia" w:ascii="微软雅黑" w:hAnsi="微软雅黑" w:eastAsia="微软雅黑" w:cs="微软雅黑"/>
          <w:color w:val="000000"/>
          <w:sz w:val="24"/>
          <w:szCs w:val="24"/>
          <w:bdr w:val="none" w:color="auto" w:sz="0" w:space="0"/>
        </w:rPr>
        <w:t>首次设置人工智能专区</w:t>
      </w:r>
      <w:r>
        <w:rPr>
          <w:rFonts w:hint="eastAsia" w:ascii="微软雅黑" w:hAnsi="微软雅黑" w:eastAsia="微软雅黑" w:cs="微软雅黑"/>
          <w:sz w:val="24"/>
          <w:szCs w:val="24"/>
          <w:bdr w:val="none" w:color="auto" w:sz="0" w:space="0"/>
        </w:rPr>
        <w:t>。（时政来源：央视网）</w:t>
      </w:r>
    </w:p>
    <w:p w14:paraId="74B0E528">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1月2日</w:t>
      </w:r>
    </w:p>
    <w:p w14:paraId="2913E8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科技日报创刊40周年</w:t>
      </w:r>
    </w:p>
    <w:p w14:paraId="6635AD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在</w:t>
      </w:r>
      <w:r>
        <w:rPr>
          <w:rStyle w:val="6"/>
          <w:rFonts w:hint="eastAsia" w:ascii="微软雅黑" w:hAnsi="微软雅黑" w:eastAsia="微软雅黑" w:cs="微软雅黑"/>
          <w:bdr w:val="none" w:color="auto" w:sz="0" w:space="0"/>
        </w:rPr>
        <w:t>科技日报创刊40周年</w:t>
      </w:r>
      <w:r>
        <w:rPr>
          <w:rFonts w:hint="eastAsia" w:ascii="微软雅黑" w:hAnsi="微软雅黑" w:eastAsia="微软雅黑" w:cs="微软雅黑"/>
          <w:bdr w:val="none" w:color="auto" w:sz="0" w:space="0"/>
        </w:rPr>
        <w:t>之际，中共中央总书记、国家主席、中央军委主席习近平发来贺信，向报社全体同志表示祝贺。</w:t>
      </w:r>
    </w:p>
    <w:p w14:paraId="45FB8DE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习近平强调，新起点上，希望你们深入学习贯彻xin时代中国特色社会主义思想，坚持正确政治方向，</w:t>
      </w:r>
      <w:r>
        <w:rPr>
          <w:rStyle w:val="6"/>
          <w:rFonts w:hint="eastAsia" w:ascii="微软雅黑" w:hAnsi="微软雅黑" w:eastAsia="微软雅黑" w:cs="微软雅黑"/>
          <w:bdr w:val="none" w:color="auto" w:sz="0" w:space="0"/>
        </w:rPr>
        <w:t>创新载体</w:t>
      </w:r>
      <w:r>
        <w:rPr>
          <w:rFonts w:hint="eastAsia" w:ascii="微软雅黑" w:hAnsi="微软雅黑" w:eastAsia="微软雅黑" w:cs="微软雅黑"/>
          <w:bdr w:val="none" w:color="auto" w:sz="0" w:space="0"/>
        </w:rPr>
        <w:t>方式，弘扬</w:t>
      </w:r>
      <w:r>
        <w:rPr>
          <w:rStyle w:val="6"/>
          <w:rFonts w:hint="eastAsia" w:ascii="微软雅黑" w:hAnsi="微软雅黑" w:eastAsia="微软雅黑" w:cs="微软雅黑"/>
          <w:bdr w:val="none" w:color="auto" w:sz="0" w:space="0"/>
        </w:rPr>
        <w:t>科学家精神</w:t>
      </w:r>
      <w:r>
        <w:rPr>
          <w:rFonts w:hint="eastAsia" w:ascii="微软雅黑" w:hAnsi="微软雅黑" w:eastAsia="微软雅黑" w:cs="微软雅黑"/>
          <w:bdr w:val="none" w:color="auto" w:sz="0" w:space="0"/>
        </w:rPr>
        <w:t>，努力讲好中国科技创新故事，反映科技工作者心声，为实现高水平科技自立自强、建设科技强国凝聚更多智慧和力量。（时政来源：央视网）</w:t>
      </w:r>
    </w:p>
    <w:p w14:paraId="12F830E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我国将继续实施黄河休禁渔制度</w:t>
      </w:r>
    </w:p>
    <w:p w14:paraId="5D1F6C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记者2025年12月31日从农业农村部获悉，农业农村部日前印发《关于继续实施黄河休禁渔制度的通告》，明确继续实施黄河休禁渔制度。</w:t>
      </w:r>
    </w:p>
    <w:p w14:paraId="2C5AB9E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本次发布的通告，扩大了休禁渔范围，将</w:t>
      </w:r>
      <w:r>
        <w:rPr>
          <w:rStyle w:val="6"/>
          <w:rFonts w:hint="eastAsia" w:ascii="微软雅黑" w:hAnsi="微软雅黑" w:eastAsia="微软雅黑" w:cs="微软雅黑"/>
          <w:bdr w:val="none" w:color="auto" w:sz="0" w:space="0"/>
        </w:rPr>
        <w:t>祖厉河、皇甫川、清水河</w:t>
      </w:r>
      <w:r>
        <w:rPr>
          <w:rFonts w:hint="eastAsia" w:ascii="微软雅黑" w:hAnsi="微软雅黑" w:eastAsia="微软雅黑" w:cs="微软雅黑"/>
          <w:bdr w:val="none" w:color="auto" w:sz="0" w:space="0"/>
        </w:rPr>
        <w:t>等3条一级支流纳入休禁渔范围，实现黄河干流和13条重要支流休禁渔全覆盖。</w:t>
      </w:r>
    </w:p>
    <w:p w14:paraId="245AEA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根据通告规定，</w:t>
      </w:r>
      <w:r>
        <w:rPr>
          <w:rStyle w:val="6"/>
          <w:rFonts w:hint="eastAsia" w:ascii="微软雅黑" w:hAnsi="微软雅黑" w:eastAsia="微软雅黑" w:cs="微软雅黑"/>
          <w:bdr w:val="none" w:color="auto" w:sz="0" w:space="0"/>
        </w:rPr>
        <w:t>黄河河源区及上游重点水域从2026年1月1日至2030年12月31日实施全年禁渔</w:t>
      </w:r>
      <w:r>
        <w:rPr>
          <w:rFonts w:hint="eastAsia" w:ascii="微软雅黑" w:hAnsi="微软雅黑" w:eastAsia="微软雅黑" w:cs="微软雅黑"/>
          <w:bdr w:val="none" w:color="auto" w:sz="0" w:space="0"/>
        </w:rPr>
        <w:t>，黄河宁夏段至入海口每年4月1日至7月31日实施阶段性休渔，同时明确除特定水域、特殊种类渔业资源实行限额捕捞外，在休禁渔区和休禁渔期内禁止所有生产性捕捞作业。（时政来源：新华网）</w:t>
      </w:r>
    </w:p>
    <w:p w14:paraId="1531FF1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二〇二六年新年贺词</w:t>
      </w:r>
    </w:p>
    <w:p w14:paraId="650225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新年前夕，国家主席习近平通过中央广播电视总台和互联网，发表了二〇二六年新年贺词。这一年，令人难忘的是，</w:t>
      </w:r>
      <w:r>
        <w:rPr>
          <w:rStyle w:val="6"/>
          <w:rFonts w:hint="eastAsia" w:ascii="微软雅黑" w:hAnsi="微软雅黑" w:eastAsia="微软雅黑" w:cs="微软雅黑"/>
          <w:bdr w:val="none" w:color="auto" w:sz="0" w:space="0"/>
        </w:rPr>
        <w:t>我们隆重纪念中国人民抗日战争暨世界反法西斯战争胜利80周年</w:t>
      </w:r>
      <w:r>
        <w:rPr>
          <w:rFonts w:hint="eastAsia" w:ascii="微软雅黑" w:hAnsi="微软雅黑" w:eastAsia="微软雅黑" w:cs="微软雅黑"/>
          <w:bdr w:val="none" w:color="auto" w:sz="0" w:space="0"/>
        </w:rPr>
        <w:t>，</w:t>
      </w:r>
      <w:r>
        <w:rPr>
          <w:rStyle w:val="6"/>
          <w:rFonts w:hint="eastAsia" w:ascii="微软雅黑" w:hAnsi="微软雅黑" w:eastAsia="微软雅黑" w:cs="微软雅黑"/>
          <w:bdr w:val="none" w:color="auto" w:sz="0" w:space="0"/>
        </w:rPr>
        <w:t>设立台湾光复纪念日</w:t>
      </w:r>
      <w:r>
        <w:rPr>
          <w:rFonts w:hint="eastAsia" w:ascii="微软雅黑" w:hAnsi="微软雅黑" w:eastAsia="微软雅黑" w:cs="微软雅黑"/>
          <w:bdr w:val="none" w:color="auto" w:sz="0" w:space="0"/>
        </w:rPr>
        <w:t>。我们依靠创新为高质量发展赋能。科技与产业深度融合，创新成果竞相涌现，人工智能大模型你追我赶，芯片自主研发有了新突破，</w:t>
      </w:r>
      <w:r>
        <w:rPr>
          <w:rStyle w:val="6"/>
          <w:rFonts w:hint="eastAsia" w:ascii="微软雅黑" w:hAnsi="微软雅黑" w:eastAsia="微软雅黑" w:cs="微软雅黑"/>
          <w:bdr w:val="none" w:color="auto" w:sz="0" w:space="0"/>
        </w:rPr>
        <w:t>我国成为创新力上升最快的经济体之一。天问二号</w:t>
      </w:r>
      <w:r>
        <w:rPr>
          <w:rFonts w:hint="eastAsia" w:ascii="微软雅黑" w:hAnsi="微软雅黑" w:eastAsia="微软雅黑" w:cs="微软雅黑"/>
          <w:bdr w:val="none" w:color="auto" w:sz="0" w:space="0"/>
        </w:rPr>
        <w:t>开启“追星”之旅，雅下水电工程开工建设，首艘电磁弹射型航母正式入列。人形机器人亮出“功夫模式”，无人机演绎绚丽“烟花”。创新创造催生了新质生产力，也让生活更加多姿多彩。（时政来源：新华网）</w:t>
      </w:r>
    </w:p>
    <w:p w14:paraId="748616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十大行动！我国实施长江江豚拯救行动计划（2026-2035年）</w:t>
      </w:r>
    </w:p>
    <w:p w14:paraId="111C3E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近日，农业农村部、国家发展改革委、公安部、生态环境部等多部门联合印发《长江江豚拯救行动计划（2026-2035年）》，将共同加强长江江豚的系统性保护。</w:t>
      </w:r>
    </w:p>
    <w:p w14:paraId="3CB635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行动计划提出了</w:t>
      </w:r>
      <w:r>
        <w:rPr>
          <w:rStyle w:val="6"/>
          <w:rFonts w:hint="eastAsia" w:ascii="微软雅黑" w:hAnsi="微软雅黑" w:eastAsia="微软雅黑" w:cs="微软雅黑"/>
          <w:bdr w:val="none" w:color="auto" w:sz="0" w:space="0"/>
        </w:rPr>
        <w:t>以保护长江江豚及其栖息地为核心，以迁地保护和人工繁育为辅助的工作思路</w:t>
      </w:r>
      <w:r>
        <w:rPr>
          <w:rFonts w:hint="eastAsia" w:ascii="微软雅黑" w:hAnsi="微软雅黑" w:eastAsia="微软雅黑" w:cs="微软雅黑"/>
          <w:bdr w:val="none" w:color="auto" w:sz="0" w:space="0"/>
        </w:rPr>
        <w:t>，部署了十大行动，并制定了自然种群、迁地种群、人工繁育等方面的近期和远期目标。</w:t>
      </w:r>
    </w:p>
    <w:p w14:paraId="1A0DBD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行动计划坚持</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共抓大保护，不搞大开发”和“生态优先、绿色发展”理念</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推动种群数量稳定增长和栖息地有效保护，并充分发挥长江江豚作为旗舰物种的伞护作用，推动长江水域生态整体保护和系统修复。</w:t>
      </w:r>
    </w:p>
    <w:p w14:paraId="04CE62C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据了解，</w:t>
      </w:r>
      <w:r>
        <w:rPr>
          <w:rStyle w:val="6"/>
          <w:rFonts w:hint="eastAsia" w:ascii="微软雅黑" w:hAnsi="微软雅黑" w:eastAsia="微软雅黑" w:cs="微软雅黑"/>
          <w:bdr w:val="none" w:color="auto" w:sz="0" w:space="0"/>
        </w:rPr>
        <w:t>长江江豚是我国现存唯一的淡水鲸类动物</w:t>
      </w:r>
      <w:r>
        <w:rPr>
          <w:rFonts w:hint="eastAsia" w:ascii="微软雅黑" w:hAnsi="微软雅黑" w:eastAsia="微软雅黑" w:cs="微软雅黑"/>
          <w:bdr w:val="none" w:color="auto" w:sz="0" w:space="0"/>
        </w:rPr>
        <w:t>，主要分布在长江中下游干流、洞庭湖、鄱阳湖和少数支流，其生存状况直接反映长江生态系统健康状况。（时政来源：新华网）</w:t>
      </w:r>
    </w:p>
    <w:p w14:paraId="5E1D9A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C919国产大飞机首次实现双基地运行</w:t>
      </w:r>
    </w:p>
    <w:p w14:paraId="0C4FBB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2025年12月31日上午，编号为B-658N的C919国产大飞机平稳降落在长沙黄花国际机场，正式入列中国南方航空湖南分公司。</w:t>
      </w:r>
      <w:r>
        <w:rPr>
          <w:rStyle w:val="6"/>
          <w:rFonts w:hint="eastAsia" w:ascii="微软雅黑" w:hAnsi="微软雅黑" w:eastAsia="微软雅黑" w:cs="微软雅黑"/>
          <w:bdr w:val="none" w:color="auto" w:sz="0" w:space="0"/>
        </w:rPr>
        <w:t>湖南长沙</w:t>
      </w:r>
      <w:r>
        <w:rPr>
          <w:rFonts w:hint="eastAsia" w:ascii="微软雅黑" w:hAnsi="微软雅黑" w:eastAsia="微软雅黑" w:cs="微软雅黑"/>
          <w:bdr w:val="none" w:color="auto" w:sz="0" w:space="0"/>
        </w:rPr>
        <w:t>成为继</w:t>
      </w:r>
      <w:r>
        <w:rPr>
          <w:rStyle w:val="6"/>
          <w:rFonts w:hint="eastAsia" w:ascii="微软雅黑" w:hAnsi="微软雅黑" w:eastAsia="微软雅黑" w:cs="微软雅黑"/>
          <w:bdr w:val="none" w:color="auto" w:sz="0" w:space="0"/>
        </w:rPr>
        <w:t>北京、上海、广州</w:t>
      </w:r>
      <w:r>
        <w:rPr>
          <w:rFonts w:hint="eastAsia" w:ascii="微软雅黑" w:hAnsi="微软雅黑" w:eastAsia="微软雅黑" w:cs="微软雅黑"/>
          <w:bdr w:val="none" w:color="auto" w:sz="0" w:space="0"/>
        </w:rPr>
        <w:t>之后全国第四个执管C919的城市，标志着C919首次实现</w:t>
      </w:r>
      <w:r>
        <w:rPr>
          <w:rStyle w:val="6"/>
          <w:rFonts w:hint="eastAsia" w:ascii="微软雅黑" w:hAnsi="微软雅黑" w:eastAsia="微软雅黑" w:cs="微软雅黑"/>
          <w:bdr w:val="none" w:color="auto" w:sz="0" w:space="0"/>
        </w:rPr>
        <w:t>广州-长沙双基地运行</w:t>
      </w:r>
      <w:r>
        <w:rPr>
          <w:rFonts w:hint="eastAsia" w:ascii="微软雅黑" w:hAnsi="微软雅黑" w:eastAsia="微软雅黑" w:cs="微软雅黑"/>
          <w:bdr w:val="none" w:color="auto" w:sz="0" w:space="0"/>
        </w:rPr>
        <w:t>，国产大飞机规模化运营实现新突破。（时政来源：央广网）</w:t>
      </w:r>
    </w:p>
    <w:p w14:paraId="005DFDB1">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1月3日</w:t>
      </w:r>
    </w:p>
    <w:p w14:paraId="46518E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1.我国海上最大气田“深海一号”完成第100船原油外输</w:t>
      </w:r>
    </w:p>
    <w:p w14:paraId="0A7E72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2026年1月2日，记者从中国海油获悉，我国海上最大气田</w:t>
      </w:r>
      <w:r>
        <w:rPr>
          <w:rStyle w:val="6"/>
          <w:rFonts w:hint="eastAsia" w:ascii="微软雅黑" w:hAnsi="微软雅黑" w:eastAsia="微软雅黑" w:cs="微软雅黑"/>
          <w:sz w:val="24"/>
          <w:szCs w:val="24"/>
          <w:bdr w:val="none" w:color="auto" w:sz="0" w:space="0"/>
        </w:rPr>
        <w:t>“深海一号”</w:t>
      </w:r>
      <w:r>
        <w:rPr>
          <w:rFonts w:hint="eastAsia" w:ascii="微软雅黑" w:hAnsi="微软雅黑" w:eastAsia="微软雅黑" w:cs="微软雅黑"/>
          <w:sz w:val="24"/>
          <w:szCs w:val="24"/>
          <w:bdr w:val="none" w:color="auto" w:sz="0" w:space="0"/>
        </w:rPr>
        <w:t>近期完成投产以来的第100船原油外输工作，2025年气田年产油气量突破450万吨油当量，与陆地中型油田产量规模相当，标志着我国深海气田生产运维技术已经达到世界先进水平。（时政来源：央视网）</w:t>
      </w:r>
    </w:p>
    <w:p w14:paraId="5295F9D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2.《求是》杂志发表习近平总书记重要文章《学习好贯彻好党的二十届四中全会精神》</w:t>
      </w:r>
    </w:p>
    <w:p w14:paraId="370A2E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2026年1月1日出版的第1期《求是》杂志发表了中共中央总书记、国家主席、中央军委主席习近平的重要文章《学习好贯彻好党的二十届四中全会精神》。</w:t>
      </w:r>
    </w:p>
    <w:p w14:paraId="7A59545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文章指出，要以这次全会精神为指导，制定好“十五五”发展规划《纲要》。在贯彻落实全会精神过程中，要着重把握以下几点。第一，坚定不移推动高质量发展。</w:t>
      </w:r>
      <w:r>
        <w:rPr>
          <w:rStyle w:val="6"/>
          <w:rFonts w:hint="eastAsia" w:ascii="微软雅黑" w:hAnsi="微软雅黑" w:eastAsia="微软雅黑" w:cs="微软雅黑"/>
          <w:sz w:val="24"/>
          <w:szCs w:val="24"/>
          <w:bdr w:val="none" w:color="auto" w:sz="0" w:space="0"/>
        </w:rPr>
        <w:t>推动高质量发展是《建议》确定的“十五五”时期经济社会发展的主题。</w:t>
      </w:r>
      <w:r>
        <w:rPr>
          <w:rFonts w:hint="eastAsia" w:ascii="微软雅黑" w:hAnsi="微软雅黑" w:eastAsia="微软雅黑" w:cs="微软雅黑"/>
          <w:sz w:val="24"/>
          <w:szCs w:val="24"/>
          <w:bdr w:val="none" w:color="auto" w:sz="0" w:space="0"/>
        </w:rPr>
        <w:t>第二，加快构建新发展格局。</w:t>
      </w:r>
      <w:r>
        <w:rPr>
          <w:rStyle w:val="6"/>
          <w:rFonts w:hint="eastAsia" w:ascii="微软雅黑" w:hAnsi="微软雅黑" w:eastAsia="微软雅黑" w:cs="微软雅黑"/>
          <w:sz w:val="24"/>
          <w:szCs w:val="24"/>
          <w:bdr w:val="none" w:color="auto" w:sz="0" w:space="0"/>
        </w:rPr>
        <w:t>做强国内大循环、畅通国内国际双循环，是我们把握发展主动权、塑造国际合作和竞争新优势的战略举措。</w:t>
      </w:r>
      <w:r>
        <w:rPr>
          <w:rFonts w:hint="eastAsia" w:ascii="微软雅黑" w:hAnsi="微软雅黑" w:eastAsia="微软雅黑" w:cs="微软雅黑"/>
          <w:sz w:val="24"/>
          <w:szCs w:val="24"/>
          <w:bdr w:val="none" w:color="auto" w:sz="0" w:space="0"/>
        </w:rPr>
        <w:t>第三，推动全体人民共同富裕迈出坚实步伐。第四，更好统筹发展和安全。安全是发展的前提，发展是安全的保障。第五，统筹推进各领域工作。基本实现社会主义现代化，需要各项事业协调发展、整体推进。（时政来源：人民网）</w:t>
      </w:r>
    </w:p>
    <w:p w14:paraId="04F97968">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i w:val="0"/>
          <w:iCs w:val="0"/>
          <w:caps w:val="0"/>
          <w:color w:val="auto"/>
          <w:spacing w:val="0"/>
          <w:sz w:val="21"/>
          <w:szCs w:val="21"/>
          <w:shd w:val="clear" w:fill="FFFFFF"/>
          <w:lang w:val="en-US" w:eastAsia="zh-CN"/>
        </w:rPr>
      </w:pPr>
      <w:r>
        <w:rPr>
          <w:rStyle w:val="6"/>
          <w:rFonts w:hint="eastAsia" w:ascii="宋体" w:hAnsi="宋体" w:cs="宋体"/>
          <w:b w:val="0"/>
          <w:bCs w:val="0"/>
          <w:i w:val="0"/>
          <w:iCs w:val="0"/>
          <w:caps w:val="0"/>
          <w:color w:val="C00000"/>
          <w:spacing w:val="0"/>
          <w:sz w:val="21"/>
          <w:szCs w:val="21"/>
          <w:lang w:val="en-US" w:eastAsia="zh-CN"/>
        </w:rPr>
        <w:t>原文：</w:t>
      </w:r>
      <w:r>
        <w:rPr>
          <w:rStyle w:val="6"/>
          <w:rFonts w:hint="eastAsia" w:ascii="宋体" w:hAnsi="宋体" w:eastAsia="宋体" w:cs="宋体"/>
          <w:i w:val="0"/>
          <w:iCs w:val="0"/>
          <w:caps w:val="0"/>
          <w:color w:val="auto"/>
          <w:spacing w:val="0"/>
          <w:sz w:val="21"/>
          <w:szCs w:val="21"/>
          <w:shd w:val="clear" w:fill="FFFFFF"/>
          <w:lang w:val="en-US" w:eastAsia="zh-CN"/>
        </w:rPr>
        <w:t>《</w:t>
      </w:r>
      <w:r>
        <w:rPr>
          <w:rStyle w:val="6"/>
          <w:rFonts w:hint="eastAsia" w:ascii="宋体" w:hAnsi="宋体" w:eastAsia="宋体" w:cs="宋体"/>
          <w:i w:val="0"/>
          <w:iCs w:val="0"/>
          <w:caps w:val="0"/>
          <w:color w:val="auto"/>
          <w:spacing w:val="0"/>
          <w:sz w:val="21"/>
          <w:szCs w:val="21"/>
          <w:shd w:val="clear" w:fill="FFFFFF"/>
          <w:lang w:val="en-US" w:eastAsia="zh-CN"/>
        </w:rPr>
        <w:t>求是》杂志发表习近平总书记重要文章《学习好贯彻好党的二十届四中全会精神》</w:t>
      </w:r>
    </w:p>
    <w:p w14:paraId="46F1E40E">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新华社北京12月31日电　2026年1月1日出版的第1期《求是》杂志将发表中共中央总书记、国家主席、中央军委主席习近平的重要文章《学习好贯彻好党的二十届四中全会精神》。</w:t>
      </w:r>
    </w:p>
    <w:p w14:paraId="7135F8D8">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文章指出，全会通过的《建议》，立足于夯实基础、全面发力，对“十五五”时期事关中国式现代化全局的战略任务作出部署，是指导“十五五”时期经济社会发展的纲领性文件。学习好贯彻好全会精神，是当前和今后一个时期全党全国的一项重大政治任务。文章指出，要深入学习领会全会精神。通过各种方式组织好全会精神的学习、宣讲、宣传，使全党全社会领会好全会精神。第一，深刻领会“十五五”时期经济社会发展的重大意义。在基本实现社会主义现代化进程中，“十五五”时期具有承前启后的重要地位。抓好“十五五”时期经济社会发展，对于实现党的二十大描绘的宏伟蓝图、分阶段有步骤推进中国式现代化，为基本实现社会主义现代化奠定更加坚实的基础，具有重大而深远的意义。第二，深刻领会党中央关于国内外形势的基本判断。《建议》深刻分析“十五五”时期我国发展面临的复杂环境，得出我国发展处于战略机遇和风险挑战并存、不确定难预料因素增多的时期的基本判断，强调集中力量办好自己的事，据此提出目标任务、重大举措。全党要把思想和行动统一到党中央这一基本判断和重大决策部署上来。第三，深刻领会“十五五”时期经济社会发展的指导思想和重大原则。《建议》确定的指导思想和“六个坚持”原则，是对改革开放以来特别是新时代经济社会发展经验的科学总结，是我们党不断深化对经济社会发展的规律性认识的重大成果，为“十五五”时期经济社会发展提供了基本遵循。第四，深刻领会“十五五”时期经济社会发展的重大战略任务。《建议》部署了对推进中国式现代化具有重大牵引、驱动、支撑作用的战略任务，要深刻领会和把握，切实把这些战略任务的决策意图、目标要求、重大举措、工作重点贯彻落实好。第五，深刻领会“十五五”时期经济社会发展的根本保证。越是形势复杂多变、任务艰巨繁重，越要坚持好、运用好、发展好党的领导这一最大优势，把党的领导贯穿经济社会发展各方面全过程。</w:t>
      </w:r>
    </w:p>
    <w:p w14:paraId="1FD7066E">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文章指出，要认真抓好全会精神贯彻落实。在贯彻落实全会精神过程中，要着重把握以下几点。第一，坚定不移推动高质量发展。要以新发展理念引领发展，保持质的有效提升和量的合理增长，推动经济持续健康发展和社会全面进步。坚持把发展经济的着力点放在实体经济上，进一步全面深化改革，把发展新质生产力摆在更加突出的战略位置。第二，加快构建新发展格局。要坚持扩大内需这个战略基点，坚持惠民生和促消费、投资于物和投资于人紧密结合，促进消费和投资、供给和需求良性互动，增强国内大循环内生动力和可靠性。加快构建全国统一大市场，综合整治“内卷式”竞争，坚定不移扩大高水平对外开放。第三，推动全体人民共同富裕迈出坚实步伐。要坚持在发展中保障和改善民生，稳步推进共同富裕。优化区域经济布局、促进区域协调发展，促进城乡融合发展、推进乡村全面振兴，完善收入分配制度，加强普惠性、基础性、兜底性民生建设，稳步推进基本公共服务均等化。第四，更好统筹发展和安全。要深入贯彻总体国家安全观，坚持在发展中固安全、在安全中谋发展。健全国家安全体系，把捍卫政治安全摆在首位，提高公共安全治理水平。第五，统筹推进各领域工作。要坚持系统观念，自觉在大局下行动，下好全国一盘棋。善于“弹钢琴”，注重各方面政策协调，保持宏观政策取向一致性。</w:t>
      </w:r>
    </w:p>
    <w:p w14:paraId="5FF1D13E">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文章指出，管党治党越有效，经济社会发展的保障就越有力。必须以永远在路上的坚韧和执着，持之以恒推进全面从严治党。第一，坚决把党的自我革命要求落实到位。党的自我革命和经济社会发展是紧密相联、相互促进、相得益彰的。要全面贯彻党中央关于党的建设的重要思想、关于党的自我革命的重要思想，把推进党的自我革命“五个进一步到位”要求全面一体地落实好。第二，推进党的作风建设常态化长效化。要巩固拓展深入贯彻中央八项规定精神学习教育成果，强化党性锻炼，持续深化拓展整治形式主义为基层减负工作，让广大基层干部有更多精力抓落实。第三，坚定不移开展反腐败斗争。要始终保持反腐败高压态势，做到一步不停歇、半步不退让。健全制度机制，在铲除腐败问题产生的土壤和条件上持续发力、纵深推进。持续加强理想信念教育，让广大党员干部始终牢记和自觉践行党的初心使命，确保红色江山永不变色。</w:t>
      </w:r>
    </w:p>
    <w:p w14:paraId="0246557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3.中国“人造太阳”实验找到突破密度极限的方法</w:t>
      </w:r>
    </w:p>
    <w:p w14:paraId="065E9AC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2026年1月2日，中国科学院合肥物质科学研究院等离子体物理研究所科研团队宣布，有</w:t>
      </w:r>
      <w:r>
        <w:rPr>
          <w:rStyle w:val="6"/>
          <w:rFonts w:hint="eastAsia" w:ascii="微软雅黑" w:hAnsi="微软雅黑" w:eastAsia="微软雅黑" w:cs="微软雅黑"/>
          <w:sz w:val="24"/>
          <w:szCs w:val="24"/>
          <w:bdr w:val="none" w:color="auto" w:sz="0" w:space="0"/>
        </w:rPr>
        <w:t>“人造太阳”</w:t>
      </w:r>
      <w:r>
        <w:rPr>
          <w:rFonts w:hint="eastAsia" w:ascii="微软雅黑" w:hAnsi="微软雅黑" w:eastAsia="微软雅黑" w:cs="微软雅黑"/>
          <w:sz w:val="24"/>
          <w:szCs w:val="24"/>
          <w:bdr w:val="none" w:color="auto" w:sz="0" w:space="0"/>
        </w:rPr>
        <w:t>之称的</w:t>
      </w:r>
      <w:r>
        <w:rPr>
          <w:rStyle w:val="6"/>
          <w:rFonts w:hint="eastAsia" w:ascii="微软雅黑" w:hAnsi="微软雅黑" w:eastAsia="微软雅黑" w:cs="微软雅黑"/>
          <w:sz w:val="24"/>
          <w:szCs w:val="24"/>
          <w:bdr w:val="none" w:color="auto" w:sz="0" w:space="0"/>
        </w:rPr>
        <w:t>全超导托卡马克核聚变实验装置（EAST）</w:t>
      </w:r>
      <w:r>
        <w:rPr>
          <w:rFonts w:hint="eastAsia" w:ascii="微软雅黑" w:hAnsi="微软雅黑" w:eastAsia="微软雅黑" w:cs="微软雅黑"/>
          <w:sz w:val="24"/>
          <w:szCs w:val="24"/>
          <w:bdr w:val="none" w:color="auto" w:sz="0" w:space="0"/>
        </w:rPr>
        <w:t>实验证实托卡马克密度自由区的存在，找到突破密度极限的方法，为磁约束核聚变装置高密度运行提供了重要的物理依据。相关研究成果发表在国际学术期刊《科学进展》上。（时政来源：央广网）</w:t>
      </w:r>
    </w:p>
    <w:p w14:paraId="692483D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4.西北电网年跨区外送电量首次突破4000亿千瓦时</w:t>
      </w:r>
    </w:p>
    <w:p w14:paraId="2EDC38A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从国家电网有限公司西北分部获悉，西北电网2025年跨区外送电量达4110亿千瓦时，年跨区外送电量首次突破4000亿千瓦时，较2024年增长16.4%，较“十三五”末增长71%。其中，西北电网全年跨区外送新能源电量1402.3亿千瓦时，较2024年增长38.5%。“目前已通过14条跨区直流通道向华北、华东、华中、西南等区域24个省区市送电，形成了</w:t>
      </w:r>
      <w:r>
        <w:rPr>
          <w:rStyle w:val="6"/>
          <w:rFonts w:hint="eastAsia" w:ascii="微软雅黑" w:hAnsi="微软雅黑" w:eastAsia="微软雅黑" w:cs="微软雅黑"/>
          <w:sz w:val="24"/>
          <w:szCs w:val="24"/>
          <w:bdr w:val="none" w:color="auto" w:sz="0" w:space="0"/>
        </w:rPr>
        <w:t>‘多通道、多方向、多落点’</w:t>
      </w:r>
      <w:r>
        <w:rPr>
          <w:rFonts w:hint="eastAsia" w:ascii="微软雅黑" w:hAnsi="微软雅黑" w:eastAsia="微软雅黑" w:cs="微软雅黑"/>
          <w:sz w:val="24"/>
          <w:szCs w:val="24"/>
          <w:bdr w:val="none" w:color="auto" w:sz="0" w:space="0"/>
        </w:rPr>
        <w:t>的电力外送格局。”国家电网有限公司西北分部市场交易部交易处副处长苏彪介绍。（时政来源：新华网）</w:t>
      </w:r>
    </w:p>
    <w:p w14:paraId="32CFF56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5.雅砻江流域水风光一体化基地两座百万千瓦光伏电站同步投产</w:t>
      </w:r>
    </w:p>
    <w:p w14:paraId="757C3A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2025年12月31日，</w:t>
      </w:r>
      <w:r>
        <w:rPr>
          <w:rStyle w:val="6"/>
          <w:rFonts w:hint="eastAsia" w:ascii="微软雅黑" w:hAnsi="微软雅黑" w:eastAsia="微软雅黑" w:cs="微软雅黑"/>
          <w:sz w:val="24"/>
          <w:szCs w:val="24"/>
          <w:bdr w:val="none" w:color="auto" w:sz="0" w:space="0"/>
        </w:rPr>
        <w:t>雅砻江索绒光伏电站、茶布朗光伏电站</w:t>
      </w:r>
      <w:r>
        <w:rPr>
          <w:rFonts w:hint="eastAsia" w:ascii="微软雅黑" w:hAnsi="微软雅黑" w:eastAsia="微软雅黑" w:cs="微软雅黑"/>
          <w:sz w:val="24"/>
          <w:szCs w:val="24"/>
          <w:bdr w:val="none" w:color="auto" w:sz="0" w:space="0"/>
        </w:rPr>
        <w:t>两座百万千瓦光伏项目同步投产发电，雅砻江流域水风光一体化基地建设加速推进。</w:t>
      </w:r>
    </w:p>
    <w:p w14:paraId="7462C77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索绒光伏电站位于</w:t>
      </w:r>
      <w:r>
        <w:rPr>
          <w:rStyle w:val="6"/>
          <w:rFonts w:hint="eastAsia" w:ascii="微软雅黑" w:hAnsi="微软雅黑" w:eastAsia="微软雅黑" w:cs="微软雅黑"/>
          <w:sz w:val="24"/>
          <w:szCs w:val="24"/>
          <w:bdr w:val="none" w:color="auto" w:sz="0" w:space="0"/>
        </w:rPr>
        <w:t>四川省甘孜藏族自治州理塘县，与两河口水电站共同构成了“300万千瓦水电+300万千瓦光伏”的水光互补项目。</w:t>
      </w:r>
      <w:r>
        <w:rPr>
          <w:rFonts w:hint="eastAsia" w:ascii="微软雅黑" w:hAnsi="微软雅黑" w:eastAsia="微软雅黑" w:cs="微软雅黑"/>
          <w:sz w:val="24"/>
          <w:szCs w:val="24"/>
          <w:bdr w:val="none" w:color="auto" w:sz="0" w:space="0"/>
        </w:rPr>
        <w:t>（时政来源：新华网）</w:t>
      </w:r>
    </w:p>
    <w:p w14:paraId="65B87308">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1月4日</w:t>
      </w:r>
    </w:p>
    <w:p w14:paraId="2F6C91D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1.全国最大单体综合物流枢纽建设取得关键突破</w:t>
      </w:r>
    </w:p>
    <w:p w14:paraId="796F8F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记者2026年1月2日从中国铁路广州局集团深圳工程建设指挥部了解到，全国最大单体综合物流枢纽——</w:t>
      </w:r>
      <w:r>
        <w:rPr>
          <w:rStyle w:val="6"/>
          <w:rFonts w:hint="eastAsia" w:ascii="微软雅黑" w:hAnsi="微软雅黑" w:eastAsia="微软雅黑" w:cs="微软雅黑"/>
          <w:bdr w:val="none" w:color="auto" w:sz="0" w:space="0"/>
        </w:rPr>
        <w:t>深圳平湖南综合物流枢纽</w:t>
      </w:r>
      <w:r>
        <w:rPr>
          <w:rFonts w:hint="eastAsia" w:ascii="微软雅黑" w:hAnsi="微软雅黑" w:eastAsia="微软雅黑" w:cs="微软雅黑"/>
          <w:bdr w:val="none" w:color="auto" w:sz="0" w:space="0"/>
        </w:rPr>
        <w:t>地面层铁路工程顺利完工，标志着项目铁路运输功能具备开通条件，工程建设取得关键突破。</w:t>
      </w:r>
    </w:p>
    <w:p w14:paraId="6601EA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作为全国首批23个国家物流枢纽之一，深圳平湖南综合物流枢纽采用立体化开发模式，有机融合</w:t>
      </w:r>
      <w:r>
        <w:rPr>
          <w:rStyle w:val="6"/>
          <w:rFonts w:hint="eastAsia" w:ascii="微软雅黑" w:hAnsi="微软雅黑" w:eastAsia="微软雅黑" w:cs="微软雅黑"/>
          <w:bdr w:val="none" w:color="auto" w:sz="0" w:space="0"/>
        </w:rPr>
        <w:t>铁路、公路与海运</w:t>
      </w:r>
      <w:r>
        <w:rPr>
          <w:rFonts w:hint="eastAsia" w:ascii="微软雅黑" w:hAnsi="微软雅黑" w:eastAsia="微软雅黑" w:cs="微软雅黑"/>
          <w:bdr w:val="none" w:color="auto" w:sz="0" w:space="0"/>
        </w:rPr>
        <w:t>功能，搭建起</w:t>
      </w:r>
      <w:r>
        <w:rPr>
          <w:rStyle w:val="6"/>
          <w:rFonts w:hint="eastAsia" w:ascii="微软雅黑" w:hAnsi="微软雅黑" w:eastAsia="微软雅黑" w:cs="微软雅黑"/>
          <w:bdr w:val="none" w:color="auto" w:sz="0" w:space="0"/>
        </w:rPr>
        <w:t>“下层铁路贯穿、上层智慧仓储、外围路网环绕”</w:t>
      </w:r>
      <w:r>
        <w:rPr>
          <w:rFonts w:hint="eastAsia" w:ascii="微软雅黑" w:hAnsi="微软雅黑" w:eastAsia="微软雅黑" w:cs="微软雅黑"/>
          <w:bdr w:val="none" w:color="auto" w:sz="0" w:space="0"/>
        </w:rPr>
        <w:t>的超级物流平台。（时政来源：新华网）</w:t>
      </w:r>
    </w:p>
    <w:p w14:paraId="2EAD8CD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2.中国首部古籍保护利用地方性法规施行</w:t>
      </w:r>
    </w:p>
    <w:p w14:paraId="40CEF35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四川省古籍保护利用条例</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2026年1月1日起正式施行，这是中国首部专门的古籍保护利用地方性法规。（时政来源：新华网）</w:t>
      </w:r>
    </w:p>
    <w:p w14:paraId="584508F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3.“小三通”客运航线通航25年</w:t>
      </w:r>
    </w:p>
    <w:p w14:paraId="1385C61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自2001年1月2日首航以来，</w:t>
      </w:r>
      <w:r>
        <w:rPr>
          <w:rStyle w:val="6"/>
          <w:rFonts w:hint="eastAsia" w:ascii="微软雅黑" w:hAnsi="微软雅黑" w:eastAsia="微软雅黑" w:cs="微软雅黑"/>
          <w:bdr w:val="none" w:color="auto" w:sz="0" w:space="0"/>
        </w:rPr>
        <w:t>“小三通”客运航线通航25年</w:t>
      </w:r>
      <w:r>
        <w:rPr>
          <w:rFonts w:hint="eastAsia" w:ascii="微软雅黑" w:hAnsi="微软雅黑" w:eastAsia="微软雅黑" w:cs="微软雅黑"/>
          <w:bdr w:val="none" w:color="auto" w:sz="0" w:space="0"/>
        </w:rPr>
        <w:t>，已累计运送旅客超过2600万人次，成为两岸民众重要的“黄金水道”、亲情之路和民生航线。</w:t>
      </w:r>
    </w:p>
    <w:p w14:paraId="54CFC3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25年来，“小三通”航线实现了</w:t>
      </w:r>
      <w:r>
        <w:rPr>
          <w:rStyle w:val="6"/>
          <w:rFonts w:hint="eastAsia" w:ascii="微软雅黑" w:hAnsi="微软雅黑" w:eastAsia="微软雅黑" w:cs="微软雅黑"/>
          <w:bdr w:val="none" w:color="auto" w:sz="0" w:space="0"/>
        </w:rPr>
        <w:t>从单向到双向、从客运到客货并举</w:t>
      </w:r>
      <w:r>
        <w:rPr>
          <w:rFonts w:hint="eastAsia" w:ascii="微软雅黑" w:hAnsi="微软雅黑" w:eastAsia="微软雅黑" w:cs="微软雅黑"/>
          <w:bdr w:val="none" w:color="auto" w:sz="0" w:space="0"/>
        </w:rPr>
        <w:t>的重要转变，见证了两岸航线从临时营运到定期航行再到增开航线、两岸人员往来从“个案审批”到“快捷通关”再到“智慧通关”的时代跨越，成为两岸“通的桥梁、连的结点、合的纽带”。（时政来源：新华网）</w:t>
      </w:r>
    </w:p>
    <w:p w14:paraId="284FAD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4.解放军报创刊70周年</w:t>
      </w:r>
    </w:p>
    <w:p w14:paraId="75E9E4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在</w:t>
      </w:r>
      <w:r>
        <w:rPr>
          <w:rStyle w:val="6"/>
          <w:rFonts w:hint="eastAsia" w:ascii="微软雅黑" w:hAnsi="微软雅黑" w:eastAsia="微软雅黑" w:cs="微软雅黑"/>
          <w:bdr w:val="none" w:color="auto" w:sz="0" w:space="0"/>
        </w:rPr>
        <w:t>解放军报创刊70周年</w:t>
      </w:r>
      <w:r>
        <w:rPr>
          <w:rFonts w:hint="eastAsia" w:ascii="微软雅黑" w:hAnsi="微软雅黑" w:eastAsia="微软雅黑" w:cs="微软雅黑"/>
          <w:bdr w:val="none" w:color="auto" w:sz="0" w:space="0"/>
        </w:rPr>
        <w:t>之际，中共中央总书记、国家主席、中央军委主席习近平致贺信，代表党中央和中央军委向报社全体同志表示热烈祝贺。</w:t>
      </w:r>
    </w:p>
    <w:p w14:paraId="735316A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习近平强调，解放军报要牢记</w:t>
      </w:r>
      <w:r>
        <w:rPr>
          <w:rStyle w:val="6"/>
          <w:rFonts w:hint="eastAsia" w:ascii="微软雅黑" w:hAnsi="微软雅黑" w:eastAsia="微软雅黑" w:cs="微软雅黑"/>
          <w:bdr w:val="none" w:color="auto" w:sz="0" w:space="0"/>
        </w:rPr>
        <w:t>姓党为军使命责任</w:t>
      </w:r>
      <w:r>
        <w:rPr>
          <w:rFonts w:hint="eastAsia" w:ascii="微软雅黑" w:hAnsi="微软雅黑" w:eastAsia="微软雅黑" w:cs="微软雅黑"/>
          <w:bdr w:val="none" w:color="auto" w:sz="0" w:space="0"/>
        </w:rPr>
        <w:t>，落实政治家办报要求，把握正确政治方向和舆论导向，把握现代新闻传播规律，强化阵地意识，坚持求真求实，积极守正创新，推动构建更有效力的现代军事传播体系，</w:t>
      </w:r>
      <w:r>
        <w:rPr>
          <w:rStyle w:val="6"/>
          <w:rFonts w:hint="eastAsia" w:ascii="微软雅黑" w:hAnsi="微软雅黑" w:eastAsia="微软雅黑" w:cs="微软雅黑"/>
          <w:bdr w:val="none" w:color="auto" w:sz="0" w:space="0"/>
        </w:rPr>
        <w:t>更好发挥宣传主渠道、舆论主引导作用</w:t>
      </w:r>
      <w:r>
        <w:rPr>
          <w:rFonts w:hint="eastAsia" w:ascii="微软雅黑" w:hAnsi="微软雅黑" w:eastAsia="微软雅黑" w:cs="微软雅黑"/>
          <w:bdr w:val="none" w:color="auto" w:sz="0" w:space="0"/>
        </w:rPr>
        <w:t>，更好走进官兵心田、讲好强军故事、服务练兵备战，为高质量推进国防和军队现代化汇聚强大力量。（时政来源：中国政府网）</w:t>
      </w:r>
    </w:p>
    <w:p w14:paraId="5FDE273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5.我国地理信息产业总产值预计超九千亿元</w:t>
      </w:r>
    </w:p>
    <w:p w14:paraId="62FE4F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记者从自然资源部获悉：我国地理信息公共服务不断丰富，地理信息产业与新业态融合不断加深，截至“十四五”末，</w:t>
      </w:r>
      <w:r>
        <w:rPr>
          <w:rStyle w:val="6"/>
          <w:rFonts w:hint="eastAsia" w:ascii="微软雅黑" w:hAnsi="微软雅黑" w:eastAsia="微软雅黑" w:cs="微软雅黑"/>
          <w:bdr w:val="none" w:color="auto" w:sz="0" w:space="0"/>
        </w:rPr>
        <w:t>地理信息产业总产值预计超过9000亿元。</w:t>
      </w:r>
    </w:p>
    <w:p w14:paraId="082397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“十四五”时期，我国不断强化地理信息服务供给。全国地理信息资源目录服务系统共发布各类资源目录809万条，全国发布标准地图总量达1.3万幅，形成了</w:t>
      </w:r>
      <w:r>
        <w:rPr>
          <w:rStyle w:val="6"/>
          <w:rFonts w:hint="eastAsia" w:ascii="微软雅黑" w:hAnsi="微软雅黑" w:eastAsia="微软雅黑" w:cs="微软雅黑"/>
          <w:bdr w:val="none" w:color="auto" w:sz="0" w:space="0"/>
        </w:rPr>
        <w:t>国家、省（自治区、直辖市）、市三级</w:t>
      </w:r>
      <w:r>
        <w:rPr>
          <w:rFonts w:hint="eastAsia" w:ascii="微软雅黑" w:hAnsi="微软雅黑" w:eastAsia="微软雅黑" w:cs="微软雅黑"/>
          <w:bdr w:val="none" w:color="auto" w:sz="0" w:space="0"/>
        </w:rPr>
        <w:t>服务架构。应急测绘保障体制机制进一步健全，</w:t>
      </w:r>
      <w:r>
        <w:rPr>
          <w:rStyle w:val="6"/>
          <w:rFonts w:hint="eastAsia" w:ascii="微软雅黑" w:hAnsi="微软雅黑" w:eastAsia="微软雅黑" w:cs="微软雅黑"/>
          <w:bdr w:val="none" w:color="auto" w:sz="0" w:space="0"/>
        </w:rPr>
        <w:t>具备了突发事件6小时内获取现场高分辨率遥感影像、12小时内提供首批应急测绘成果的能力。</w:t>
      </w:r>
      <w:r>
        <w:rPr>
          <w:rFonts w:hint="eastAsia" w:ascii="微软雅黑" w:hAnsi="微软雅黑" w:eastAsia="微软雅黑" w:cs="微软雅黑"/>
          <w:bdr w:val="none" w:color="auto" w:sz="0" w:space="0"/>
        </w:rPr>
        <w:t>（时政来源：人民网）</w:t>
      </w:r>
    </w:p>
    <w:p w14:paraId="5D9561F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4FC5D941">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联合国大会12月30日通过总额为34.5亿美元的联合国2026年常规预算，基本反映了联合国秘书长古特雷斯此前提出的将预算下调15%、人员编制削减近19%的方案。</w:t>
      </w:r>
    </w:p>
    <w:p w14:paraId="7F90E67A">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1月5日</w:t>
      </w:r>
    </w:p>
    <w:p w14:paraId="253276D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1.我国绿色产品认证新规出台</w:t>
      </w:r>
    </w:p>
    <w:p w14:paraId="55C966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Style w:val="6"/>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记者2026年1月4日从市场监管总局获悉，市场监管总局会同有关部门近日修订发布《绿色产品认证与标识管理办法》。这标志着我国绿色产品认证与标识体系</w:t>
      </w:r>
      <w:r>
        <w:rPr>
          <w:rStyle w:val="6"/>
          <w:rFonts w:hint="eastAsia" w:ascii="微软雅黑" w:hAnsi="微软雅黑" w:eastAsia="微软雅黑" w:cs="微软雅黑"/>
          <w:sz w:val="24"/>
          <w:szCs w:val="24"/>
          <w:bdr w:val="none" w:color="auto" w:sz="0" w:space="0"/>
        </w:rPr>
        <w:t>从单一标识管理向认证全链条监管转变。</w:t>
      </w:r>
    </w:p>
    <w:p w14:paraId="70D5ECEA">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cs="宋体"/>
          <w:b/>
          <w:bCs/>
          <w:i w:val="0"/>
          <w:iCs w:val="0"/>
          <w:caps w:val="0"/>
          <w:color w:val="auto"/>
          <w:spacing w:val="0"/>
          <w:sz w:val="21"/>
          <w:szCs w:val="21"/>
          <w:lang w:val="en-US" w:eastAsia="zh-CN"/>
        </w:rPr>
      </w:pPr>
      <w:r>
        <w:rPr>
          <w:rStyle w:val="6"/>
          <w:rFonts w:hint="eastAsia" w:ascii="宋体" w:hAnsi="宋体" w:cs="宋体"/>
          <w:b w:val="0"/>
          <w:bCs w:val="0"/>
          <w:i w:val="0"/>
          <w:iCs w:val="0"/>
          <w:caps w:val="0"/>
          <w:color w:val="C00000"/>
          <w:spacing w:val="0"/>
          <w:sz w:val="21"/>
          <w:szCs w:val="21"/>
          <w:lang w:val="en-US" w:eastAsia="zh-CN"/>
        </w:rPr>
        <w:t>原文：</w:t>
      </w:r>
      <w:r>
        <w:rPr>
          <w:rStyle w:val="6"/>
          <w:rFonts w:hint="eastAsia" w:ascii="宋体" w:hAnsi="宋体" w:cs="宋体"/>
          <w:b/>
          <w:bCs/>
          <w:i w:val="0"/>
          <w:iCs w:val="0"/>
          <w:caps w:val="0"/>
          <w:color w:val="auto"/>
          <w:spacing w:val="0"/>
          <w:sz w:val="21"/>
          <w:szCs w:val="21"/>
          <w:lang w:val="en-US" w:eastAsia="zh-CN"/>
        </w:rPr>
        <w:t>《绿色产品认证与标识管理办法》</w:t>
      </w:r>
    </w:p>
    <w:p w14:paraId="258C4E30">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近日，市场监管总局会同有关部门修订发布《绿色产品认证与标识管理办法》（以下简称《管理办法》）。这是我国首次对绿色产品认证活动系统性作出全面、统一规范，标志着我国绿色产品认证与标识体系从单一标识管理向认证全链条监管的重大转变。</w:t>
      </w:r>
    </w:p>
    <w:p w14:paraId="331E5A1B">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此次修订发布的《管理办法》立足“统一产品目录、统一评价标准、统一认证规则、统一产品标识”原则，聚焦绿色产品认证活动全过程监管，明确体系分级分类管理思路，清晰界定绿色产品全项认证与分项认证的适用场景。同时，《管理办法》对认证实施、证书管理、标识使用以及监督责任等内容作出细化规定，明确各相关方的主体责任，为相关工作提供明确指引。</w:t>
      </w:r>
    </w:p>
    <w:p w14:paraId="47487A92">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截至目前，绿色产品认证目录共覆盖包括电子电器、家具、建材、快递包装、纺织品等在内的122种与消费者密切相关的产品，有效认证证书近4万张，涉及获证企业8000余家。</w:t>
      </w:r>
    </w:p>
    <w:p w14:paraId="7AE8BEFF">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default" w:ascii="宋体" w:hAnsi="宋体" w:eastAsia="宋体" w:cs="宋体"/>
          <w:b w:val="0"/>
          <w:bCs w:val="0"/>
          <w:i w:val="0"/>
          <w:iCs w:val="0"/>
          <w:caps w:val="0"/>
          <w:color w:val="333333"/>
          <w:spacing w:val="0"/>
          <w:sz w:val="21"/>
          <w:szCs w:val="21"/>
          <w:lang w:val="en-US" w:eastAsia="zh-CN"/>
        </w:rPr>
      </w:pPr>
      <w:r>
        <w:rPr>
          <w:rStyle w:val="6"/>
          <w:rFonts w:hint="default" w:ascii="宋体" w:hAnsi="宋体" w:eastAsia="宋体" w:cs="宋体"/>
          <w:b w:val="0"/>
          <w:bCs w:val="0"/>
          <w:i w:val="0"/>
          <w:iCs w:val="0"/>
          <w:caps w:val="0"/>
          <w:color w:val="333333"/>
          <w:spacing w:val="0"/>
          <w:sz w:val="21"/>
          <w:szCs w:val="21"/>
          <w:lang w:val="en-US" w:eastAsia="zh-CN"/>
        </w:rPr>
        <w:t>下一步，市场监管总局将深入贯彻落实习近平生态文明思想，持续推进经济社会发展绿色化、低碳化，完善绿色转型支持政策，健全市场化机制，不断厚植高质量发展的绿色底色，为我国绿色产品高质量发展，建设人与自然和谐共生的现代化贡献认证力量。</w:t>
      </w:r>
    </w:p>
    <w:p w14:paraId="375E977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据介绍，办法立足</w:t>
      </w:r>
      <w:r>
        <w:rPr>
          <w:rStyle w:val="6"/>
          <w:rFonts w:hint="eastAsia" w:ascii="微软雅黑" w:hAnsi="微软雅黑" w:eastAsia="微软雅黑" w:cs="微软雅黑"/>
          <w:sz w:val="24"/>
          <w:szCs w:val="24"/>
          <w:bdr w:val="none" w:color="auto" w:sz="0" w:space="0"/>
        </w:rPr>
        <w:t>“统一产品目录、统一评价标准、统一认证规则、统一产品标识”</w:t>
      </w:r>
      <w:r>
        <w:rPr>
          <w:rFonts w:hint="eastAsia" w:ascii="微软雅黑" w:hAnsi="微软雅黑" w:eastAsia="微软雅黑" w:cs="微软雅黑"/>
          <w:sz w:val="24"/>
          <w:szCs w:val="24"/>
          <w:bdr w:val="none" w:color="auto" w:sz="0" w:space="0"/>
        </w:rPr>
        <w:t>原则，聚焦绿色产品认证活动全过程监管，明确体系分级分类管理思路，清晰界定绿色产品全项认证与分项认证的适用场景。（时政来源：新华网）</w:t>
      </w:r>
    </w:p>
    <w:p w14:paraId="775562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2.比亚迪全年纯电动汽车销量首次超过特斯拉成为全球第一</w:t>
      </w:r>
    </w:p>
    <w:p w14:paraId="3BAE518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记者2026年1月3日获悉的消息显示，</w:t>
      </w:r>
      <w:r>
        <w:rPr>
          <w:rStyle w:val="6"/>
          <w:rFonts w:hint="eastAsia" w:ascii="微软雅黑" w:hAnsi="微软雅黑" w:eastAsia="微软雅黑" w:cs="微软雅黑"/>
          <w:sz w:val="24"/>
          <w:szCs w:val="24"/>
          <w:bdr w:val="none" w:color="auto" w:sz="0" w:space="0"/>
        </w:rPr>
        <w:t>比亚迪</w:t>
      </w:r>
      <w:r>
        <w:rPr>
          <w:rFonts w:hint="eastAsia" w:ascii="微软雅黑" w:hAnsi="微软雅黑" w:eastAsia="微软雅黑" w:cs="微软雅黑"/>
          <w:sz w:val="24"/>
          <w:szCs w:val="24"/>
          <w:bdr w:val="none" w:color="auto" w:sz="0" w:space="0"/>
        </w:rPr>
        <w:t>首次在全年纯电动汽车销量上超越</w:t>
      </w:r>
      <w:r>
        <w:rPr>
          <w:rStyle w:val="6"/>
          <w:rFonts w:hint="eastAsia" w:ascii="微软雅黑" w:hAnsi="微软雅黑" w:eastAsia="微软雅黑" w:cs="微软雅黑"/>
          <w:sz w:val="24"/>
          <w:szCs w:val="24"/>
          <w:bdr w:val="none" w:color="auto" w:sz="0" w:space="0"/>
        </w:rPr>
        <w:t>特斯拉</w:t>
      </w:r>
      <w:r>
        <w:rPr>
          <w:rFonts w:hint="eastAsia" w:ascii="微软雅黑" w:hAnsi="微软雅黑" w:eastAsia="微软雅黑" w:cs="微软雅黑"/>
          <w:sz w:val="24"/>
          <w:szCs w:val="24"/>
          <w:bdr w:val="none" w:color="auto" w:sz="0" w:space="0"/>
        </w:rPr>
        <w:t>，成为</w:t>
      </w:r>
      <w:r>
        <w:rPr>
          <w:rStyle w:val="6"/>
          <w:rFonts w:hint="eastAsia" w:ascii="微软雅黑" w:hAnsi="微软雅黑" w:eastAsia="微软雅黑" w:cs="微软雅黑"/>
          <w:sz w:val="24"/>
          <w:szCs w:val="24"/>
          <w:bdr w:val="none" w:color="auto" w:sz="0" w:space="0"/>
        </w:rPr>
        <w:t>全球第一</w:t>
      </w:r>
      <w:r>
        <w:rPr>
          <w:rFonts w:hint="eastAsia" w:ascii="微软雅黑" w:hAnsi="微软雅黑" w:eastAsia="微软雅黑" w:cs="微软雅黑"/>
          <w:sz w:val="24"/>
          <w:szCs w:val="24"/>
          <w:bdr w:val="none" w:color="auto" w:sz="0" w:space="0"/>
        </w:rPr>
        <w:t>。（时政来源：人民网）</w:t>
      </w:r>
    </w:p>
    <w:p w14:paraId="3EFD4C2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3.长庆油田连续四年产气突破500亿立方米</w:t>
      </w:r>
    </w:p>
    <w:p w14:paraId="21D107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2026年1月4日，记者从中国石油获悉，我国最大油气田——长庆油田，2025年天然气年产量达514.2亿立方米，</w:t>
      </w:r>
      <w:r>
        <w:rPr>
          <w:rStyle w:val="6"/>
          <w:rFonts w:hint="eastAsia" w:ascii="微软雅黑" w:hAnsi="微软雅黑" w:eastAsia="微软雅黑" w:cs="微软雅黑"/>
          <w:sz w:val="24"/>
          <w:szCs w:val="24"/>
          <w:bdr w:val="none" w:color="auto" w:sz="0" w:space="0"/>
        </w:rPr>
        <w:t>连续四年站稳500亿立方米台阶</w:t>
      </w:r>
      <w:r>
        <w:rPr>
          <w:rFonts w:hint="eastAsia" w:ascii="微软雅黑" w:hAnsi="微软雅黑" w:eastAsia="微软雅黑" w:cs="微软雅黑"/>
          <w:sz w:val="24"/>
          <w:szCs w:val="24"/>
          <w:bdr w:val="none" w:color="auto" w:sz="0" w:space="0"/>
        </w:rPr>
        <w:t>，预计全年产气量占国内天然气总产量的</w:t>
      </w:r>
      <w:r>
        <w:rPr>
          <w:rStyle w:val="6"/>
          <w:rFonts w:hint="eastAsia" w:ascii="微软雅黑" w:hAnsi="微软雅黑" w:eastAsia="微软雅黑" w:cs="微软雅黑"/>
          <w:sz w:val="24"/>
          <w:szCs w:val="24"/>
          <w:bdr w:val="none" w:color="auto" w:sz="0" w:space="0"/>
        </w:rPr>
        <w:t>五分之一</w:t>
      </w:r>
      <w:r>
        <w:rPr>
          <w:rFonts w:hint="eastAsia" w:ascii="微软雅黑" w:hAnsi="微软雅黑" w:eastAsia="微软雅黑" w:cs="微软雅黑"/>
          <w:sz w:val="24"/>
          <w:szCs w:val="24"/>
          <w:bdr w:val="none" w:color="auto" w:sz="0" w:space="0"/>
        </w:rPr>
        <w:t>。（时政来源：央视网）</w:t>
      </w:r>
    </w:p>
    <w:p w14:paraId="623A7B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4.三部门联合印发通知 加大消费重点领域金融支持</w:t>
      </w:r>
    </w:p>
    <w:p w14:paraId="47696D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近日，商务部、中国人民银行、金融监管总局联合印发《关于加强商务和金融协同 更大力度提振消费的通知》（以下简称《通知》），围绕加大消费重点领域金融支持，从不同方面提出举措。</w:t>
      </w:r>
    </w:p>
    <w:p w14:paraId="2A7601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《通知》指出，升级商品消费。</w:t>
      </w:r>
      <w:r>
        <w:rPr>
          <w:rStyle w:val="6"/>
          <w:rFonts w:hint="eastAsia" w:ascii="微软雅黑" w:hAnsi="微软雅黑" w:eastAsia="微软雅黑" w:cs="微软雅黑"/>
          <w:sz w:val="24"/>
          <w:szCs w:val="24"/>
          <w:bdr w:val="none" w:color="auto" w:sz="0" w:space="0"/>
        </w:rPr>
        <w:t>根据客户还款能力和信用情况，合理确定贷款发放比例、期限和利率，落实好个人消费贷款额度、期限、利率差异化政策</w:t>
      </w:r>
      <w:r>
        <w:rPr>
          <w:rFonts w:hint="eastAsia" w:ascii="微软雅黑" w:hAnsi="微软雅黑" w:eastAsia="微软雅黑" w:cs="微软雅黑"/>
          <w:sz w:val="24"/>
          <w:szCs w:val="24"/>
          <w:bdr w:val="none" w:color="auto" w:sz="0" w:space="0"/>
        </w:rPr>
        <w:t>，加快推动个人消费贷款业务发展。</w:t>
      </w:r>
      <w:r>
        <w:rPr>
          <w:rStyle w:val="6"/>
          <w:rFonts w:hint="eastAsia" w:ascii="微软雅黑" w:hAnsi="微软雅黑" w:eastAsia="微软雅黑" w:cs="微软雅黑"/>
          <w:sz w:val="24"/>
          <w:szCs w:val="24"/>
          <w:bdr w:val="none" w:color="auto" w:sz="0" w:space="0"/>
        </w:rPr>
        <w:t>适当减免</w:t>
      </w:r>
      <w:r>
        <w:rPr>
          <w:rFonts w:hint="eastAsia" w:ascii="微软雅黑" w:hAnsi="微软雅黑" w:eastAsia="微软雅黑" w:cs="微软雅黑"/>
          <w:sz w:val="24"/>
          <w:szCs w:val="24"/>
          <w:bdr w:val="none" w:color="auto" w:sz="0" w:space="0"/>
        </w:rPr>
        <w:t>汽车以旧换新过程中提前结清贷款产生的违约金。</w:t>
      </w:r>
    </w:p>
    <w:p w14:paraId="4D99986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《通知》指出，培育新型消费。因地制宜推动新型消费发展，</w:t>
      </w:r>
      <w:r>
        <w:rPr>
          <w:rStyle w:val="6"/>
          <w:rFonts w:hint="eastAsia" w:ascii="微软雅黑" w:hAnsi="微软雅黑" w:eastAsia="微软雅黑" w:cs="微软雅黑"/>
          <w:sz w:val="24"/>
          <w:szCs w:val="24"/>
          <w:bdr w:val="none" w:color="auto" w:sz="0" w:space="0"/>
        </w:rPr>
        <w:t>按照风险可控、商业可持续原则</w:t>
      </w:r>
      <w:r>
        <w:rPr>
          <w:rFonts w:hint="eastAsia" w:ascii="微软雅黑" w:hAnsi="微软雅黑" w:eastAsia="微软雅黑" w:cs="微软雅黑"/>
          <w:sz w:val="24"/>
          <w:szCs w:val="24"/>
          <w:bdr w:val="none" w:color="auto" w:sz="0" w:space="0"/>
        </w:rPr>
        <w:t>，积极探索金融支持首发经济、绿色消费、健康消费、数字消费、“人工智能+消费”、“IP+消费”等消费新业态新模式的有效举措，</w:t>
      </w:r>
      <w:r>
        <w:rPr>
          <w:rStyle w:val="6"/>
          <w:rFonts w:hint="eastAsia" w:ascii="微软雅黑" w:hAnsi="微软雅黑" w:eastAsia="微软雅黑" w:cs="微软雅黑"/>
          <w:sz w:val="24"/>
          <w:szCs w:val="24"/>
          <w:bdr w:val="none" w:color="auto" w:sz="0" w:space="0"/>
        </w:rPr>
        <w:t>提供更具多样性、差异化的金融服务。</w:t>
      </w:r>
      <w:r>
        <w:rPr>
          <w:rFonts w:hint="eastAsia" w:ascii="微软雅黑" w:hAnsi="微软雅黑" w:eastAsia="微软雅黑" w:cs="微软雅黑"/>
          <w:sz w:val="24"/>
          <w:szCs w:val="24"/>
          <w:bdr w:val="none" w:color="auto" w:sz="0" w:space="0"/>
        </w:rPr>
        <w:t>在依法合规、风险可控的前提下，合理适度扩大客户范围，</w:t>
      </w:r>
      <w:r>
        <w:rPr>
          <w:rStyle w:val="6"/>
          <w:rFonts w:hint="eastAsia" w:ascii="微软雅黑" w:hAnsi="微软雅黑" w:eastAsia="微软雅黑" w:cs="微软雅黑"/>
          <w:sz w:val="24"/>
          <w:szCs w:val="24"/>
          <w:bdr w:val="none" w:color="auto" w:sz="0" w:space="0"/>
        </w:rPr>
        <w:t>下沉服务“长尾”客户</w:t>
      </w:r>
      <w:r>
        <w:rPr>
          <w:rFonts w:hint="eastAsia" w:ascii="微软雅黑" w:hAnsi="微软雅黑" w:eastAsia="微软雅黑" w:cs="微软雅黑"/>
          <w:sz w:val="24"/>
          <w:szCs w:val="24"/>
          <w:bdr w:val="none" w:color="auto" w:sz="0" w:space="0"/>
        </w:rPr>
        <w:t>，增强可获得性和便利度。</w:t>
      </w:r>
    </w:p>
    <w:p w14:paraId="5859811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《通知》指出，助力消费帮扶。扩大县域消费，配合“新大集新服务新消费”县域商业消费季等活动提供信贷支持。（时政来源：新华网）</w:t>
      </w:r>
    </w:p>
    <w:p w14:paraId="5E427D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5.渝万高铁重难点工程巴山村隧道顺利贯通</w:t>
      </w:r>
    </w:p>
    <w:p w14:paraId="216D5E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2026年1月4日，新建</w:t>
      </w:r>
      <w:r>
        <w:rPr>
          <w:rStyle w:val="6"/>
          <w:rFonts w:hint="eastAsia" w:ascii="微软雅黑" w:hAnsi="微软雅黑" w:eastAsia="微软雅黑" w:cs="微软雅黑"/>
          <w:sz w:val="24"/>
          <w:szCs w:val="24"/>
          <w:bdr w:val="none" w:color="auto" w:sz="0" w:space="0"/>
        </w:rPr>
        <w:t>重庆至万州高速铁路</w:t>
      </w:r>
      <w:r>
        <w:rPr>
          <w:rFonts w:hint="eastAsia" w:ascii="微软雅黑" w:hAnsi="微软雅黑" w:eastAsia="微软雅黑" w:cs="微软雅黑"/>
          <w:sz w:val="24"/>
          <w:szCs w:val="24"/>
          <w:bdr w:val="none" w:color="auto" w:sz="0" w:space="0"/>
        </w:rPr>
        <w:t>重难点工程——</w:t>
      </w:r>
      <w:r>
        <w:rPr>
          <w:rStyle w:val="6"/>
          <w:rFonts w:hint="eastAsia" w:ascii="微软雅黑" w:hAnsi="微软雅黑" w:eastAsia="微软雅黑" w:cs="微软雅黑"/>
          <w:sz w:val="24"/>
          <w:szCs w:val="24"/>
          <w:bdr w:val="none" w:color="auto" w:sz="0" w:space="0"/>
        </w:rPr>
        <w:t>巴山村隧道</w:t>
      </w:r>
      <w:r>
        <w:rPr>
          <w:rFonts w:hint="eastAsia" w:ascii="微软雅黑" w:hAnsi="微软雅黑" w:eastAsia="微软雅黑" w:cs="微软雅黑"/>
          <w:sz w:val="24"/>
          <w:szCs w:val="24"/>
          <w:bdr w:val="none" w:color="auto" w:sz="0" w:space="0"/>
        </w:rPr>
        <w:t>安全顺利贯通，标志着渝万高铁建设取得重大突破，为全线按期通车奠定了坚实基础。（时政来源：央广网）</w:t>
      </w:r>
    </w:p>
    <w:p w14:paraId="7EFABA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1AEE53C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240" w:firstLineChars="100"/>
        <w:textAlignment w:val="auto"/>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韩国总统李在明1月4日抵达北京，开始对中国进行为期四天的国事访问。此访是李在明总统就任后</w:t>
      </w:r>
      <w:r>
        <w:rPr>
          <w:rFonts w:hint="eastAsia" w:ascii="微软雅黑" w:hAnsi="微软雅黑" w:eastAsia="微软雅黑" w:cs="微软雅黑"/>
          <w:b/>
          <w:bCs/>
          <w:kern w:val="2"/>
          <w:sz w:val="24"/>
          <w:szCs w:val="24"/>
        </w:rPr>
        <w:t>首次访华</w:t>
      </w:r>
      <w:r>
        <w:rPr>
          <w:rFonts w:hint="eastAsia" w:ascii="微软雅黑" w:hAnsi="微软雅黑" w:eastAsia="微软雅黑" w:cs="微软雅黑"/>
          <w:kern w:val="2"/>
          <w:sz w:val="24"/>
          <w:szCs w:val="24"/>
        </w:rPr>
        <w:t>。</w:t>
      </w:r>
    </w:p>
    <w:p w14:paraId="15E2F7C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俄罗斯国家原子能集团公司首席执行官利哈乔夫1月3日说，该公司计划到2030年前研制出兆瓦级核动力航天发动机原型。</w:t>
      </w:r>
    </w:p>
    <w:p w14:paraId="6A8DB711">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1月6日</w:t>
      </w:r>
    </w:p>
    <w:p w14:paraId="70F1703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中国教育部拟同意设置网络空间安全学院等15所学校</w:t>
      </w:r>
    </w:p>
    <w:p w14:paraId="34AB57E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中国教育部2026年1月4日发布关于拟同意设置本科高等学校的公示，拟同意设置天津职业大学、网络空间安全学院等15所学校。</w:t>
      </w:r>
    </w:p>
    <w:p w14:paraId="0DBEBD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公开资料显示，</w:t>
      </w:r>
      <w:r>
        <w:rPr>
          <w:rStyle w:val="6"/>
          <w:rFonts w:hint="eastAsia" w:ascii="微软雅黑" w:hAnsi="微软雅黑" w:eastAsia="微软雅黑" w:cs="微软雅黑"/>
          <w:sz w:val="24"/>
          <w:szCs w:val="24"/>
          <w:bdr w:val="none" w:color="auto" w:sz="0" w:space="0"/>
        </w:rPr>
        <w:t>网络空间安全学院的举办者为武汉市人民政府</w:t>
      </w:r>
      <w:r>
        <w:rPr>
          <w:rFonts w:hint="eastAsia" w:ascii="微软雅黑" w:hAnsi="微软雅黑" w:eastAsia="微软雅黑" w:cs="微软雅黑"/>
          <w:sz w:val="24"/>
          <w:szCs w:val="24"/>
          <w:bdr w:val="none" w:color="auto" w:sz="0" w:space="0"/>
        </w:rPr>
        <w:t>，办学所在地为武汉市临空港经济技术开发区，定位为</w:t>
      </w:r>
      <w:r>
        <w:rPr>
          <w:rStyle w:val="6"/>
          <w:rFonts w:hint="eastAsia" w:ascii="微软雅黑" w:hAnsi="微软雅黑" w:eastAsia="微软雅黑" w:cs="微软雅黑"/>
          <w:sz w:val="24"/>
          <w:szCs w:val="24"/>
          <w:bdr w:val="none" w:color="auto" w:sz="0" w:space="0"/>
        </w:rPr>
        <w:t>新型高水平应用型网络安全大学</w:t>
      </w:r>
      <w:r>
        <w:rPr>
          <w:rFonts w:hint="eastAsia" w:ascii="微软雅黑" w:hAnsi="微软雅黑" w:eastAsia="微软雅黑" w:cs="微软雅黑"/>
          <w:sz w:val="24"/>
          <w:szCs w:val="24"/>
          <w:bdr w:val="none" w:color="auto" w:sz="0" w:space="0"/>
        </w:rPr>
        <w:t>。（时政来源：央广网）</w:t>
      </w:r>
    </w:p>
    <w:p w14:paraId="76863F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樊振东获留洋生涯首冠</w:t>
      </w:r>
    </w:p>
    <w:p w14:paraId="66E6B6F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乒乓球德国杯决赛2026年1月4日在德国新乌尔姆市举行，中国球员</w:t>
      </w:r>
      <w:r>
        <w:rPr>
          <w:rStyle w:val="6"/>
          <w:rFonts w:hint="eastAsia" w:ascii="微软雅黑" w:hAnsi="微软雅黑" w:eastAsia="微软雅黑" w:cs="微软雅黑"/>
          <w:sz w:val="24"/>
          <w:szCs w:val="24"/>
          <w:bdr w:val="none" w:color="auto" w:sz="0" w:space="0"/>
        </w:rPr>
        <w:t>樊振东</w:t>
      </w:r>
      <w:r>
        <w:rPr>
          <w:rFonts w:hint="eastAsia" w:ascii="微软雅黑" w:hAnsi="微软雅黑" w:eastAsia="微软雅黑" w:cs="微软雅黑"/>
          <w:sz w:val="24"/>
          <w:szCs w:val="24"/>
          <w:bdr w:val="none" w:color="auto" w:sz="0" w:space="0"/>
        </w:rPr>
        <w:t>效力的萨尔布吕肯俱乐部以3:1战胜富尔达-马伯策尔俱乐部，夺得冠军。</w:t>
      </w:r>
    </w:p>
    <w:p w14:paraId="04FCF72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这是樊振东加盟萨尔布吕肯俱乐部以来获得的首个冠军。（时政来源：新华网）</w:t>
      </w:r>
    </w:p>
    <w:p w14:paraId="53F74D3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长江干线港口货物吞吐量稳居世界内河第一</w:t>
      </w:r>
    </w:p>
    <w:p w14:paraId="018B98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国家发展改革委副主任王昌林2026年1月5日在国新办发布会上介绍，十年来，</w:t>
      </w:r>
      <w:r>
        <w:rPr>
          <w:rStyle w:val="6"/>
          <w:rFonts w:hint="eastAsia" w:ascii="微软雅黑" w:hAnsi="微软雅黑" w:eastAsia="微软雅黑" w:cs="微软雅黑"/>
          <w:sz w:val="24"/>
          <w:szCs w:val="24"/>
          <w:bdr w:val="none" w:color="auto" w:sz="0" w:space="0"/>
        </w:rPr>
        <w:t>长江</w:t>
      </w:r>
      <w:r>
        <w:rPr>
          <w:rFonts w:hint="eastAsia" w:ascii="微软雅黑" w:hAnsi="微软雅黑" w:eastAsia="微软雅黑" w:cs="微软雅黑"/>
          <w:sz w:val="24"/>
          <w:szCs w:val="24"/>
          <w:bdr w:val="none" w:color="auto" w:sz="0" w:space="0"/>
        </w:rPr>
        <w:t>干线港口货物吞吐量增长71%、达到42亿吨，稳居</w:t>
      </w:r>
      <w:r>
        <w:rPr>
          <w:rStyle w:val="6"/>
          <w:rFonts w:hint="eastAsia" w:ascii="微软雅黑" w:hAnsi="微软雅黑" w:eastAsia="微软雅黑" w:cs="微软雅黑"/>
          <w:sz w:val="24"/>
          <w:szCs w:val="24"/>
          <w:bdr w:val="none" w:color="auto" w:sz="0" w:space="0"/>
        </w:rPr>
        <w:t>世界内河第一</w:t>
      </w:r>
      <w:r>
        <w:rPr>
          <w:rFonts w:hint="eastAsia" w:ascii="微软雅黑" w:hAnsi="微软雅黑" w:eastAsia="微软雅黑" w:cs="微软雅黑"/>
          <w:sz w:val="24"/>
          <w:szCs w:val="24"/>
          <w:bdr w:val="none" w:color="auto" w:sz="0" w:space="0"/>
        </w:rPr>
        <w:t>。（时政来源：新华网）</w:t>
      </w:r>
    </w:p>
    <w:p w14:paraId="49AAAB5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我国首次航天员</w:t>
      </w:r>
      <w:r>
        <w:rPr>
          <w:rFonts w:hint="eastAsia" w:ascii="微软雅黑" w:hAnsi="微软雅黑" w:eastAsia="微软雅黑" w:cs="微软雅黑"/>
          <w:sz w:val="24"/>
          <w:szCs w:val="24"/>
          <w:bdr w:val="none" w:color="auto" w:sz="0" w:space="0"/>
        </w:rPr>
        <w:t>洞穴训练</w:t>
      </w:r>
      <w:r>
        <w:rPr>
          <w:rStyle w:val="6"/>
          <w:rFonts w:hint="eastAsia" w:ascii="微软雅黑" w:hAnsi="微软雅黑" w:eastAsia="微软雅黑" w:cs="微软雅黑"/>
          <w:sz w:val="24"/>
          <w:szCs w:val="24"/>
          <w:bdr w:val="none" w:color="auto" w:sz="0" w:space="0"/>
        </w:rPr>
        <w:t>圆满完成！</w:t>
      </w:r>
    </w:p>
    <w:p w14:paraId="46FCE1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据中国航天员科研训练中心2026年1月5日消息，中国</w:t>
      </w:r>
      <w:r>
        <w:rPr>
          <w:rStyle w:val="6"/>
          <w:rFonts w:hint="eastAsia" w:ascii="微软雅黑" w:hAnsi="微软雅黑" w:eastAsia="微软雅黑" w:cs="微软雅黑"/>
          <w:sz w:val="24"/>
          <w:szCs w:val="24"/>
          <w:bdr w:val="none" w:color="auto" w:sz="0" w:space="0"/>
        </w:rPr>
        <w:t>首次航天员洞穴训练</w:t>
      </w:r>
      <w:r>
        <w:rPr>
          <w:rFonts w:hint="eastAsia" w:ascii="微软雅黑" w:hAnsi="微软雅黑" w:eastAsia="微软雅黑" w:cs="微软雅黑"/>
          <w:sz w:val="24"/>
          <w:szCs w:val="24"/>
          <w:bdr w:val="none" w:color="auto" w:sz="0" w:space="0"/>
        </w:rPr>
        <w:t>近日在</w:t>
      </w:r>
      <w:r>
        <w:rPr>
          <w:rStyle w:val="6"/>
          <w:rFonts w:hint="eastAsia" w:ascii="微软雅黑" w:hAnsi="微软雅黑" w:eastAsia="微软雅黑" w:cs="微软雅黑"/>
          <w:sz w:val="24"/>
          <w:szCs w:val="24"/>
          <w:bdr w:val="none" w:color="auto" w:sz="0" w:space="0"/>
        </w:rPr>
        <w:t>重庆市武隆区</w:t>
      </w:r>
      <w:r>
        <w:rPr>
          <w:rFonts w:hint="eastAsia" w:ascii="微软雅黑" w:hAnsi="微软雅黑" w:eastAsia="微软雅黑" w:cs="微软雅黑"/>
          <w:sz w:val="24"/>
          <w:szCs w:val="24"/>
          <w:bdr w:val="none" w:color="auto" w:sz="0" w:space="0"/>
        </w:rPr>
        <w:t>圆满收官，共有28名航天员分4批完成了6天5夜的洞穴训练。</w:t>
      </w:r>
    </w:p>
    <w:p w14:paraId="21895BE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中国航天员科研训练中心吴斌介绍，我们组织洞穴训练主要还是</w:t>
      </w:r>
      <w:r>
        <w:rPr>
          <w:rStyle w:val="6"/>
          <w:rFonts w:hint="eastAsia" w:ascii="微软雅黑" w:hAnsi="微软雅黑" w:eastAsia="微软雅黑" w:cs="微软雅黑"/>
          <w:sz w:val="24"/>
          <w:szCs w:val="24"/>
          <w:bdr w:val="none" w:color="auto" w:sz="0" w:space="0"/>
        </w:rPr>
        <w:t>从我们国家载人航天发展任务的需求出发</w:t>
      </w:r>
      <w:r>
        <w:rPr>
          <w:rFonts w:hint="eastAsia" w:ascii="微软雅黑" w:hAnsi="微软雅黑" w:eastAsia="微软雅黑" w:cs="微软雅黑"/>
          <w:sz w:val="24"/>
          <w:szCs w:val="24"/>
          <w:bdr w:val="none" w:color="auto" w:sz="0" w:space="0"/>
        </w:rPr>
        <w:t>，我们利用天然的洞穴环境，来</w:t>
      </w:r>
      <w:r>
        <w:rPr>
          <w:rStyle w:val="6"/>
          <w:rFonts w:hint="eastAsia" w:ascii="微软雅黑" w:hAnsi="微软雅黑" w:eastAsia="微软雅黑" w:cs="微软雅黑"/>
          <w:sz w:val="24"/>
          <w:szCs w:val="24"/>
          <w:bdr w:val="none" w:color="auto" w:sz="0" w:space="0"/>
        </w:rPr>
        <w:t>提高危险的应对能力、团队的协作能力、科学素养科学研究的能力、应急决策能力、身体耐受能力</w:t>
      </w:r>
      <w:r>
        <w:rPr>
          <w:rFonts w:hint="eastAsia" w:ascii="微软雅黑" w:hAnsi="微软雅黑" w:eastAsia="微软雅黑" w:cs="微软雅黑"/>
          <w:sz w:val="24"/>
          <w:szCs w:val="24"/>
          <w:bdr w:val="none" w:color="auto" w:sz="0" w:space="0"/>
        </w:rPr>
        <w:t>，还有面对极端环境的</w:t>
      </w:r>
      <w:r>
        <w:rPr>
          <w:rStyle w:val="6"/>
          <w:rFonts w:hint="eastAsia" w:ascii="微软雅黑" w:hAnsi="微软雅黑" w:eastAsia="微软雅黑" w:cs="微软雅黑"/>
          <w:sz w:val="24"/>
          <w:szCs w:val="24"/>
          <w:bdr w:val="none" w:color="auto" w:sz="0" w:space="0"/>
        </w:rPr>
        <w:t>心理韧性</w:t>
      </w:r>
      <w:r>
        <w:rPr>
          <w:rFonts w:hint="eastAsia" w:ascii="微软雅黑" w:hAnsi="微软雅黑" w:eastAsia="微软雅黑" w:cs="微软雅黑"/>
          <w:sz w:val="24"/>
          <w:szCs w:val="24"/>
          <w:bdr w:val="none" w:color="auto" w:sz="0" w:space="0"/>
        </w:rPr>
        <w:t>。（时政来源：新华网）</w:t>
      </w:r>
    </w:p>
    <w:p w14:paraId="3649119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交通运输部加快公共数据资源开发利用</w:t>
      </w:r>
    </w:p>
    <w:p w14:paraId="4E99416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2026年1月4日，记者从交通运输部获悉，近日交通运输部印发《关于加快交通运输公共数据资源开发利用的实施意见》。</w:t>
      </w:r>
    </w:p>
    <w:p w14:paraId="2DB521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《实施意见》明确未来发展目标：到</w:t>
      </w:r>
      <w:r>
        <w:rPr>
          <w:rStyle w:val="6"/>
          <w:rFonts w:hint="eastAsia" w:ascii="微软雅黑" w:hAnsi="微软雅黑" w:eastAsia="微软雅黑" w:cs="微软雅黑"/>
          <w:sz w:val="24"/>
          <w:szCs w:val="24"/>
          <w:bdr w:val="none" w:color="auto" w:sz="0" w:space="0"/>
        </w:rPr>
        <w:t>2030年</w:t>
      </w:r>
      <w:r>
        <w:rPr>
          <w:rFonts w:hint="eastAsia" w:ascii="微软雅黑" w:hAnsi="微软雅黑" w:eastAsia="微软雅黑" w:cs="微软雅黑"/>
          <w:sz w:val="24"/>
          <w:szCs w:val="24"/>
          <w:bdr w:val="none" w:color="auto" w:sz="0" w:space="0"/>
        </w:rPr>
        <w:t>，交通运输公共数据资源开发利用管理与技术体系更加成熟，</w:t>
      </w:r>
      <w:r>
        <w:rPr>
          <w:rStyle w:val="6"/>
          <w:rFonts w:hint="eastAsia" w:ascii="微软雅黑" w:hAnsi="微软雅黑" w:eastAsia="微软雅黑" w:cs="微软雅黑"/>
          <w:sz w:val="24"/>
          <w:szCs w:val="24"/>
          <w:bdr w:val="none" w:color="auto" w:sz="0" w:space="0"/>
        </w:rPr>
        <w:t>行业高质量数据资源体系全面建成</w:t>
      </w:r>
      <w:r>
        <w:rPr>
          <w:rFonts w:hint="eastAsia" w:ascii="微软雅黑" w:hAnsi="微软雅黑" w:eastAsia="微软雅黑" w:cs="微软雅黑"/>
          <w:sz w:val="24"/>
          <w:szCs w:val="24"/>
          <w:bdr w:val="none" w:color="auto" w:sz="0" w:space="0"/>
        </w:rPr>
        <w:t>，数据融合创新应用水平显著提高，公共数据成为推动交通运输高质量发展的重要驱动力。</w:t>
      </w:r>
    </w:p>
    <w:p w14:paraId="7598C4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建立高质量数据资源体系方面，《实施意见》提出构建覆盖分层级、多运输方式的交通运输公共数据资源目录体系，加强公共数据资源采集与归集，强化公共数据源头治理，推动行业主数据、资源库部省两级共建共用，全面提升公共数据质量。</w:t>
      </w:r>
    </w:p>
    <w:p w14:paraId="346D4F2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强化公共数据供给方面，《实施意见》提出要从共享、开放、授权运营三方面发力，通过持续深化政务数据共享机制与应用，推动公共数据有序开放并建立</w:t>
      </w:r>
      <w:r>
        <w:rPr>
          <w:rStyle w:val="6"/>
          <w:rFonts w:hint="eastAsia" w:ascii="微软雅黑" w:hAnsi="微软雅黑" w:eastAsia="微软雅黑" w:cs="微软雅黑"/>
          <w:sz w:val="24"/>
          <w:szCs w:val="24"/>
          <w:bdr w:val="none" w:color="auto" w:sz="0" w:space="0"/>
        </w:rPr>
        <w:t>动态清单</w:t>
      </w:r>
      <w:r>
        <w:rPr>
          <w:rFonts w:hint="eastAsia" w:ascii="微软雅黑" w:hAnsi="微软雅黑" w:eastAsia="微软雅黑" w:cs="微软雅黑"/>
          <w:sz w:val="24"/>
          <w:szCs w:val="24"/>
          <w:bdr w:val="none" w:color="auto" w:sz="0" w:space="0"/>
        </w:rPr>
        <w:t>，规范授权运营流程及收益分配等配套制度，系统化提升交通运输公共数据供给能力。（时政来源：新华网）</w:t>
      </w:r>
    </w:p>
    <w:p w14:paraId="33DA429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3D46E6B5">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海关总署1月4日发布数据显示，2025年前11个月，中国与韩国进出口2.14万亿元，同比增长1.6%，其中，进出口机电产品1.43万亿元，增长5.9%，占中韩贸易规模的67%，较上年同期提升2.7个百分点，成为推动中韩贸易平稳增长的重要动力。</w:t>
      </w:r>
    </w:p>
    <w:p w14:paraId="196E0DD1">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1月7日</w:t>
      </w:r>
    </w:p>
    <w:p w14:paraId="5C7581D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把发展长江经济带多式联运作为重中之重</w:t>
      </w:r>
    </w:p>
    <w:p w14:paraId="3EAEABF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5日，国务院新闻办公室举行新闻发布会，介绍长江经济带发展十年工作进展和成效，并答记者问。交通运输部综合规划司负责人金敬东介绍，随着长江经济带综合立体交通网的日益完善，多式联运发展明显加快。“十四五”时期，长江干线主要港口铁路进港率超过90%，集装箱铁水联运年均增长率超过30%。下一步，交通运输部将继续</w:t>
      </w:r>
      <w:r>
        <w:rPr>
          <w:rStyle w:val="6"/>
          <w:rFonts w:hint="eastAsia" w:ascii="微软雅黑" w:hAnsi="微软雅黑" w:eastAsia="微软雅黑" w:cs="微软雅黑"/>
          <w:bdr w:val="none" w:color="auto" w:sz="0" w:space="0"/>
        </w:rPr>
        <w:t>坚持问题导向</w:t>
      </w:r>
      <w:r>
        <w:rPr>
          <w:rFonts w:hint="eastAsia" w:ascii="微软雅黑" w:hAnsi="微软雅黑" w:eastAsia="微软雅黑" w:cs="微软雅黑"/>
          <w:bdr w:val="none" w:color="auto" w:sz="0" w:space="0"/>
        </w:rPr>
        <w:t>，把</w:t>
      </w:r>
      <w:r>
        <w:rPr>
          <w:rStyle w:val="6"/>
          <w:rFonts w:hint="eastAsia" w:ascii="微软雅黑" w:hAnsi="微软雅黑" w:eastAsia="微软雅黑" w:cs="微软雅黑"/>
          <w:bdr w:val="none" w:color="auto" w:sz="0" w:space="0"/>
        </w:rPr>
        <w:t>发展长江经济带多式联运</w:t>
      </w:r>
      <w:r>
        <w:rPr>
          <w:rFonts w:hint="eastAsia" w:ascii="微软雅黑" w:hAnsi="微软雅黑" w:eastAsia="微软雅黑" w:cs="微软雅黑"/>
          <w:bdr w:val="none" w:color="auto" w:sz="0" w:space="0"/>
        </w:rPr>
        <w:t>作为重中之重。（时政来源：新华网）</w:t>
      </w:r>
    </w:p>
    <w:p w14:paraId="0211BF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安全生产治本攻坚三年行动将于2026年全面完成</w:t>
      </w:r>
    </w:p>
    <w:p w14:paraId="2F2DEB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记者2026年1月6日从全国应急管理工作会议获悉，安全生产治本攻坚三年行动任务将于2026年全面完成，重点行业领域“一件事”全链条专项整治将继续深化。（时政来源：人民网）</w:t>
      </w:r>
    </w:p>
    <w:p w14:paraId="65305E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宁波舟山港成为全球首个年货物吞吐量超14亿吨大港</w:t>
      </w:r>
    </w:p>
    <w:p w14:paraId="31E63E1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浙江宁波</w:t>
      </w:r>
      <w:r>
        <w:rPr>
          <w:rStyle w:val="6"/>
          <w:rFonts w:hint="eastAsia" w:ascii="微软雅黑" w:hAnsi="微软雅黑" w:eastAsia="微软雅黑" w:cs="微软雅黑"/>
          <w:bdr w:val="none" w:color="auto" w:sz="0" w:space="0"/>
        </w:rPr>
        <w:t>舟山港</w:t>
      </w:r>
      <w:r>
        <w:rPr>
          <w:rFonts w:hint="eastAsia" w:ascii="微软雅黑" w:hAnsi="微软雅黑" w:eastAsia="微软雅黑" w:cs="微软雅黑"/>
          <w:bdr w:val="none" w:color="auto" w:sz="0" w:space="0"/>
        </w:rPr>
        <w:t>2026年1月5日公布，2025年完成货物吞吐量超14亿吨、连续17年位居全球第一，宁波舟山港也由此成为</w:t>
      </w:r>
      <w:r>
        <w:rPr>
          <w:rStyle w:val="6"/>
          <w:rFonts w:hint="eastAsia" w:ascii="微软雅黑" w:hAnsi="微软雅黑" w:eastAsia="微软雅黑" w:cs="微软雅黑"/>
          <w:bdr w:val="none" w:color="auto" w:sz="0" w:space="0"/>
        </w:rPr>
        <w:t>全球首个年货物吞吐量超14亿吨的大港</w:t>
      </w:r>
      <w:r>
        <w:rPr>
          <w:rFonts w:hint="eastAsia" w:ascii="微软雅黑" w:hAnsi="微软雅黑" w:eastAsia="微软雅黑" w:cs="微软雅黑"/>
          <w:bdr w:val="none" w:color="auto" w:sz="0" w:space="0"/>
        </w:rPr>
        <w:t>。（时政来源：光明网）</w:t>
      </w:r>
    </w:p>
    <w:p w14:paraId="69BB27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丙午年</w:t>
      </w:r>
      <w:r>
        <w:rPr>
          <w:rStyle w:val="6"/>
          <w:rFonts w:hint="eastAsia" w:ascii="微软雅黑" w:hAnsi="微软雅黑" w:eastAsia="微软雅黑" w:cs="微软雅黑"/>
          <w:bdr w:val="none" w:color="auto" w:sz="0" w:space="0"/>
        </w:rPr>
        <w:t>》特种邮票首发</w:t>
      </w:r>
    </w:p>
    <w:p w14:paraId="5B04163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2026年1月5日，《丙午年》特种邮票首发仪式在人民日报社举行。</w:t>
      </w:r>
    </w:p>
    <w:p w14:paraId="2F63797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《丙午年》特种邮票全套共2枚。第一枚邮票图案名称为</w:t>
      </w:r>
      <w:r>
        <w:rPr>
          <w:rStyle w:val="6"/>
          <w:rFonts w:hint="eastAsia" w:ascii="微软雅黑" w:hAnsi="微软雅黑" w:eastAsia="微软雅黑" w:cs="微软雅黑"/>
          <w:bdr w:val="none" w:color="auto" w:sz="0" w:space="0"/>
        </w:rPr>
        <w:t>“驰跃宏图”</w:t>
      </w:r>
      <w:r>
        <w:rPr>
          <w:rFonts w:hint="eastAsia" w:ascii="微软雅黑" w:hAnsi="微软雅黑" w:eastAsia="微软雅黑" w:cs="微软雅黑"/>
          <w:bdr w:val="none" w:color="auto" w:sz="0" w:space="0"/>
        </w:rPr>
        <w:t>，画面上红马踏云、鬃毛如焰，表达了新的一年，国家经济社会发展蓄力勃发、奔腾向前，</w:t>
      </w:r>
      <w:r>
        <w:rPr>
          <w:rStyle w:val="6"/>
          <w:rFonts w:hint="eastAsia" w:ascii="微软雅黑" w:hAnsi="微软雅黑" w:eastAsia="微软雅黑" w:cs="微软雅黑"/>
          <w:bdr w:val="none" w:color="auto" w:sz="0" w:space="0"/>
        </w:rPr>
        <w:t>朝着“十五五”既定目标驰跃奋进的期许</w:t>
      </w:r>
      <w:r>
        <w:rPr>
          <w:rFonts w:hint="eastAsia" w:ascii="微软雅黑" w:hAnsi="微软雅黑" w:eastAsia="微软雅黑" w:cs="微软雅黑"/>
          <w:bdr w:val="none" w:color="auto" w:sz="0" w:space="0"/>
        </w:rPr>
        <w:t>。第二枚邮票图案名称为</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万骏臻福</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，画面上三骏并驰、祥纹环绕，象征全国各族人民凝聚磅礴合力，万马奔腾，在全面建设社会主义现代化国家、实现中华民族伟大复兴征程上同心致远。（时政来源：人民网）</w:t>
      </w:r>
    </w:p>
    <w:p w14:paraId="4B917C9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我国航空总人口超5亿</w:t>
      </w:r>
    </w:p>
    <w:p w14:paraId="25DAEB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1月6日，中国民航局局长宋志勇在2026年全国民航工作会议上表示，截至2025年，我国航空总人口超</w:t>
      </w:r>
      <w:r>
        <w:rPr>
          <w:rStyle w:val="6"/>
          <w:rFonts w:hint="eastAsia" w:ascii="微软雅黑" w:hAnsi="微软雅黑" w:eastAsia="微软雅黑" w:cs="微软雅黑"/>
          <w:bdr w:val="none" w:color="auto" w:sz="0" w:space="0"/>
        </w:rPr>
        <w:t>5亿</w:t>
      </w:r>
      <w:r>
        <w:rPr>
          <w:rFonts w:hint="eastAsia" w:ascii="微软雅黑" w:hAnsi="微软雅黑" w:eastAsia="微软雅黑" w:cs="微软雅黑"/>
          <w:bdr w:val="none" w:color="auto" w:sz="0" w:space="0"/>
        </w:rPr>
        <w:t>，我国成为</w:t>
      </w:r>
      <w:r>
        <w:rPr>
          <w:rStyle w:val="6"/>
          <w:rFonts w:hint="eastAsia" w:ascii="微软雅黑" w:hAnsi="微软雅黑" w:eastAsia="微软雅黑" w:cs="微软雅黑"/>
          <w:bdr w:val="none" w:color="auto" w:sz="0" w:space="0"/>
        </w:rPr>
        <w:t>全球第一</w:t>
      </w:r>
      <w:r>
        <w:rPr>
          <w:rFonts w:hint="eastAsia" w:ascii="微软雅黑" w:hAnsi="微软雅黑" w:eastAsia="微软雅黑" w:cs="微软雅黑"/>
          <w:bdr w:val="none" w:color="auto" w:sz="0" w:space="0"/>
        </w:rPr>
        <w:t>航空人口</w:t>
      </w:r>
      <w:r>
        <w:rPr>
          <w:rStyle w:val="6"/>
          <w:rFonts w:hint="eastAsia" w:ascii="微软雅黑" w:hAnsi="微软雅黑" w:eastAsia="微软雅黑" w:cs="微软雅黑"/>
          <w:bdr w:val="none" w:color="auto" w:sz="0" w:space="0"/>
        </w:rPr>
        <w:t>大国。</w:t>
      </w:r>
      <w:r>
        <w:rPr>
          <w:rFonts w:hint="eastAsia" w:ascii="微软雅黑" w:hAnsi="微软雅黑" w:eastAsia="微软雅黑" w:cs="微软雅黑"/>
          <w:bdr w:val="none" w:color="auto" w:sz="0" w:space="0"/>
        </w:rPr>
        <w:t>（时政来源：新华网）</w:t>
      </w:r>
    </w:p>
    <w:p w14:paraId="4E156E6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11E0171C">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1月6日，中国共产党中央委员会致电祝贺老挝人民革命党第十二次全国代表大会召开。</w:t>
      </w:r>
    </w:p>
    <w:p w14:paraId="088F76BC">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1月8日</w:t>
      </w:r>
    </w:p>
    <w:p w14:paraId="13EA255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1.新版《绿色工厂评价通则》国家标准发布</w:t>
      </w:r>
    </w:p>
    <w:p w14:paraId="39E2FDF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近日，《绿色工厂评价通则》（GB/T 36132—2025）国家标准发布，并于2025年12月31日起正式实施。这是该标准自2018年实施以来的首次修订，标志着我国绿色工厂培育工作进入新阶段。</w:t>
      </w:r>
    </w:p>
    <w:p w14:paraId="7E5445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新版标准主要有三个变化。一是明确新定义新内涵，结合新形势下绿色低碳发展的新要求，明确绿色工厂新的定位和导向，提出“新五化”，即能源低碳化、资源高效化、生产洁净化、产品绿色化和用地集约化。二是重构指标体系，确立“新五化”的一级指标框架，下设可延伸扩展的二、三级指标，并强</w:t>
      </w:r>
      <w:r>
        <w:rPr>
          <w:rStyle w:val="6"/>
          <w:rFonts w:hint="eastAsia" w:ascii="微软雅黑" w:hAnsi="微软雅黑" w:eastAsia="微软雅黑" w:cs="微软雅黑"/>
          <w:bdr w:val="none" w:color="auto" w:sz="0" w:space="0"/>
        </w:rPr>
        <w:t>化以定量指标为主，突出节能降碳、资源高效利用</w:t>
      </w:r>
      <w:r>
        <w:rPr>
          <w:rFonts w:hint="eastAsia" w:ascii="微软雅黑" w:hAnsi="微软雅黑" w:eastAsia="微软雅黑" w:cs="微软雅黑"/>
          <w:bdr w:val="none" w:color="auto" w:sz="0" w:space="0"/>
        </w:rPr>
        <w:t>，权重合计占比高达60%。三是优化评价方法，引入基于</w:t>
      </w:r>
      <w:r>
        <w:rPr>
          <w:rStyle w:val="6"/>
          <w:rFonts w:hint="eastAsia" w:ascii="微软雅黑" w:hAnsi="微软雅黑" w:eastAsia="微软雅黑" w:cs="微软雅黑"/>
          <w:bdr w:val="none" w:color="auto" w:sz="0" w:space="0"/>
        </w:rPr>
        <w:t>“基准值”和“引领值”</w:t>
      </w:r>
      <w:r>
        <w:rPr>
          <w:rFonts w:hint="eastAsia" w:ascii="微软雅黑" w:hAnsi="微软雅黑" w:eastAsia="微软雅黑" w:cs="微软雅黑"/>
          <w:bdr w:val="none" w:color="auto" w:sz="0" w:space="0"/>
        </w:rPr>
        <w:t>的量化评分体系，企业将实际数据与“基准值”和“引领值”进行对比得出分数，通过评分反映自身绿色化发展水平，这样的评价结果更具有区分度，更易于应用。</w:t>
      </w:r>
    </w:p>
    <w:p w14:paraId="04D7ED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绿色工厂在制造业绿色低碳转型中发挥着重要的</w:t>
      </w:r>
      <w:r>
        <w:rPr>
          <w:rStyle w:val="6"/>
          <w:rFonts w:hint="eastAsia" w:ascii="微软雅黑" w:hAnsi="微软雅黑" w:eastAsia="微软雅黑" w:cs="微软雅黑"/>
          <w:bdr w:val="none" w:color="auto" w:sz="0" w:space="0"/>
        </w:rPr>
        <w:t>基础性和导向性作用</w:t>
      </w:r>
      <w:r>
        <w:rPr>
          <w:rFonts w:hint="eastAsia" w:ascii="微软雅黑" w:hAnsi="微软雅黑" w:eastAsia="微软雅黑" w:cs="微软雅黑"/>
          <w:bdr w:val="none" w:color="auto" w:sz="0" w:space="0"/>
        </w:rPr>
        <w:t>。（时政来源：央视网）</w:t>
      </w:r>
    </w:p>
    <w:p w14:paraId="4DCCE28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2.中国空间站开展锂离子电池在轨实验</w:t>
      </w:r>
    </w:p>
    <w:p w14:paraId="38A731A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记者2026年1月7日从中国科学院获悉，“面向空间应用的</w:t>
      </w:r>
      <w:r>
        <w:rPr>
          <w:rStyle w:val="6"/>
          <w:rFonts w:hint="eastAsia" w:ascii="微软雅黑" w:hAnsi="微软雅黑" w:eastAsia="微软雅黑" w:cs="微软雅黑"/>
          <w:bdr w:val="none" w:color="auto" w:sz="0" w:space="0"/>
        </w:rPr>
        <w:t>锂离子电池</w:t>
      </w:r>
      <w:r>
        <w:rPr>
          <w:rFonts w:hint="eastAsia" w:ascii="微软雅黑" w:hAnsi="微软雅黑" w:eastAsia="微软雅黑" w:cs="微软雅黑"/>
          <w:bdr w:val="none" w:color="auto" w:sz="0" w:space="0"/>
        </w:rPr>
        <w:t>电化学光学原位研究”项目已在中国空间站内开展，</w:t>
      </w:r>
      <w:r>
        <w:rPr>
          <w:rStyle w:val="6"/>
          <w:rFonts w:hint="eastAsia" w:ascii="微软雅黑" w:hAnsi="微软雅黑" w:eastAsia="微软雅黑" w:cs="微软雅黑"/>
          <w:bdr w:val="none" w:color="auto" w:sz="0" w:space="0"/>
        </w:rPr>
        <w:t>神舟二十一号航天员乘组</w:t>
      </w:r>
      <w:r>
        <w:rPr>
          <w:rFonts w:hint="eastAsia" w:ascii="微软雅黑" w:hAnsi="微软雅黑" w:eastAsia="微软雅黑" w:cs="微软雅黑"/>
          <w:bdr w:val="none" w:color="auto" w:sz="0" w:space="0"/>
        </w:rPr>
        <w:t>共同在轨操作该项目实验，中国科学院研究员张洪章作为载荷专家发挥了其专业优势。</w:t>
      </w:r>
    </w:p>
    <w:p w14:paraId="36DA113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锂离子电池因能量密度高、循环寿命长和安全可靠性高，是现代航天任务的</w:t>
      </w:r>
      <w:r>
        <w:rPr>
          <w:rStyle w:val="6"/>
          <w:rFonts w:hint="eastAsia" w:ascii="微软雅黑" w:hAnsi="微软雅黑" w:eastAsia="微软雅黑" w:cs="微软雅黑"/>
          <w:bdr w:val="none" w:color="auto" w:sz="0" w:space="0"/>
        </w:rPr>
        <w:t>“能量心脏”</w:t>
      </w:r>
      <w:r>
        <w:rPr>
          <w:rFonts w:hint="eastAsia" w:ascii="微软雅黑" w:hAnsi="微软雅黑" w:eastAsia="微软雅黑" w:cs="微软雅黑"/>
          <w:bdr w:val="none" w:color="auto" w:sz="0" w:space="0"/>
        </w:rPr>
        <w:t>。（时政来源：新华网）</w:t>
      </w:r>
    </w:p>
    <w:p w14:paraId="0061BEF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3.直播电商监管新规出台 压实四类主体责任</w:t>
      </w:r>
    </w:p>
    <w:p w14:paraId="357D2C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记者2026年1月7日从市场监管总局获悉，市场监管总局和国家网信办近日联合发布《直播电商监督管理办法》。</w:t>
      </w:r>
    </w:p>
    <w:p w14:paraId="580539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办法聚焦直播</w:t>
      </w:r>
      <w:r>
        <w:rPr>
          <w:rStyle w:val="6"/>
          <w:rFonts w:hint="eastAsia" w:ascii="微软雅黑" w:hAnsi="微软雅黑" w:eastAsia="微软雅黑" w:cs="微软雅黑"/>
          <w:bdr w:val="none" w:color="auto" w:sz="0" w:space="0"/>
        </w:rPr>
        <w:t>电商平台经营者、直播间运营者、直播营销人员、直播营销人员服务机构</w:t>
      </w:r>
      <w:r>
        <w:rPr>
          <w:rFonts w:hint="eastAsia" w:ascii="微软雅黑" w:hAnsi="微软雅黑" w:eastAsia="微软雅黑" w:cs="微软雅黑"/>
          <w:bdr w:val="none" w:color="auto" w:sz="0" w:space="0"/>
        </w:rPr>
        <w:t>四类主体，压实责任义务，划定行为红线，完善监管机制。</w:t>
      </w:r>
    </w:p>
    <w:p w14:paraId="3D21F41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办法系统规定了</w:t>
      </w:r>
      <w:r>
        <w:rPr>
          <w:rStyle w:val="6"/>
          <w:rFonts w:hint="eastAsia" w:ascii="微软雅黑" w:hAnsi="微软雅黑" w:eastAsia="微软雅黑" w:cs="微软雅黑"/>
          <w:bdr w:val="none" w:color="auto" w:sz="0" w:space="0"/>
        </w:rPr>
        <w:t>直播电商平台经营者的责任义务</w:t>
      </w:r>
      <w:r>
        <w:rPr>
          <w:rFonts w:hint="eastAsia" w:ascii="微软雅黑" w:hAnsi="微软雅黑" w:eastAsia="微软雅黑" w:cs="微软雅黑"/>
          <w:bdr w:val="none" w:color="auto" w:sz="0" w:space="0"/>
        </w:rPr>
        <w:t>，包括身份信息核验登记、信息报送、直播营销人员培训、直播间运营者分级分类管理、平台内违法行为处置、风险识别及处置、交易信息保存、消费者权益保护等方面。</w:t>
      </w:r>
    </w:p>
    <w:p w14:paraId="78D02E8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办法明确划定了行为红线，直播间运营者、直播营销人员不得进行虚假宣传、不得进行商业诋毁、不得销售或者提供违法商品或者服务等。同时，明确了</w:t>
      </w:r>
      <w:r>
        <w:rPr>
          <w:rStyle w:val="6"/>
          <w:rFonts w:hint="eastAsia" w:ascii="微软雅黑" w:hAnsi="微软雅黑" w:eastAsia="微软雅黑" w:cs="微软雅黑"/>
          <w:bdr w:val="none" w:color="auto" w:sz="0" w:space="0"/>
        </w:rPr>
        <w:t>直播间运营者的义务</w:t>
      </w:r>
      <w:r>
        <w:rPr>
          <w:rFonts w:hint="eastAsia" w:ascii="微软雅黑" w:hAnsi="微软雅黑" w:eastAsia="微软雅黑" w:cs="微软雅黑"/>
          <w:bdr w:val="none" w:color="auto" w:sz="0" w:space="0"/>
        </w:rPr>
        <w:t>，包括信息公示、核验实际经营者信息和直播营销人员身份信息、实时管理直播间互动内容、事前合规审核、实施明码标价等方面。（时政来源：新华网）</w:t>
      </w:r>
    </w:p>
    <w:p w14:paraId="11CC159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4.成都天府国际空港综合保税区通过验收</w:t>
      </w:r>
    </w:p>
    <w:p w14:paraId="5250043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成都天府国际空港综合保税区</w:t>
      </w:r>
      <w:r>
        <w:rPr>
          <w:rFonts w:hint="eastAsia" w:ascii="微软雅黑" w:hAnsi="微软雅黑" w:eastAsia="微软雅黑" w:cs="微软雅黑"/>
          <w:bdr w:val="none" w:color="auto" w:sz="0" w:space="0"/>
        </w:rPr>
        <w:t>2026年1月7日顺利通过相关部门联合验收，标志着四川对外开放再添高能级平台，开放通道和功能布局进一步完善。（时政来源：新华网）</w:t>
      </w:r>
    </w:p>
    <w:p w14:paraId="4F1A13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5.四部门联合发文 明确开展春秋游等推进职工文体工作举措</w:t>
      </w:r>
    </w:p>
    <w:p w14:paraId="3459B7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2026年1月6日，全国总工会、文化和旅游部、国家电影局、国家体育总局联合印发《关于深入推进新时代职工文体工作高质量发展 扩大职工文体消费的意见》。</w:t>
      </w:r>
    </w:p>
    <w:p w14:paraId="78E7CE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意见明确，到</w:t>
      </w:r>
      <w:r>
        <w:rPr>
          <w:rStyle w:val="6"/>
          <w:rFonts w:hint="eastAsia" w:ascii="微软雅黑" w:hAnsi="微软雅黑" w:eastAsia="微软雅黑" w:cs="微软雅黑"/>
          <w:bdr w:val="none" w:color="auto" w:sz="0" w:space="0"/>
        </w:rPr>
        <w:t>2030年</w:t>
      </w:r>
      <w:r>
        <w:rPr>
          <w:rFonts w:hint="eastAsia" w:ascii="微软雅黑" w:hAnsi="微软雅黑" w:eastAsia="微软雅黑" w:cs="微软雅黑"/>
          <w:bdr w:val="none" w:color="auto" w:sz="0" w:space="0"/>
        </w:rPr>
        <w:t>，基本建成覆盖广泛、层级清晰、特色鲜明的职工文体活动体系，打造具有全国影响力的职工文体品牌项目，形成健康文明、昂扬向上、全员参与的职工文化。</w:t>
      </w:r>
    </w:p>
    <w:p w14:paraId="29AD4C7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在优化职工文体消费环境方面，意见提出鼓励</w:t>
      </w:r>
      <w:r>
        <w:rPr>
          <w:rStyle w:val="6"/>
          <w:rFonts w:hint="eastAsia" w:ascii="微软雅黑" w:hAnsi="微软雅黑" w:eastAsia="微软雅黑" w:cs="微软雅黑"/>
          <w:bdr w:val="none" w:color="auto" w:sz="0" w:space="0"/>
        </w:rPr>
        <w:t>提高工会经费中文体活动支出比例</w:t>
      </w:r>
      <w:r>
        <w:rPr>
          <w:rFonts w:hint="eastAsia" w:ascii="微软雅黑" w:hAnsi="微软雅黑" w:eastAsia="微软雅黑" w:cs="微软雅黑"/>
          <w:bdr w:val="none" w:color="auto" w:sz="0" w:space="0"/>
        </w:rPr>
        <w:t>，推动用人单位就文体活动和带薪年休假开展集体协商，</w:t>
      </w:r>
      <w:r>
        <w:rPr>
          <w:rStyle w:val="6"/>
          <w:rFonts w:hint="eastAsia" w:ascii="微软雅黑" w:hAnsi="微软雅黑" w:eastAsia="微软雅黑" w:cs="微软雅黑"/>
          <w:bdr w:val="none" w:color="auto" w:sz="0" w:space="0"/>
        </w:rPr>
        <w:t>扩大职工疗休养规模</w:t>
      </w:r>
      <w:r>
        <w:rPr>
          <w:rFonts w:hint="eastAsia" w:ascii="微软雅黑" w:hAnsi="微软雅黑" w:eastAsia="微软雅黑" w:cs="微软雅黑"/>
          <w:bdr w:val="none" w:color="auto" w:sz="0" w:space="0"/>
        </w:rPr>
        <w:t>，鼓励基层工会每年</w:t>
      </w:r>
      <w:r>
        <w:rPr>
          <w:rStyle w:val="6"/>
          <w:rFonts w:hint="eastAsia" w:ascii="微软雅黑" w:hAnsi="微软雅黑" w:eastAsia="微软雅黑" w:cs="微软雅黑"/>
          <w:bdr w:val="none" w:color="auto" w:sz="0" w:space="0"/>
        </w:rPr>
        <w:t>最多可开展四次春秋游活动</w:t>
      </w:r>
      <w:r>
        <w:rPr>
          <w:rFonts w:hint="eastAsia" w:ascii="微软雅黑" w:hAnsi="微软雅黑" w:eastAsia="微软雅黑" w:cs="微软雅黑"/>
          <w:bdr w:val="none" w:color="auto" w:sz="0" w:space="0"/>
        </w:rPr>
        <w:t>。</w:t>
      </w:r>
    </w:p>
    <w:p w14:paraId="25F8457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意见提出，要</w:t>
      </w:r>
      <w:r>
        <w:rPr>
          <w:rStyle w:val="6"/>
          <w:rFonts w:hint="eastAsia" w:ascii="微软雅黑" w:hAnsi="微软雅黑" w:eastAsia="微软雅黑" w:cs="微软雅黑"/>
          <w:bdr w:val="none" w:color="auto" w:sz="0" w:space="0"/>
        </w:rPr>
        <w:t>重点扩大职工文体活动规模</w:t>
      </w:r>
      <w:r>
        <w:rPr>
          <w:rFonts w:hint="eastAsia" w:ascii="微软雅黑" w:hAnsi="微软雅黑" w:eastAsia="微软雅黑" w:cs="微软雅黑"/>
          <w:bdr w:val="none" w:color="auto" w:sz="0" w:space="0"/>
        </w:rPr>
        <w:t>，明确由全国总工会牵头，联合多部门策划组织全国性职工文体活动。鼓励基层工会开展小型化、多样化、日常性活动，提升职工参与便利度。（时政来源：新华网）</w:t>
      </w:r>
    </w:p>
    <w:p w14:paraId="7917DD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1B9005B2">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119" w:right="119"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中共中央政治局委员、外交部长王毅将于1月7日至1月12日应邀访问埃塞俄比亚、索马里、坦桑尼亚、莱索托，并在非盟总部出席“中非人文交流年”开幕式。</w:t>
      </w:r>
      <w:r>
        <w:rPr>
          <w:rFonts w:hint="eastAsia" w:ascii="微软雅黑" w:hAnsi="微软雅黑" w:eastAsia="微软雅黑" w:cs="微软雅黑"/>
          <w:b/>
          <w:bCs/>
          <w:kern w:val="2"/>
          <w:sz w:val="24"/>
          <w:szCs w:val="24"/>
        </w:rPr>
        <w:t>此访延续中国外长36年来每年首访非洲的优良传统</w:t>
      </w:r>
      <w:r>
        <w:rPr>
          <w:rFonts w:hint="eastAsia" w:ascii="微软雅黑" w:hAnsi="微软雅黑" w:eastAsia="微软雅黑" w:cs="微软雅黑"/>
          <w:kern w:val="2"/>
          <w:sz w:val="24"/>
          <w:szCs w:val="24"/>
        </w:rPr>
        <w:t>。</w:t>
      </w:r>
    </w:p>
    <w:p w14:paraId="59F3548B">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119" w:right="119"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1月7日下午，正在对中国进行国事访问的韩国总统李在明在上海出席大韩民国临时政府旧址100周年纪念活动。</w:t>
      </w:r>
    </w:p>
    <w:p w14:paraId="60A42B73">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1月9日</w:t>
      </w:r>
    </w:p>
    <w:p w14:paraId="2F708C2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1.中国空间站</w:t>
      </w:r>
      <w:r>
        <w:rPr>
          <w:rFonts w:hint="eastAsia" w:ascii="微软雅黑" w:hAnsi="微软雅黑" w:eastAsia="微软雅黑" w:cs="微软雅黑"/>
          <w:sz w:val="24"/>
          <w:szCs w:val="24"/>
          <w:bdr w:val="none" w:color="auto" w:sz="0" w:space="0"/>
        </w:rPr>
        <w:t>巡天空间望远镜</w:t>
      </w:r>
      <w:r>
        <w:rPr>
          <w:rStyle w:val="6"/>
          <w:rFonts w:hint="eastAsia" w:ascii="微软雅黑" w:hAnsi="微软雅黑" w:eastAsia="微软雅黑" w:cs="微软雅黑"/>
          <w:sz w:val="24"/>
          <w:szCs w:val="24"/>
          <w:bdr w:val="none" w:color="auto" w:sz="0" w:space="0"/>
        </w:rPr>
        <w:t>研究最新进展</w:t>
      </w:r>
    </w:p>
    <w:p w14:paraId="71A410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2026年1月7日，中国空间站巡天空间望远镜科学仿真研究系列成果在国际学术期刊《天文和天体物理学研究》以专刊形式在线发布。</w:t>
      </w:r>
    </w:p>
    <w:p w14:paraId="0FD38A9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中国空间站巡天空间望远镜（</w:t>
      </w:r>
      <w:r>
        <w:rPr>
          <w:rFonts w:hint="eastAsia" w:ascii="微软雅黑" w:hAnsi="微软雅黑" w:eastAsia="微软雅黑" w:cs="微软雅黑"/>
          <w:sz w:val="24"/>
          <w:szCs w:val="24"/>
          <w:bdr w:val="none" w:color="auto" w:sz="0" w:space="0"/>
        </w:rPr>
        <w:t>CSST</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是我国载人航天工程建设的下一代旗舰级空间天文观测设施，具有</w:t>
      </w:r>
      <w:r>
        <w:rPr>
          <w:rStyle w:val="6"/>
          <w:rFonts w:hint="eastAsia" w:ascii="微软雅黑" w:hAnsi="微软雅黑" w:eastAsia="微软雅黑" w:cs="微软雅黑"/>
          <w:sz w:val="24"/>
          <w:szCs w:val="24"/>
          <w:bdr w:val="none" w:color="auto" w:sz="0" w:space="0"/>
        </w:rPr>
        <w:t>大视场、高像质、宽波段</w:t>
      </w:r>
      <w:r>
        <w:rPr>
          <w:rFonts w:hint="eastAsia" w:ascii="微软雅黑" w:hAnsi="微软雅黑" w:eastAsia="微软雅黑" w:cs="微软雅黑"/>
          <w:sz w:val="24"/>
          <w:szCs w:val="24"/>
          <w:bdr w:val="none" w:color="auto" w:sz="0" w:space="0"/>
        </w:rPr>
        <w:t>等突出特点。</w:t>
      </w:r>
    </w:p>
    <w:p w14:paraId="07BB7D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中国空间站巡天空间望远镜是</w:t>
      </w:r>
      <w:r>
        <w:rPr>
          <w:rStyle w:val="6"/>
          <w:rFonts w:hint="eastAsia" w:ascii="微软雅黑" w:hAnsi="微软雅黑" w:eastAsia="微软雅黑" w:cs="微软雅黑"/>
          <w:sz w:val="24"/>
          <w:szCs w:val="24"/>
          <w:bdr w:val="none" w:color="auto" w:sz="0" w:space="0"/>
        </w:rPr>
        <w:t>口径2米</w:t>
      </w:r>
      <w:r>
        <w:rPr>
          <w:rFonts w:hint="eastAsia" w:ascii="微软雅黑" w:hAnsi="微软雅黑" w:eastAsia="微软雅黑" w:cs="微软雅黑"/>
          <w:sz w:val="24"/>
          <w:szCs w:val="24"/>
          <w:bdr w:val="none" w:color="auto" w:sz="0" w:space="0"/>
        </w:rPr>
        <w:t>的空间光学望远镜，属于</w:t>
      </w:r>
      <w:r>
        <w:rPr>
          <w:rStyle w:val="6"/>
          <w:rFonts w:hint="eastAsia" w:ascii="微软雅黑" w:hAnsi="微软雅黑" w:eastAsia="微软雅黑" w:cs="微软雅黑"/>
          <w:sz w:val="24"/>
          <w:szCs w:val="24"/>
          <w:bdr w:val="none" w:color="auto" w:sz="0" w:space="0"/>
        </w:rPr>
        <w:t>第四代</w:t>
      </w:r>
      <w:r>
        <w:rPr>
          <w:rFonts w:hint="eastAsia" w:ascii="微软雅黑" w:hAnsi="微软雅黑" w:eastAsia="微软雅黑" w:cs="微软雅黑"/>
          <w:sz w:val="24"/>
          <w:szCs w:val="24"/>
          <w:bdr w:val="none" w:color="auto" w:sz="0" w:space="0"/>
        </w:rPr>
        <w:t>巡天望远镜，是中国未来十年空间光学天文的旗舰级项目。（时政来源：央视网）</w:t>
      </w:r>
    </w:p>
    <w:p w14:paraId="0F1ED10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2.“一站式”化解水上矛盾纠纷 两部门联合发布意见</w:t>
      </w:r>
    </w:p>
    <w:p w14:paraId="160381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最高人民法院、交通运输部2026年1月7日联合发布关于推进水上“一站式”解纷中心建设的意见，首次通过</w:t>
      </w:r>
      <w:r>
        <w:rPr>
          <w:rStyle w:val="6"/>
          <w:rFonts w:hint="eastAsia" w:ascii="微软雅黑" w:hAnsi="微软雅黑" w:eastAsia="微软雅黑" w:cs="微软雅黑"/>
          <w:sz w:val="24"/>
          <w:szCs w:val="24"/>
          <w:bdr w:val="none" w:color="auto" w:sz="0" w:space="0"/>
        </w:rPr>
        <w:t>执法司法协作</w:t>
      </w:r>
      <w:r>
        <w:rPr>
          <w:rFonts w:hint="eastAsia" w:ascii="微软雅黑" w:hAnsi="微软雅黑" w:eastAsia="微软雅黑" w:cs="微软雅黑"/>
          <w:sz w:val="24"/>
          <w:szCs w:val="24"/>
          <w:bdr w:val="none" w:color="auto" w:sz="0" w:space="0"/>
        </w:rPr>
        <w:t>的方式，在全国范围内体系化构建水上“一站式”多元解纷机制。</w:t>
      </w:r>
    </w:p>
    <w:p w14:paraId="5F9D376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水上“一站式”解纷中心提供了一个集成、可靠的“一站式”服务窗口，有效缩短纠纷处置周期，通过非诉讼方式切实降低当事人综合解纷成本，努力实现</w:t>
      </w:r>
      <w:r>
        <w:rPr>
          <w:rStyle w:val="6"/>
          <w:rFonts w:hint="eastAsia" w:ascii="微软雅黑" w:hAnsi="微软雅黑" w:eastAsia="微软雅黑" w:cs="微软雅黑"/>
          <w:sz w:val="24"/>
          <w:szCs w:val="24"/>
          <w:bdr w:val="none" w:color="auto" w:sz="0" w:space="0"/>
        </w:rPr>
        <w:t>“小事不出船、大事不出港、矛盾不上交”</w:t>
      </w:r>
      <w:r>
        <w:rPr>
          <w:rFonts w:hint="eastAsia" w:ascii="微软雅黑" w:hAnsi="微软雅黑" w:eastAsia="微软雅黑" w:cs="微软雅黑"/>
          <w:sz w:val="24"/>
          <w:szCs w:val="24"/>
          <w:bdr w:val="none" w:color="auto" w:sz="0" w:space="0"/>
        </w:rPr>
        <w:t>。</w:t>
      </w:r>
    </w:p>
    <w:p w14:paraId="38E47F9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意见针对水上矛盾纠纷时效性要求高、事故责任认定专业性强、涉外因素多等特点，明确强化源头预防，深化</w:t>
      </w:r>
      <w:r>
        <w:rPr>
          <w:rStyle w:val="6"/>
          <w:rFonts w:hint="eastAsia" w:ascii="微软雅黑" w:hAnsi="微软雅黑" w:eastAsia="微软雅黑" w:cs="微软雅黑"/>
          <w:sz w:val="24"/>
          <w:szCs w:val="24"/>
          <w:bdr w:val="none" w:color="auto" w:sz="0" w:space="0"/>
        </w:rPr>
        <w:t>进码头、船舶、企业、学校“四进”走访</w:t>
      </w:r>
      <w:r>
        <w:rPr>
          <w:rFonts w:hint="eastAsia" w:ascii="微软雅黑" w:hAnsi="微软雅黑" w:eastAsia="微软雅黑" w:cs="微软雅黑"/>
          <w:sz w:val="24"/>
          <w:szCs w:val="24"/>
          <w:bdr w:val="none" w:color="auto" w:sz="0" w:space="0"/>
        </w:rPr>
        <w:t>，联合开展普法与风险预警，提升海事执法司法协作水平。</w:t>
      </w:r>
      <w:r>
        <w:rPr>
          <w:rStyle w:val="6"/>
          <w:rFonts w:hint="eastAsia" w:ascii="微软雅黑" w:hAnsi="微软雅黑" w:eastAsia="微软雅黑" w:cs="微软雅黑"/>
          <w:sz w:val="24"/>
          <w:szCs w:val="24"/>
          <w:bdr w:val="none" w:color="auto" w:sz="0" w:space="0"/>
        </w:rPr>
        <w:t>突出调解优先，构建“调解挺前、诉讼兜底”分层模式</w:t>
      </w:r>
      <w:r>
        <w:rPr>
          <w:rFonts w:hint="eastAsia" w:ascii="微软雅黑" w:hAnsi="微软雅黑" w:eastAsia="微软雅黑" w:cs="微软雅黑"/>
          <w:sz w:val="24"/>
          <w:szCs w:val="24"/>
          <w:bdr w:val="none" w:color="auto" w:sz="0" w:space="0"/>
        </w:rPr>
        <w:t>，调解范围覆盖多类纠纷领域。（时政来源：人民网）</w:t>
      </w:r>
    </w:p>
    <w:p w14:paraId="3424FD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3.再创历史新高 上海港集装箱吞吐量连续16年位居世界第一</w:t>
      </w:r>
    </w:p>
    <w:p w14:paraId="571D7E0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记者2026年1月7日从上港集团获悉，2025年</w:t>
      </w:r>
      <w:r>
        <w:rPr>
          <w:rStyle w:val="6"/>
          <w:rFonts w:hint="eastAsia" w:ascii="微软雅黑" w:hAnsi="微软雅黑" w:eastAsia="微软雅黑" w:cs="微软雅黑"/>
          <w:sz w:val="24"/>
          <w:szCs w:val="24"/>
          <w:bdr w:val="none" w:color="auto" w:sz="0" w:space="0"/>
        </w:rPr>
        <w:t>上海港</w:t>
      </w:r>
      <w:r>
        <w:rPr>
          <w:rFonts w:hint="eastAsia" w:ascii="微软雅黑" w:hAnsi="微软雅黑" w:eastAsia="微软雅黑" w:cs="微软雅黑"/>
          <w:sz w:val="24"/>
          <w:szCs w:val="24"/>
          <w:bdr w:val="none" w:color="auto" w:sz="0" w:space="0"/>
        </w:rPr>
        <w:t>集装箱吞吐量突破5506万标箱，再创历史新高，</w:t>
      </w:r>
      <w:r>
        <w:rPr>
          <w:rStyle w:val="6"/>
          <w:rFonts w:hint="eastAsia" w:ascii="微软雅黑" w:hAnsi="微软雅黑" w:eastAsia="微软雅黑" w:cs="微软雅黑"/>
          <w:sz w:val="24"/>
          <w:szCs w:val="24"/>
          <w:bdr w:val="none" w:color="auto" w:sz="0" w:space="0"/>
        </w:rPr>
        <w:t>连续16年位居世界第一</w:t>
      </w:r>
      <w:r>
        <w:rPr>
          <w:rFonts w:hint="eastAsia" w:ascii="微软雅黑" w:hAnsi="微软雅黑" w:eastAsia="微软雅黑" w:cs="微软雅黑"/>
          <w:sz w:val="24"/>
          <w:szCs w:val="24"/>
          <w:bdr w:val="none" w:color="auto" w:sz="0" w:space="0"/>
        </w:rPr>
        <w:t>。（时政来源：新华网）</w:t>
      </w:r>
    </w:p>
    <w:p w14:paraId="41E6B9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w:t>
      </w:r>
      <w:r>
        <w:rPr>
          <w:rFonts w:hint="eastAsia" w:ascii="微软雅黑" w:hAnsi="微软雅黑" w:eastAsia="微软雅黑" w:cs="微软雅黑"/>
          <w:sz w:val="24"/>
          <w:szCs w:val="24"/>
          <w:bdr w:val="none" w:color="auto" w:sz="0" w:space="0"/>
        </w:rPr>
        <w:t>灵鹊150</w:t>
      </w:r>
      <w:r>
        <w:rPr>
          <w:rStyle w:val="6"/>
          <w:rFonts w:hint="eastAsia" w:ascii="微软雅黑" w:hAnsi="微软雅黑" w:eastAsia="微软雅黑" w:cs="微软雅黑"/>
          <w:sz w:val="24"/>
          <w:szCs w:val="24"/>
          <w:bdr w:val="none" w:color="auto" w:sz="0" w:space="0"/>
        </w:rPr>
        <w:t>无人机成功首飞</w:t>
      </w:r>
    </w:p>
    <w:p w14:paraId="68322F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记者2026年1月7日从中国兵器工业集团有限公司获悉，由中国兵器工业集团爱生集团自主研发的200公斤级大载重长航时复合翼无人机系统</w:t>
      </w:r>
      <w:r>
        <w:rPr>
          <w:rStyle w:val="6"/>
          <w:rFonts w:hint="eastAsia" w:ascii="微软雅黑" w:hAnsi="微软雅黑" w:eastAsia="微软雅黑" w:cs="微软雅黑"/>
          <w:sz w:val="24"/>
          <w:szCs w:val="24"/>
          <w:bdr w:val="none" w:color="auto" w:sz="0" w:space="0"/>
        </w:rPr>
        <w:t>灵鹊150</w:t>
      </w:r>
      <w:r>
        <w:rPr>
          <w:rFonts w:hint="eastAsia" w:ascii="微软雅黑" w:hAnsi="微软雅黑" w:eastAsia="微软雅黑" w:cs="微软雅黑"/>
          <w:sz w:val="24"/>
          <w:szCs w:val="24"/>
          <w:bdr w:val="none" w:color="auto" w:sz="0" w:space="0"/>
        </w:rPr>
        <w:t>（LQ-150）近日顺利完成首飞。</w:t>
      </w:r>
    </w:p>
    <w:p w14:paraId="163597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作为“灵鹊家族”新成员，灵鹊150具备</w:t>
      </w:r>
      <w:r>
        <w:rPr>
          <w:rStyle w:val="6"/>
          <w:rFonts w:hint="eastAsia" w:ascii="微软雅黑" w:hAnsi="微软雅黑" w:eastAsia="微软雅黑" w:cs="微软雅黑"/>
          <w:sz w:val="24"/>
          <w:szCs w:val="24"/>
          <w:bdr w:val="none" w:color="auto" w:sz="0" w:space="0"/>
        </w:rPr>
        <w:t>高性能、低成本、环境适应性强、任务扩展空间大</w:t>
      </w:r>
      <w:r>
        <w:rPr>
          <w:rFonts w:hint="eastAsia" w:ascii="微软雅黑" w:hAnsi="微软雅黑" w:eastAsia="微软雅黑" w:cs="微软雅黑"/>
          <w:sz w:val="24"/>
          <w:szCs w:val="24"/>
          <w:bdr w:val="none" w:color="auto" w:sz="0" w:space="0"/>
        </w:rPr>
        <w:t>等优势，其以</w:t>
      </w:r>
      <w:r>
        <w:rPr>
          <w:rStyle w:val="6"/>
          <w:rFonts w:hint="eastAsia" w:ascii="微软雅黑" w:hAnsi="微软雅黑" w:eastAsia="微软雅黑" w:cs="微软雅黑"/>
          <w:sz w:val="24"/>
          <w:szCs w:val="24"/>
          <w:bdr w:val="none" w:color="auto" w:sz="0" w:space="0"/>
        </w:rPr>
        <w:t>“一机多能、一机多用”</w:t>
      </w:r>
      <w:r>
        <w:rPr>
          <w:rFonts w:hint="eastAsia" w:ascii="微软雅黑" w:hAnsi="微软雅黑" w:eastAsia="微软雅黑" w:cs="微软雅黑"/>
          <w:sz w:val="24"/>
          <w:szCs w:val="24"/>
          <w:bdr w:val="none" w:color="auto" w:sz="0" w:space="0"/>
        </w:rPr>
        <w:t>为设计导向，可通过“灵活换装”，搭载公网基站、通信中继设备、光电吊舱、SAR雷达等多种设备，能够在测绘勘探、应急救援等场景中发挥作用。（时政来源：新华网）</w:t>
      </w:r>
    </w:p>
    <w:p w14:paraId="35C7AE7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5.力争3年左右！看病缴费不再“排长队”</w:t>
      </w:r>
    </w:p>
    <w:p w14:paraId="7C4730F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国家医保局办公室2026年1月8日发布文件，将大力推进</w:t>
      </w:r>
      <w:r>
        <w:rPr>
          <w:rStyle w:val="6"/>
          <w:rFonts w:hint="eastAsia" w:ascii="微软雅黑" w:hAnsi="微软雅黑" w:eastAsia="微软雅黑" w:cs="微软雅黑"/>
          <w:sz w:val="24"/>
          <w:szCs w:val="24"/>
          <w:bdr w:val="none" w:color="auto" w:sz="0" w:space="0"/>
        </w:rPr>
        <w:t>刷脸支付、一码支付、移动支付、信用支付</w:t>
      </w:r>
      <w:r>
        <w:rPr>
          <w:rFonts w:hint="eastAsia" w:ascii="微软雅黑" w:hAnsi="微软雅黑" w:eastAsia="微软雅黑" w:cs="微软雅黑"/>
          <w:sz w:val="24"/>
          <w:szCs w:val="24"/>
          <w:bdr w:val="none" w:color="auto" w:sz="0" w:space="0"/>
        </w:rPr>
        <w:t>，力争用3年左右时间构建覆盖门急诊、住院全场景的便捷支付体系。（时政来源：新华网）</w:t>
      </w:r>
    </w:p>
    <w:p w14:paraId="607B9FC2">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1月10日</w:t>
      </w:r>
    </w:p>
    <w:p w14:paraId="5BD73F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1.中共中央政治局常务委员会召开会议</w:t>
      </w:r>
    </w:p>
    <w:p w14:paraId="61CB5F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中共中央政治局常务委员会2026年1月8日全天召开会议，听取全国人大常委会、国务院、全国政协、最高人民法院、最高人民检察院党组工作汇报，听取中央书记处工作报告。</w:t>
      </w:r>
    </w:p>
    <w:p w14:paraId="0BD69EB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强调，今年是中国共产党成立105周年，是“十五五”开局之年。全国人大常委会、国务院、全国政协、最高人民法院、最高人民检察院党组要以习近平XIN时代中国特色社会主义思想为指导，深入贯彻党的二十大和二十届历次全会精神，认真落实四中全会部署，坚持党中央集中统一领导，深刻领悟“两个确立”的决定性意义，增强“四个意识”、坚定“四个自信”、做到“两个维护”，始终在思想上政治上行动上同以习近平同志为核心的党中央保持高度一致，不折不扣把党中央各项决策部署落到实处。要锚定“十五五”时期经济社会发展的重大战略任务，统一意志、形成合力，共同推进各领域工作，努力实现良好开局。树立和践行正确政绩观，坚持为人民出政绩、以实干出政绩。加强党组自身建设，认真履行全面从严治党主体责任，切实增强自我革命的自觉性坚定性。（时政来源：新华网）</w:t>
      </w:r>
    </w:p>
    <w:p w14:paraId="4DCA96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2.再扩围！医保个人账户跨省共济提速</w:t>
      </w:r>
    </w:p>
    <w:p w14:paraId="3A760C0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国家医保局会同财政部2026年1月9日印发了《国家医保局 财政部关于做好职工基本医疗保险个人账户跨省共济工作的通知》。</w:t>
      </w:r>
    </w:p>
    <w:p w14:paraId="2A924D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《通知》明确，跨省共济的适用对象范围为职工基本医疗保险参保人的</w:t>
      </w:r>
      <w:r>
        <w:rPr>
          <w:rStyle w:val="6"/>
          <w:rFonts w:hint="eastAsia" w:ascii="微软雅黑" w:hAnsi="微软雅黑" w:eastAsia="微软雅黑" w:cs="微软雅黑"/>
          <w:sz w:val="24"/>
          <w:szCs w:val="24"/>
          <w:bdr w:val="none" w:color="auto" w:sz="0" w:space="0"/>
        </w:rPr>
        <w:t>近亲属</w:t>
      </w:r>
      <w:r>
        <w:rPr>
          <w:rFonts w:hint="eastAsia" w:ascii="微软雅黑" w:hAnsi="微软雅黑" w:eastAsia="微软雅黑" w:cs="微软雅黑"/>
          <w:sz w:val="24"/>
          <w:szCs w:val="24"/>
          <w:bdr w:val="none" w:color="auto" w:sz="0" w:space="0"/>
        </w:rPr>
        <w:t>。共济关系可由</w:t>
      </w:r>
      <w:r>
        <w:rPr>
          <w:rStyle w:val="6"/>
          <w:rFonts w:hint="eastAsia" w:ascii="微软雅黑" w:hAnsi="微软雅黑" w:eastAsia="微软雅黑" w:cs="微软雅黑"/>
          <w:sz w:val="24"/>
          <w:szCs w:val="24"/>
          <w:bdr w:val="none" w:color="auto" w:sz="0" w:space="0"/>
        </w:rPr>
        <w:t>双方自愿建立或解除</w:t>
      </w:r>
      <w:r>
        <w:rPr>
          <w:rFonts w:hint="eastAsia" w:ascii="微软雅黑" w:hAnsi="微软雅黑" w:eastAsia="微软雅黑" w:cs="微软雅黑"/>
          <w:sz w:val="24"/>
          <w:szCs w:val="24"/>
          <w:bdr w:val="none" w:color="auto" w:sz="0" w:space="0"/>
        </w:rPr>
        <w:t>，参保人医保关系变动时该关系自动解除，且</w:t>
      </w:r>
      <w:r>
        <w:rPr>
          <w:rStyle w:val="6"/>
          <w:rFonts w:hint="eastAsia" w:ascii="微软雅黑" w:hAnsi="微软雅黑" w:eastAsia="微软雅黑" w:cs="微软雅黑"/>
          <w:sz w:val="24"/>
          <w:szCs w:val="24"/>
          <w:bdr w:val="none" w:color="auto" w:sz="0" w:space="0"/>
        </w:rPr>
        <w:t>一人可与多人互建共济关系</w:t>
      </w:r>
      <w:r>
        <w:rPr>
          <w:rFonts w:hint="eastAsia" w:ascii="微软雅黑" w:hAnsi="微软雅黑" w:eastAsia="微软雅黑" w:cs="微软雅黑"/>
          <w:sz w:val="24"/>
          <w:szCs w:val="24"/>
          <w:bdr w:val="none" w:color="auto" w:sz="0" w:space="0"/>
        </w:rPr>
        <w:t>。</w:t>
      </w:r>
    </w:p>
    <w:p w14:paraId="5E8495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《通知》明确，共济资金可用于支付被共济人就医购药的个人负担费用、居民医保及长期护理保险个人缴费。在</w:t>
      </w:r>
      <w:r>
        <w:rPr>
          <w:rStyle w:val="6"/>
          <w:rFonts w:hint="eastAsia" w:ascii="微软雅黑" w:hAnsi="微软雅黑" w:eastAsia="微软雅黑" w:cs="微软雅黑"/>
          <w:sz w:val="24"/>
          <w:szCs w:val="24"/>
          <w:bdr w:val="none" w:color="auto" w:sz="0" w:space="0"/>
        </w:rPr>
        <w:t>共济额度内，共济人不能再使用该额度的个人账户资金。</w:t>
      </w:r>
      <w:r>
        <w:rPr>
          <w:rFonts w:hint="eastAsia" w:ascii="微软雅黑" w:hAnsi="微软雅黑" w:eastAsia="微软雅黑" w:cs="微软雅黑"/>
          <w:sz w:val="24"/>
          <w:szCs w:val="24"/>
          <w:bdr w:val="none" w:color="auto" w:sz="0" w:space="0"/>
        </w:rPr>
        <w:t>关系解除后未使用额度返还共济人账户。</w:t>
      </w:r>
    </w:p>
    <w:p w14:paraId="7660A9A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《通知》明确，个人账户跨省共济产生的费用按月全额清算，参照跨省异地就医清算流程，由国家统一清分、省市分级清算，可依托预付金保障清算时效，资金规模动态调整。（时政来源：中国政府网）</w:t>
      </w:r>
    </w:p>
    <w:p w14:paraId="4BE582F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3.杭州入选联合国“20个零废物城市”</w:t>
      </w:r>
    </w:p>
    <w:p w14:paraId="067E95F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2026年1月7日，记者从浙江省</w:t>
      </w:r>
      <w:r>
        <w:rPr>
          <w:rStyle w:val="6"/>
          <w:rFonts w:hint="eastAsia" w:ascii="微软雅黑" w:hAnsi="微软雅黑" w:eastAsia="微软雅黑" w:cs="微软雅黑"/>
          <w:sz w:val="24"/>
          <w:szCs w:val="24"/>
          <w:bdr w:val="none" w:color="auto" w:sz="0" w:space="0"/>
        </w:rPr>
        <w:t>杭州</w:t>
      </w:r>
      <w:r>
        <w:rPr>
          <w:rFonts w:hint="eastAsia" w:ascii="微软雅黑" w:hAnsi="微软雅黑" w:eastAsia="微软雅黑" w:cs="微软雅黑"/>
          <w:sz w:val="24"/>
          <w:szCs w:val="24"/>
          <w:bdr w:val="none" w:color="auto" w:sz="0" w:space="0"/>
        </w:rPr>
        <w:t>市生态环境局获悉，杭州已正式入选全球20个</w:t>
      </w:r>
      <w:r>
        <w:rPr>
          <w:rStyle w:val="6"/>
          <w:rFonts w:hint="eastAsia" w:ascii="微软雅黑" w:hAnsi="微软雅黑" w:eastAsia="微软雅黑" w:cs="微软雅黑"/>
          <w:sz w:val="24"/>
          <w:szCs w:val="24"/>
          <w:bdr w:val="none" w:color="auto" w:sz="0" w:space="0"/>
        </w:rPr>
        <w:t>“零废物”</w:t>
      </w:r>
      <w:r>
        <w:rPr>
          <w:rFonts w:hint="eastAsia" w:ascii="微软雅黑" w:hAnsi="微软雅黑" w:eastAsia="微软雅黑" w:cs="微软雅黑"/>
          <w:sz w:val="24"/>
          <w:szCs w:val="24"/>
          <w:bdr w:val="none" w:color="auto" w:sz="0" w:space="0"/>
        </w:rPr>
        <w:t>城市。这是杭州市继打造“‘无废’亚运”后，在生态文明建设领域获得的又一国际殊荣。（时政来源：新华网）</w:t>
      </w:r>
    </w:p>
    <w:p w14:paraId="432CA1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4.国内首个海上回收复用火箭基地开工</w:t>
      </w:r>
    </w:p>
    <w:p w14:paraId="1EB6BD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2026年1月，箭元科技中大型液体运载火箭总装总测及回收复用基地项目开工仪式在杭州钱塘区举行。</w:t>
      </w:r>
    </w:p>
    <w:p w14:paraId="1127FD1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这不仅是</w:t>
      </w:r>
      <w:r>
        <w:rPr>
          <w:rStyle w:val="6"/>
          <w:rFonts w:hint="eastAsia" w:ascii="微软雅黑" w:hAnsi="微软雅黑" w:eastAsia="微软雅黑" w:cs="微软雅黑"/>
          <w:sz w:val="24"/>
          <w:szCs w:val="24"/>
          <w:bdr w:val="none" w:color="auto" w:sz="0" w:space="0"/>
        </w:rPr>
        <w:t>国内首个海上回收复用火箭产能基地</w:t>
      </w:r>
      <w:r>
        <w:rPr>
          <w:rFonts w:hint="eastAsia" w:ascii="微软雅黑" w:hAnsi="微软雅黑" w:eastAsia="微软雅黑" w:cs="微软雅黑"/>
          <w:sz w:val="24"/>
          <w:szCs w:val="24"/>
          <w:bdr w:val="none" w:color="auto" w:sz="0" w:space="0"/>
        </w:rPr>
        <w:t>，也是</w:t>
      </w:r>
      <w:r>
        <w:rPr>
          <w:rStyle w:val="6"/>
          <w:rFonts w:hint="eastAsia" w:ascii="微软雅黑" w:hAnsi="微软雅黑" w:eastAsia="微软雅黑" w:cs="微软雅黑"/>
          <w:sz w:val="24"/>
          <w:szCs w:val="24"/>
          <w:bdr w:val="none" w:color="auto" w:sz="0" w:space="0"/>
        </w:rPr>
        <w:t>首个不锈钢火箭超级工厂</w:t>
      </w:r>
      <w:r>
        <w:rPr>
          <w:rFonts w:hint="eastAsia" w:ascii="微软雅黑" w:hAnsi="微软雅黑" w:eastAsia="微软雅黑" w:cs="微软雅黑"/>
          <w:sz w:val="24"/>
          <w:szCs w:val="24"/>
          <w:bdr w:val="none" w:color="auto" w:sz="0" w:space="0"/>
        </w:rPr>
        <w:t>。箭元科技创始人、董事长魏一介绍，钱塘基地将构建覆盖</w:t>
      </w:r>
      <w:r>
        <w:rPr>
          <w:rStyle w:val="6"/>
          <w:rFonts w:hint="eastAsia" w:ascii="微软雅黑" w:hAnsi="微软雅黑" w:eastAsia="微软雅黑" w:cs="微软雅黑"/>
          <w:sz w:val="24"/>
          <w:szCs w:val="24"/>
          <w:bdr w:val="none" w:color="auto" w:sz="0" w:space="0"/>
        </w:rPr>
        <w:t>“研发、生产、总装、总测、回收、复用”</w:t>
      </w:r>
      <w:r>
        <w:rPr>
          <w:rFonts w:hint="eastAsia" w:ascii="微软雅黑" w:hAnsi="微软雅黑" w:eastAsia="微软雅黑" w:cs="微软雅黑"/>
          <w:sz w:val="24"/>
          <w:szCs w:val="24"/>
          <w:bdr w:val="none" w:color="auto" w:sz="0" w:space="0"/>
        </w:rPr>
        <w:t>的全链条能力，具备年产</w:t>
      </w:r>
      <w:r>
        <w:rPr>
          <w:rStyle w:val="6"/>
          <w:rFonts w:hint="eastAsia" w:ascii="微软雅黑" w:hAnsi="微软雅黑" w:eastAsia="微软雅黑" w:cs="微软雅黑"/>
          <w:sz w:val="24"/>
          <w:szCs w:val="24"/>
          <w:bdr w:val="none" w:color="auto" w:sz="0" w:space="0"/>
        </w:rPr>
        <w:t>25</w:t>
      </w:r>
      <w:r>
        <w:rPr>
          <w:rFonts w:hint="eastAsia" w:ascii="微软雅黑" w:hAnsi="微软雅黑" w:eastAsia="微软雅黑" w:cs="微软雅黑"/>
          <w:sz w:val="24"/>
          <w:szCs w:val="24"/>
          <w:bdr w:val="none" w:color="auto" w:sz="0" w:space="0"/>
        </w:rPr>
        <w:t>发火箭的规模化制造能力。（时政来源：人民网）</w:t>
      </w:r>
    </w:p>
    <w:p w14:paraId="22D1C85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5.联合国报告预测2026年世界经济将增长2.7%</w:t>
      </w:r>
    </w:p>
    <w:p w14:paraId="4CBE547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联合国2026年1月8日发布《2026年世界经济形势与展望》报告，预测2026年世界经济将增长</w:t>
      </w:r>
      <w:r>
        <w:rPr>
          <w:rStyle w:val="6"/>
          <w:rFonts w:hint="eastAsia" w:ascii="微软雅黑" w:hAnsi="微软雅黑" w:eastAsia="微软雅黑" w:cs="微软雅黑"/>
          <w:sz w:val="24"/>
          <w:szCs w:val="24"/>
          <w:bdr w:val="none" w:color="auto" w:sz="0" w:space="0"/>
        </w:rPr>
        <w:t>2.7%</w:t>
      </w:r>
      <w:r>
        <w:rPr>
          <w:rFonts w:hint="eastAsia" w:ascii="微软雅黑" w:hAnsi="微软雅黑" w:eastAsia="微软雅黑" w:cs="微软雅黑"/>
          <w:sz w:val="24"/>
          <w:szCs w:val="24"/>
          <w:bdr w:val="none" w:color="auto" w:sz="0" w:space="0"/>
        </w:rPr>
        <w:t>，略低于2025年2.8%的预估增速。（时政来源：新华网）</w:t>
      </w:r>
    </w:p>
    <w:p w14:paraId="0C7B5218">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1月11日</w:t>
      </w:r>
    </w:p>
    <w:p w14:paraId="2CE39D8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商务部详解关于《大连等9城市服务业扩大开放综合试点任务》情况</w:t>
      </w:r>
    </w:p>
    <w:p w14:paraId="02027AB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记者2026年1月9日从商务部获悉，商务部近日印发《大连等9城市服务业扩大开放综合试点任务》，进一步推动服务业开放提速加力。试点任务赋予</w:t>
      </w:r>
      <w:r>
        <w:rPr>
          <w:rStyle w:val="6"/>
          <w:rFonts w:hint="eastAsia" w:ascii="微软雅黑" w:hAnsi="微软雅黑" w:eastAsia="微软雅黑" w:cs="微软雅黑"/>
          <w:sz w:val="24"/>
          <w:szCs w:val="24"/>
          <w:bdr w:val="none" w:color="auto" w:sz="0" w:space="0"/>
        </w:rPr>
        <w:t>大连、宁波、厦门、青岛、深圳、合肥、福州、西安、苏州</w:t>
      </w:r>
      <w:r>
        <w:rPr>
          <w:rFonts w:hint="eastAsia" w:ascii="微软雅黑" w:hAnsi="微软雅黑" w:eastAsia="微软雅黑" w:cs="微软雅黑"/>
          <w:sz w:val="24"/>
          <w:szCs w:val="24"/>
          <w:bdr w:val="none" w:color="auto" w:sz="0" w:space="0"/>
        </w:rPr>
        <w:t>等9个城市159项试点任务。</w:t>
      </w:r>
    </w:p>
    <w:p w14:paraId="64B057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如</w:t>
      </w:r>
      <w:r>
        <w:rPr>
          <w:rStyle w:val="6"/>
          <w:rFonts w:hint="eastAsia" w:ascii="微软雅黑" w:hAnsi="微软雅黑" w:eastAsia="微软雅黑" w:cs="微软雅黑"/>
          <w:sz w:val="24"/>
          <w:szCs w:val="24"/>
          <w:bdr w:val="none" w:color="auto" w:sz="0" w:space="0"/>
        </w:rPr>
        <w:t>支持大连市发挥东北亚国际航运中心带动作用</w:t>
      </w:r>
      <w:r>
        <w:rPr>
          <w:rFonts w:hint="eastAsia" w:ascii="微软雅黑" w:hAnsi="微软雅黑" w:eastAsia="微软雅黑" w:cs="微软雅黑"/>
          <w:sz w:val="24"/>
          <w:szCs w:val="24"/>
          <w:bdr w:val="none" w:color="auto" w:sz="0" w:space="0"/>
        </w:rPr>
        <w:t>，丰富和完善航运等物流运输通道建设；</w:t>
      </w:r>
      <w:r>
        <w:rPr>
          <w:rStyle w:val="6"/>
          <w:rFonts w:hint="eastAsia" w:ascii="微软雅黑" w:hAnsi="微软雅黑" w:eastAsia="微软雅黑" w:cs="微软雅黑"/>
          <w:sz w:val="24"/>
          <w:szCs w:val="24"/>
          <w:bdr w:val="none" w:color="auto" w:sz="0" w:space="0"/>
        </w:rPr>
        <w:t>支持宁波市发挥先进制造和跨境贸易发展优势</w:t>
      </w:r>
      <w:r>
        <w:rPr>
          <w:rFonts w:hint="eastAsia" w:ascii="微软雅黑" w:hAnsi="微软雅黑" w:eastAsia="微软雅黑" w:cs="微软雅黑"/>
          <w:sz w:val="24"/>
          <w:szCs w:val="24"/>
          <w:bdr w:val="none" w:color="auto" w:sz="0" w:space="0"/>
        </w:rPr>
        <w:t>，推动保税维修新业态规范健康发展；支持</w:t>
      </w:r>
      <w:r>
        <w:rPr>
          <w:rStyle w:val="6"/>
          <w:rFonts w:hint="eastAsia" w:ascii="微软雅黑" w:hAnsi="微软雅黑" w:eastAsia="微软雅黑" w:cs="微软雅黑"/>
          <w:sz w:val="24"/>
          <w:szCs w:val="24"/>
          <w:bdr w:val="none" w:color="auto" w:sz="0" w:space="0"/>
        </w:rPr>
        <w:t>厦门市</w:t>
      </w:r>
      <w:r>
        <w:rPr>
          <w:rFonts w:hint="eastAsia" w:ascii="微软雅黑" w:hAnsi="微软雅黑" w:eastAsia="微软雅黑" w:cs="微软雅黑"/>
          <w:sz w:val="24"/>
          <w:szCs w:val="24"/>
          <w:bdr w:val="none" w:color="auto" w:sz="0" w:space="0"/>
        </w:rPr>
        <w:t>依托重点园区和平台，促进文化贸易便利化，促进金砖国家服务贸易合作；</w:t>
      </w:r>
      <w:r>
        <w:rPr>
          <w:rStyle w:val="6"/>
          <w:rFonts w:hint="eastAsia" w:ascii="微软雅黑" w:hAnsi="微软雅黑" w:eastAsia="微软雅黑" w:cs="微软雅黑"/>
          <w:sz w:val="24"/>
          <w:szCs w:val="24"/>
          <w:bdr w:val="none" w:color="auto" w:sz="0" w:space="0"/>
        </w:rPr>
        <w:t>支持青岛市围绕建设现代海洋城市</w:t>
      </w:r>
      <w:r>
        <w:rPr>
          <w:rFonts w:hint="eastAsia" w:ascii="微软雅黑" w:hAnsi="微软雅黑" w:eastAsia="微软雅黑" w:cs="微软雅黑"/>
          <w:sz w:val="24"/>
          <w:szCs w:val="24"/>
          <w:bdr w:val="none" w:color="auto" w:sz="0" w:space="0"/>
        </w:rPr>
        <w:t>，加强海洋科技创新，开展邮轮无目的地海上游航线试点；</w:t>
      </w:r>
      <w:r>
        <w:rPr>
          <w:rStyle w:val="6"/>
          <w:rFonts w:hint="eastAsia" w:ascii="微软雅黑" w:hAnsi="微软雅黑" w:eastAsia="微软雅黑" w:cs="微软雅黑"/>
          <w:sz w:val="24"/>
          <w:szCs w:val="24"/>
          <w:bdr w:val="none" w:color="auto" w:sz="0" w:space="0"/>
        </w:rPr>
        <w:t>支持深圳市优化升级自由贸易账户功能</w:t>
      </w:r>
      <w:r>
        <w:rPr>
          <w:rFonts w:hint="eastAsia" w:ascii="微软雅黑" w:hAnsi="微软雅黑" w:eastAsia="微软雅黑" w:cs="微软雅黑"/>
          <w:sz w:val="24"/>
          <w:szCs w:val="24"/>
          <w:bdr w:val="none" w:color="auto" w:sz="0" w:space="0"/>
        </w:rPr>
        <w:t>，推进电子提单在航运贸易领域试用；支持</w:t>
      </w:r>
      <w:r>
        <w:rPr>
          <w:rStyle w:val="6"/>
          <w:rFonts w:hint="eastAsia" w:ascii="微软雅黑" w:hAnsi="微软雅黑" w:eastAsia="微软雅黑" w:cs="微软雅黑"/>
          <w:sz w:val="24"/>
          <w:szCs w:val="24"/>
          <w:bdr w:val="none" w:color="auto" w:sz="0" w:space="0"/>
        </w:rPr>
        <w:t>合肥市</w:t>
      </w:r>
      <w:r>
        <w:rPr>
          <w:rFonts w:hint="eastAsia" w:ascii="微软雅黑" w:hAnsi="微软雅黑" w:eastAsia="微软雅黑" w:cs="微软雅黑"/>
          <w:sz w:val="24"/>
          <w:szCs w:val="24"/>
          <w:bdr w:val="none" w:color="auto" w:sz="0" w:space="0"/>
        </w:rPr>
        <w:t>发挥科技创新和产业发展优势，深化科技服务领域改革；支持</w:t>
      </w:r>
      <w:r>
        <w:rPr>
          <w:rStyle w:val="6"/>
          <w:rFonts w:hint="eastAsia" w:ascii="微软雅黑" w:hAnsi="微软雅黑" w:eastAsia="微软雅黑" w:cs="微软雅黑"/>
          <w:sz w:val="24"/>
          <w:szCs w:val="24"/>
          <w:bdr w:val="none" w:color="auto" w:sz="0" w:space="0"/>
        </w:rPr>
        <w:t>福州市</w:t>
      </w:r>
      <w:r>
        <w:rPr>
          <w:rFonts w:hint="eastAsia" w:ascii="微软雅黑" w:hAnsi="微软雅黑" w:eastAsia="微软雅黑" w:cs="微软雅黑"/>
          <w:sz w:val="24"/>
          <w:szCs w:val="24"/>
          <w:bdr w:val="none" w:color="auto" w:sz="0" w:space="0"/>
        </w:rPr>
        <w:t>深入推进榕台交流合作，加强两岸经贸民生等领域交流合作；支持</w:t>
      </w:r>
      <w:r>
        <w:rPr>
          <w:rStyle w:val="6"/>
          <w:rFonts w:hint="eastAsia" w:ascii="微软雅黑" w:hAnsi="微软雅黑" w:eastAsia="微软雅黑" w:cs="微软雅黑"/>
          <w:sz w:val="24"/>
          <w:szCs w:val="24"/>
          <w:bdr w:val="none" w:color="auto" w:sz="0" w:space="0"/>
        </w:rPr>
        <w:t>西安市</w:t>
      </w:r>
      <w:r>
        <w:rPr>
          <w:rFonts w:hint="eastAsia" w:ascii="微软雅黑" w:hAnsi="微软雅黑" w:eastAsia="微软雅黑" w:cs="微软雅黑"/>
          <w:sz w:val="24"/>
          <w:szCs w:val="24"/>
          <w:bdr w:val="none" w:color="auto" w:sz="0" w:space="0"/>
        </w:rPr>
        <w:t>开展铁路运单物权化改革试点，加强科技创新和产业应用；支持</w:t>
      </w:r>
      <w:r>
        <w:rPr>
          <w:rStyle w:val="6"/>
          <w:rFonts w:hint="eastAsia" w:ascii="微软雅黑" w:hAnsi="微软雅黑" w:eastAsia="微软雅黑" w:cs="微软雅黑"/>
          <w:sz w:val="24"/>
          <w:szCs w:val="24"/>
          <w:bdr w:val="none" w:color="auto" w:sz="0" w:space="0"/>
        </w:rPr>
        <w:t>苏州市</w:t>
      </w:r>
      <w:r>
        <w:rPr>
          <w:rFonts w:hint="eastAsia" w:ascii="微软雅黑" w:hAnsi="微软雅黑" w:eastAsia="微软雅黑" w:cs="微软雅黑"/>
          <w:sz w:val="24"/>
          <w:szCs w:val="24"/>
          <w:bdr w:val="none" w:color="auto" w:sz="0" w:space="0"/>
        </w:rPr>
        <w:t>开展生物医药研发用物品进口试点，探索高效便利安全的数据跨境流动机制。（时政来源：央视网）</w:t>
      </w:r>
    </w:p>
    <w:p w14:paraId="7498656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殷墟王陵区发现我国最早“野生动物园”</w:t>
      </w:r>
    </w:p>
    <w:p w14:paraId="429D64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记者2026年1月9日从2025年度河南考古工作成果交流会获悉，安阳</w:t>
      </w:r>
      <w:r>
        <w:rPr>
          <w:rStyle w:val="6"/>
          <w:rFonts w:hint="eastAsia" w:ascii="微软雅黑" w:hAnsi="微软雅黑" w:eastAsia="微软雅黑" w:cs="微软雅黑"/>
          <w:sz w:val="24"/>
          <w:szCs w:val="24"/>
          <w:bdr w:val="none" w:color="auto" w:sz="0" w:space="0"/>
        </w:rPr>
        <w:t>殷墟王陵区</w:t>
      </w:r>
      <w:r>
        <w:rPr>
          <w:rFonts w:hint="eastAsia" w:ascii="微软雅黑" w:hAnsi="微软雅黑" w:eastAsia="微软雅黑" w:cs="微软雅黑"/>
          <w:sz w:val="24"/>
          <w:szCs w:val="24"/>
          <w:bdr w:val="none" w:color="auto" w:sz="0" w:space="0"/>
        </w:rPr>
        <w:t>考古取得新进展，一批中小型祭祀坑内出土大量野生动物，这是我国迄今发现最早的人工饲养的野生动物群。（时政来源：新华网）</w:t>
      </w:r>
    </w:p>
    <w:p w14:paraId="3D65EF3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中央宣传部、公安部联合发布二〇二五年“最美基层民警”</w:t>
      </w:r>
    </w:p>
    <w:p w14:paraId="2A52958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为深入学习贯彻习近平总书记关于XIN时代公安工作的重要论述，进一步凝聚建设平安中国、法治中国的力量，在</w:t>
      </w:r>
      <w:r>
        <w:rPr>
          <w:rStyle w:val="6"/>
          <w:rFonts w:hint="eastAsia" w:ascii="微软雅黑" w:hAnsi="微软雅黑" w:eastAsia="微软雅黑" w:cs="微软雅黑"/>
          <w:sz w:val="24"/>
          <w:szCs w:val="24"/>
          <w:bdr w:val="none" w:color="auto" w:sz="0" w:space="0"/>
        </w:rPr>
        <w:t>第六个中国人民警察节</w:t>
      </w:r>
      <w:r>
        <w:rPr>
          <w:rFonts w:hint="eastAsia" w:ascii="微软雅黑" w:hAnsi="微软雅黑" w:eastAsia="微软雅黑" w:cs="微软雅黑"/>
          <w:sz w:val="24"/>
          <w:szCs w:val="24"/>
          <w:bdr w:val="none" w:color="auto" w:sz="0" w:space="0"/>
        </w:rPr>
        <w:t>之际，中央宣传部、公安部向全社会发布“最美基层民警”。</w:t>
      </w:r>
      <w:r>
        <w:rPr>
          <w:rStyle w:val="6"/>
          <w:rFonts w:hint="eastAsia" w:ascii="微软雅黑" w:hAnsi="微软雅黑" w:eastAsia="微软雅黑" w:cs="微软雅黑"/>
          <w:sz w:val="24"/>
          <w:szCs w:val="24"/>
          <w:bdr w:val="none" w:color="auto" w:sz="0" w:space="0"/>
        </w:rPr>
        <w:t>张雷、连捷、任飞、金亮、冯晶、宋柳丰、崔辉、翁红华、宋清罡、万松、廖天红、闫明、谭建华、赵阳、旦知刀杰、陈少峻、居麦·阿卜力孜、林芳德、彭泽栋、易桂平</w:t>
      </w:r>
      <w:r>
        <w:rPr>
          <w:rFonts w:hint="eastAsia" w:ascii="微软雅黑" w:hAnsi="微软雅黑" w:eastAsia="微软雅黑" w:cs="微软雅黑"/>
          <w:sz w:val="24"/>
          <w:szCs w:val="24"/>
          <w:bdr w:val="none" w:color="auto" w:sz="0" w:space="0"/>
        </w:rPr>
        <w:t>等20名同志光荣入选。（时政来源：人民网）</w:t>
      </w:r>
    </w:p>
    <w:p w14:paraId="747D6E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2026年全国教育工作会议召开</w:t>
      </w:r>
    </w:p>
    <w:p w14:paraId="6C86EA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1月8日，2026年全国教育工作会议在北京召开。会议强调，做好“十五五”教育工作，必须全面把</w:t>
      </w:r>
      <w:r>
        <w:rPr>
          <w:rStyle w:val="6"/>
          <w:rFonts w:hint="eastAsia" w:ascii="微软雅黑" w:hAnsi="微软雅黑" w:eastAsia="微软雅黑" w:cs="微软雅黑"/>
          <w:sz w:val="24"/>
          <w:szCs w:val="24"/>
          <w:bdr w:val="none" w:color="auto" w:sz="0" w:space="0"/>
        </w:rPr>
        <w:t>握</w:t>
      </w:r>
      <w:r>
        <w:rPr>
          <w:rFonts w:hint="eastAsia" w:ascii="微软雅黑" w:hAnsi="微软雅黑" w:eastAsia="微软雅黑" w:cs="微软雅黑"/>
          <w:sz w:val="24"/>
          <w:szCs w:val="24"/>
          <w:bdr w:val="none" w:color="auto" w:sz="0" w:space="0"/>
        </w:rPr>
        <w:t>教育“三大属性”，聚焦教育强国“六大特质”“八大体系</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，坚持党对教育事业的全面领导，全面加强教育系统党的建设；坚持以人民为中心，</w:t>
      </w:r>
      <w:r>
        <w:rPr>
          <w:rStyle w:val="6"/>
          <w:rFonts w:hint="eastAsia" w:ascii="微软雅黑" w:hAnsi="微软雅黑" w:eastAsia="微软雅黑" w:cs="微软雅黑"/>
          <w:sz w:val="24"/>
          <w:szCs w:val="24"/>
          <w:bdr w:val="none" w:color="auto" w:sz="0" w:space="0"/>
        </w:rPr>
        <w:t>推动投资于物与投资于人紧密结合</w:t>
      </w:r>
      <w:r>
        <w:rPr>
          <w:rFonts w:hint="eastAsia" w:ascii="微软雅黑" w:hAnsi="微软雅黑" w:eastAsia="微软雅黑" w:cs="微软雅黑"/>
          <w:sz w:val="24"/>
          <w:szCs w:val="24"/>
          <w:bdr w:val="none" w:color="auto" w:sz="0" w:space="0"/>
        </w:rPr>
        <w:t>；坚持守正创新，政策支持和改革创新并举，有效利用并结合世界一流教育资源和创新要素；坚持统筹发展与安全，以高效能治理促进教育高质量发展和高水平安全良性互动，全力提升教育改革发展水平，在支撑引领中国式现代化进程中奋力实现由大到强的系统跃升。</w:t>
      </w:r>
    </w:p>
    <w:p w14:paraId="55D40A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会议指出，</w:t>
      </w:r>
      <w:r>
        <w:rPr>
          <w:rStyle w:val="6"/>
          <w:rFonts w:hint="eastAsia" w:ascii="微软雅黑" w:hAnsi="微软雅黑" w:eastAsia="微软雅黑" w:cs="微软雅黑"/>
          <w:sz w:val="24"/>
          <w:szCs w:val="24"/>
          <w:bdr w:val="none" w:color="auto" w:sz="0" w:space="0"/>
        </w:rPr>
        <w:t>2026年</w:t>
      </w:r>
      <w:r>
        <w:rPr>
          <w:rFonts w:hint="eastAsia" w:ascii="微软雅黑" w:hAnsi="微软雅黑" w:eastAsia="微软雅黑" w:cs="微软雅黑"/>
          <w:sz w:val="24"/>
          <w:szCs w:val="24"/>
          <w:bdr w:val="none" w:color="auto" w:sz="0" w:space="0"/>
        </w:rPr>
        <w:t>是“十五五”开局之年，</w:t>
      </w:r>
      <w:r>
        <w:rPr>
          <w:rStyle w:val="6"/>
          <w:rFonts w:hint="eastAsia" w:ascii="微软雅黑" w:hAnsi="微软雅黑" w:eastAsia="微软雅黑" w:cs="微软雅黑"/>
          <w:sz w:val="24"/>
          <w:szCs w:val="24"/>
          <w:bdr w:val="none" w:color="auto" w:sz="0" w:space="0"/>
        </w:rPr>
        <w:t>是教育强国建设三年行动计划承上启下关键之年</w:t>
      </w:r>
      <w:r>
        <w:rPr>
          <w:rFonts w:hint="eastAsia" w:ascii="微软雅黑" w:hAnsi="微软雅黑" w:eastAsia="微软雅黑" w:cs="微软雅黑"/>
          <w:sz w:val="24"/>
          <w:szCs w:val="24"/>
          <w:bdr w:val="none" w:color="auto" w:sz="0" w:space="0"/>
        </w:rPr>
        <w:t>。要坚持</w:t>
      </w:r>
      <w:r>
        <w:rPr>
          <w:rStyle w:val="6"/>
          <w:rFonts w:hint="eastAsia" w:ascii="微软雅黑" w:hAnsi="微软雅黑" w:eastAsia="微软雅黑" w:cs="微软雅黑"/>
          <w:sz w:val="24"/>
          <w:szCs w:val="24"/>
          <w:bdr w:val="none" w:color="auto" w:sz="0" w:space="0"/>
        </w:rPr>
        <w:t>民生为大、基教为先</w:t>
      </w:r>
      <w:r>
        <w:rPr>
          <w:rFonts w:hint="eastAsia" w:ascii="微软雅黑" w:hAnsi="微软雅黑" w:eastAsia="微软雅黑" w:cs="微软雅黑"/>
          <w:sz w:val="24"/>
          <w:szCs w:val="24"/>
          <w:bdr w:val="none" w:color="auto" w:sz="0" w:space="0"/>
        </w:rPr>
        <w:t>，更好应对学龄人口变化，优化基础教育资源布局，持续扩优提质，开展县域普通高中振兴行动，坚决维护教育公平，为学生提供公平且有质量的教育。要持续深化教育综合改革，深化评价改革，扎实推进人工智能赋能教育，</w:t>
      </w:r>
      <w:r>
        <w:rPr>
          <w:rStyle w:val="6"/>
          <w:rFonts w:hint="eastAsia" w:ascii="微软雅黑" w:hAnsi="微软雅黑" w:eastAsia="微软雅黑" w:cs="微软雅黑"/>
          <w:sz w:val="24"/>
          <w:szCs w:val="24"/>
          <w:bdr w:val="none" w:color="auto" w:sz="0" w:space="0"/>
        </w:rPr>
        <w:t>加快普及全学段的人工智能通识教育</w:t>
      </w:r>
      <w:r>
        <w:rPr>
          <w:rFonts w:hint="eastAsia" w:ascii="微软雅黑" w:hAnsi="微软雅黑" w:eastAsia="微软雅黑" w:cs="微软雅黑"/>
          <w:sz w:val="24"/>
          <w:szCs w:val="24"/>
          <w:bdr w:val="none" w:color="auto" w:sz="0" w:space="0"/>
        </w:rPr>
        <w:t>，激发教育强国建设活力和动力。（时政来源：新华网）</w:t>
      </w:r>
    </w:p>
    <w:p w14:paraId="56E97C0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两部党建史丛书在京首发</w:t>
      </w:r>
    </w:p>
    <w:p w14:paraId="728AF5E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2026年1月8日，《中国共产党建设史丛书》（八卷本）与《中国共产党建设史》（五卷本）在京首发。</w:t>
      </w:r>
    </w:p>
    <w:p w14:paraId="110A29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《中国共产党建设史丛书》（八卷本）</w:t>
      </w:r>
      <w:r>
        <w:rPr>
          <w:rFonts w:hint="eastAsia" w:ascii="微软雅黑" w:hAnsi="微软雅黑" w:eastAsia="微软雅黑" w:cs="微软雅黑"/>
          <w:sz w:val="24"/>
          <w:szCs w:val="24"/>
          <w:bdr w:val="none" w:color="auto" w:sz="0" w:space="0"/>
        </w:rPr>
        <w:t>由人民出版社出版，涵盖</w:t>
      </w:r>
      <w:r>
        <w:rPr>
          <w:rStyle w:val="6"/>
          <w:rFonts w:hint="eastAsia" w:ascii="微软雅黑" w:hAnsi="微软雅黑" w:eastAsia="微软雅黑" w:cs="微软雅黑"/>
          <w:sz w:val="24"/>
          <w:szCs w:val="24"/>
          <w:bdr w:val="none" w:color="auto" w:sz="0" w:space="0"/>
        </w:rPr>
        <w:t>总纲、政治建设史、思想建设史、组织建设史、作风建设史、纪律建设史、制度建设史、反腐败斗争史</w:t>
      </w:r>
      <w:r>
        <w:rPr>
          <w:rFonts w:hint="eastAsia" w:ascii="微软雅黑" w:hAnsi="微软雅黑" w:eastAsia="微软雅黑" w:cs="微软雅黑"/>
          <w:sz w:val="24"/>
          <w:szCs w:val="24"/>
          <w:bdr w:val="none" w:color="auto" w:sz="0" w:space="0"/>
        </w:rPr>
        <w:t>八个专题，</w:t>
      </w:r>
      <w:r>
        <w:rPr>
          <w:rStyle w:val="6"/>
          <w:rFonts w:hint="eastAsia" w:ascii="微软雅黑" w:hAnsi="微软雅黑" w:eastAsia="微软雅黑" w:cs="微软雅黑"/>
          <w:sz w:val="24"/>
          <w:szCs w:val="24"/>
          <w:bdr w:val="none" w:color="auto" w:sz="0" w:space="0"/>
        </w:rPr>
        <w:t>横向</w:t>
      </w:r>
      <w:r>
        <w:rPr>
          <w:rFonts w:hint="eastAsia" w:ascii="微软雅黑" w:hAnsi="微软雅黑" w:eastAsia="微软雅黑" w:cs="微软雅黑"/>
          <w:sz w:val="24"/>
          <w:szCs w:val="24"/>
          <w:bdr w:val="none" w:color="auto" w:sz="0" w:space="0"/>
        </w:rPr>
        <w:t>构建立体完整的党建研究体系。</w:t>
      </w:r>
    </w:p>
    <w:p w14:paraId="79C8A3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
          <w:bCs/>
          <w:color w:val="C00000"/>
          <w:sz w:val="24"/>
          <w:szCs w:val="24"/>
          <w:lang w:val="en-US" w:eastAsia="zh-CN"/>
        </w:rPr>
      </w:pPr>
      <w:r>
        <w:rPr>
          <w:rStyle w:val="6"/>
          <w:rFonts w:hint="eastAsia" w:ascii="微软雅黑" w:hAnsi="微软雅黑" w:eastAsia="微软雅黑" w:cs="微软雅黑"/>
          <w:sz w:val="24"/>
          <w:szCs w:val="24"/>
          <w:bdr w:val="none" w:color="auto" w:sz="0" w:space="0"/>
        </w:rPr>
        <w:t>《中国共产党建设史》（五卷本）</w:t>
      </w:r>
      <w:r>
        <w:rPr>
          <w:rFonts w:hint="eastAsia" w:ascii="微软雅黑" w:hAnsi="微软雅黑" w:eastAsia="微软雅黑" w:cs="微软雅黑"/>
          <w:sz w:val="24"/>
          <w:szCs w:val="24"/>
          <w:bdr w:val="none" w:color="auto" w:sz="0" w:space="0"/>
        </w:rPr>
        <w:t>由湖南人民出版社、党建读物出版社出版，按照近代中国与中国共产党的诞生、新民主主义革命时期、社会主义革命和建设时期、改革开放和社会主义现代化建设新时期、中国特色社会主义新时代的时间脉络纵向展开，以</w:t>
      </w:r>
      <w:r>
        <w:rPr>
          <w:rStyle w:val="6"/>
          <w:rFonts w:hint="eastAsia" w:ascii="微软雅黑" w:hAnsi="微软雅黑" w:eastAsia="微软雅黑" w:cs="微软雅黑"/>
          <w:sz w:val="24"/>
          <w:szCs w:val="24"/>
          <w:bdr w:val="none" w:color="auto" w:sz="0" w:space="0"/>
        </w:rPr>
        <w:t>通史视角</w:t>
      </w:r>
      <w:r>
        <w:rPr>
          <w:rFonts w:hint="eastAsia" w:ascii="微软雅黑" w:hAnsi="微软雅黑" w:eastAsia="微软雅黑" w:cs="微软雅黑"/>
          <w:sz w:val="24"/>
          <w:szCs w:val="24"/>
          <w:bdr w:val="none" w:color="auto" w:sz="0" w:space="0"/>
        </w:rPr>
        <w:t>展现党推进自身建设的发展历程。（时政来源：新华网）</w:t>
      </w:r>
    </w:p>
    <w:p w14:paraId="7F467D70">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1月12日</w:t>
      </w:r>
    </w:p>
    <w:p w14:paraId="25F1A3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Fonts w:hint="eastAsia" w:ascii="微软雅黑" w:hAnsi="微软雅黑" w:eastAsia="微软雅黑" w:cs="微软雅黑"/>
          <w:b/>
          <w:bCs/>
          <w:sz w:val="24"/>
          <w:szCs w:val="24"/>
          <w:bdr w:val="none" w:color="auto" w:sz="0" w:space="0"/>
        </w:rPr>
        <w:t>1.国家发展改革委印发《长株潭生态绿心加快绿色转型发展实施方案》</w:t>
      </w:r>
    </w:p>
    <w:p w14:paraId="7781072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2026年1月6日，国家发展改革委印发《长株潭生态绿心加快绿色转型发展实施方案》。</w:t>
      </w:r>
    </w:p>
    <w:p w14:paraId="2A2208F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长株潭生态绿心位于湖南省</w:t>
      </w:r>
      <w:r>
        <w:rPr>
          <w:rStyle w:val="6"/>
          <w:rFonts w:hint="eastAsia" w:ascii="微软雅黑" w:hAnsi="微软雅黑" w:eastAsia="微软雅黑" w:cs="微软雅黑"/>
          <w:sz w:val="24"/>
          <w:szCs w:val="24"/>
          <w:bdr w:val="none" w:color="auto" w:sz="0" w:space="0"/>
        </w:rPr>
        <w:t>长沙、株洲、湘潭</w:t>
      </w:r>
      <w:r>
        <w:rPr>
          <w:rFonts w:hint="eastAsia" w:ascii="微软雅黑" w:hAnsi="微软雅黑" w:eastAsia="微软雅黑" w:cs="微软雅黑"/>
          <w:sz w:val="24"/>
          <w:szCs w:val="24"/>
          <w:bdr w:val="none" w:color="auto" w:sz="0" w:space="0"/>
        </w:rPr>
        <w:t>三市交汇地带，涵盖各类自然要素，承载生态、生产、生活和安全韧性、区域融合等多元功能，是长株潭都市圈的</w:t>
      </w:r>
      <w:r>
        <w:rPr>
          <w:rStyle w:val="6"/>
          <w:rFonts w:hint="eastAsia" w:ascii="微软雅黑" w:hAnsi="微软雅黑" w:eastAsia="微软雅黑" w:cs="微软雅黑"/>
          <w:sz w:val="24"/>
          <w:szCs w:val="24"/>
          <w:bdr w:val="none" w:color="auto" w:sz="0" w:space="0"/>
        </w:rPr>
        <w:t>生态枢纽和融城中心</w:t>
      </w:r>
      <w:r>
        <w:rPr>
          <w:rFonts w:hint="eastAsia" w:ascii="微软雅黑" w:hAnsi="微软雅黑" w:eastAsia="微软雅黑" w:cs="微软雅黑"/>
          <w:sz w:val="24"/>
          <w:szCs w:val="24"/>
          <w:bdr w:val="none" w:color="auto" w:sz="0" w:space="0"/>
        </w:rPr>
        <w:t>。</w:t>
      </w:r>
    </w:p>
    <w:p w14:paraId="51964CE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方案确定了4方面11项重点任务。一是</w:t>
      </w:r>
      <w:r>
        <w:rPr>
          <w:rStyle w:val="6"/>
          <w:rFonts w:hint="eastAsia" w:ascii="微软雅黑" w:hAnsi="微软雅黑" w:eastAsia="微软雅黑" w:cs="微软雅黑"/>
          <w:sz w:val="24"/>
          <w:szCs w:val="24"/>
          <w:bdr w:val="none" w:color="auto" w:sz="0" w:space="0"/>
        </w:rPr>
        <w:t>统筹生态与安全</w:t>
      </w:r>
      <w:r>
        <w:rPr>
          <w:rFonts w:hint="eastAsia" w:ascii="微软雅黑" w:hAnsi="微软雅黑" w:eastAsia="微软雅黑" w:cs="微软雅黑"/>
          <w:sz w:val="24"/>
          <w:szCs w:val="24"/>
          <w:bdr w:val="none" w:color="auto" w:sz="0" w:space="0"/>
        </w:rPr>
        <w:t>，厚植绿心绿色底色，包括改善绿心生态环境、提升绿心生态品质、增强绿心安全韧性等。二是</w:t>
      </w:r>
      <w:r>
        <w:rPr>
          <w:rStyle w:val="6"/>
          <w:rFonts w:hint="eastAsia" w:ascii="微软雅黑" w:hAnsi="微软雅黑" w:eastAsia="微软雅黑" w:cs="微软雅黑"/>
          <w:sz w:val="24"/>
          <w:szCs w:val="24"/>
          <w:bdr w:val="none" w:color="auto" w:sz="0" w:space="0"/>
        </w:rPr>
        <w:t>统筹生态与生产</w:t>
      </w:r>
      <w:r>
        <w:rPr>
          <w:rFonts w:hint="eastAsia" w:ascii="微软雅黑" w:hAnsi="微软雅黑" w:eastAsia="微软雅黑" w:cs="微软雅黑"/>
          <w:sz w:val="24"/>
          <w:szCs w:val="24"/>
          <w:bdr w:val="none" w:color="auto" w:sz="0" w:space="0"/>
        </w:rPr>
        <w:t>，强化绿心产业支撑，包括大力发展生态产业、加快产业绿色转型等。三是统筹生态与生活，促进绿心提质惠民，包括完善绿色基础设施、推动城乡绿色发展、推广绿色生活方式等。四是</w:t>
      </w:r>
      <w:r>
        <w:rPr>
          <w:rStyle w:val="6"/>
          <w:rFonts w:hint="eastAsia" w:ascii="微软雅黑" w:hAnsi="微软雅黑" w:eastAsia="微软雅黑" w:cs="微软雅黑"/>
          <w:sz w:val="24"/>
          <w:szCs w:val="24"/>
          <w:bdr w:val="none" w:color="auto" w:sz="0" w:space="0"/>
        </w:rPr>
        <w:t>探索绿色转型发展新模式</w:t>
      </w:r>
      <w:r>
        <w:rPr>
          <w:rFonts w:hint="eastAsia" w:ascii="微软雅黑" w:hAnsi="微软雅黑" w:eastAsia="微软雅黑" w:cs="微软雅黑"/>
          <w:sz w:val="24"/>
          <w:szCs w:val="24"/>
          <w:bdr w:val="none" w:color="auto" w:sz="0" w:space="0"/>
        </w:rPr>
        <w:t>，包括强化区域协同、健全生态产品价值实现机制、完善要素保障制度等。（时政来源：新华网）</w:t>
      </w:r>
    </w:p>
    <w:p w14:paraId="08C6114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2.李强主持召开国务院常务会议</w:t>
      </w:r>
    </w:p>
    <w:p w14:paraId="6497F9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国务院总理李强2026年1月9日主持召开国务院常务会议，部署实施财政金融协同促内需一揽子政策，研究推行常住地提供基本公共服务有关工作，审议通过《中华人民共和国自然保护区条例（修订草案）》。</w:t>
      </w:r>
    </w:p>
    <w:p w14:paraId="512417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会议指出，实施财政金融协同促内需一揽子政策，是扩大有效需求、创新宏观调控的重要举措。要加强财政政策与金融政策配合联动，充分发挥政策效应，</w:t>
      </w:r>
      <w:r>
        <w:rPr>
          <w:rStyle w:val="6"/>
          <w:rFonts w:hint="eastAsia" w:ascii="微软雅黑" w:hAnsi="微软雅黑" w:eastAsia="微软雅黑" w:cs="微软雅黑"/>
          <w:sz w:val="24"/>
          <w:szCs w:val="24"/>
          <w:bdr w:val="none" w:color="auto" w:sz="0" w:space="0"/>
        </w:rPr>
        <w:t>引导社会资本参与促消费、扩投资。</w:t>
      </w:r>
      <w:r>
        <w:rPr>
          <w:rFonts w:hint="eastAsia" w:ascii="微软雅黑" w:hAnsi="微软雅黑" w:eastAsia="微软雅黑" w:cs="微软雅黑"/>
          <w:sz w:val="24"/>
          <w:szCs w:val="24"/>
          <w:bdr w:val="none" w:color="auto" w:sz="0" w:space="0"/>
        </w:rPr>
        <w:t>围绕支持民间投资，实施中小微企业贷款贴息政策，设立民间投资专项担保计划，建立支持民营企业债券风险分担机制，优化实施设备更新贷款财政贴息政策，进一步</w:t>
      </w:r>
      <w:r>
        <w:rPr>
          <w:rStyle w:val="6"/>
          <w:rFonts w:hint="eastAsia" w:ascii="微软雅黑" w:hAnsi="微软雅黑" w:eastAsia="微软雅黑" w:cs="微软雅黑"/>
          <w:sz w:val="24"/>
          <w:szCs w:val="24"/>
          <w:bdr w:val="none" w:color="auto" w:sz="0" w:space="0"/>
        </w:rPr>
        <w:t>降低企业融资门槛和成本。</w:t>
      </w:r>
    </w:p>
    <w:p w14:paraId="0F8FA7E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会议指出，推行</w:t>
      </w:r>
      <w:r>
        <w:rPr>
          <w:rStyle w:val="6"/>
          <w:rFonts w:hint="eastAsia" w:ascii="微软雅黑" w:hAnsi="微软雅黑" w:eastAsia="微软雅黑" w:cs="微软雅黑"/>
          <w:sz w:val="24"/>
          <w:szCs w:val="24"/>
          <w:bdr w:val="none" w:color="auto" w:sz="0" w:space="0"/>
        </w:rPr>
        <w:t>由常住地提供基本公共服务</w:t>
      </w:r>
      <w:r>
        <w:rPr>
          <w:rFonts w:hint="eastAsia" w:ascii="微软雅黑" w:hAnsi="微软雅黑" w:eastAsia="微软雅黑" w:cs="微软雅黑"/>
          <w:sz w:val="24"/>
          <w:szCs w:val="24"/>
          <w:bdr w:val="none" w:color="auto" w:sz="0" w:space="0"/>
        </w:rPr>
        <w:t>，有利于推进基本公共服务均等化，更好支撑</w:t>
      </w:r>
      <w:r>
        <w:rPr>
          <w:rStyle w:val="6"/>
          <w:rFonts w:hint="eastAsia" w:ascii="微软雅黑" w:hAnsi="微软雅黑" w:eastAsia="微软雅黑" w:cs="微软雅黑"/>
          <w:sz w:val="24"/>
          <w:szCs w:val="24"/>
          <w:bdr w:val="none" w:color="auto" w:sz="0" w:space="0"/>
        </w:rPr>
        <w:t>以人为本的新型城镇化</w:t>
      </w:r>
      <w:r>
        <w:rPr>
          <w:rFonts w:hint="eastAsia" w:ascii="微软雅黑" w:hAnsi="微软雅黑" w:eastAsia="微软雅黑" w:cs="微软雅黑"/>
          <w:sz w:val="24"/>
          <w:szCs w:val="24"/>
          <w:bdr w:val="none" w:color="auto" w:sz="0" w:space="0"/>
        </w:rPr>
        <w:t>。要科学有序、因地制宜推进各项举措，构建适应</w:t>
      </w:r>
      <w:r>
        <w:rPr>
          <w:rStyle w:val="6"/>
          <w:rFonts w:hint="eastAsia" w:ascii="微软雅黑" w:hAnsi="微软雅黑" w:eastAsia="微软雅黑" w:cs="微软雅黑"/>
          <w:sz w:val="24"/>
          <w:szCs w:val="24"/>
          <w:bdr w:val="none" w:color="auto" w:sz="0" w:space="0"/>
        </w:rPr>
        <w:t>公共服务随人走</w:t>
      </w:r>
      <w:r>
        <w:rPr>
          <w:rFonts w:hint="eastAsia" w:ascii="微软雅黑" w:hAnsi="微软雅黑" w:eastAsia="微软雅黑" w:cs="微软雅黑"/>
          <w:sz w:val="24"/>
          <w:szCs w:val="24"/>
          <w:bdr w:val="none" w:color="auto" w:sz="0" w:space="0"/>
        </w:rPr>
        <w:t>的政策支撑和要素保障体系。（时政来源：新华网）</w:t>
      </w:r>
    </w:p>
    <w:p w14:paraId="16CBE73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3.《中国空间站科学研究与应用进展报告》发布</w:t>
      </w:r>
    </w:p>
    <w:p w14:paraId="6C0519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中国载人航天工程办公室2026年1月8日发布2025年度《中国空间站科学研究与应用进展报告》。</w:t>
      </w:r>
    </w:p>
    <w:p w14:paraId="02A7EF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中国载人航天工程进入</w:t>
      </w:r>
      <w:r>
        <w:rPr>
          <w:rStyle w:val="6"/>
          <w:rFonts w:hint="eastAsia" w:ascii="微软雅黑" w:hAnsi="微软雅黑" w:eastAsia="微软雅黑" w:cs="微软雅黑"/>
          <w:sz w:val="24"/>
          <w:szCs w:val="24"/>
          <w:bdr w:val="none" w:color="auto" w:sz="0" w:space="0"/>
        </w:rPr>
        <w:t>空间站应用与发展阶段</w:t>
      </w:r>
      <w:r>
        <w:rPr>
          <w:rFonts w:hint="eastAsia" w:ascii="微软雅黑" w:hAnsi="微软雅黑" w:eastAsia="微软雅黑" w:cs="微软雅黑"/>
          <w:sz w:val="24"/>
          <w:szCs w:val="24"/>
          <w:bdr w:val="none" w:color="auto" w:sz="0" w:space="0"/>
        </w:rPr>
        <w:t>以来，先后组织完成6次载人飞行、4次货运补给、5次飞船返回任务，成功实施首次应急发射。6个航天员乘组、18人次在轨长期驻留，累计进行13次航天员出舱和多次应用载荷出舱，开展多次舱外维修任务，刷新航天员单次出舱活动时长的世界纪录。目前，中国空间站在轨运行稳定、效益发挥良好。（时政来源：人民网）</w:t>
      </w:r>
    </w:p>
    <w:p w14:paraId="27827F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4.“全国十佳新闻工作者”建言新时代新闻人才成长路径</w:t>
      </w:r>
    </w:p>
    <w:p w14:paraId="482110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华全国新闻工作者协会2026年1月9日在京召开“争做新时代的大记者大编辑——首届‘全国十佳新闻工作者’座谈会”，围绕如何培养大记者大编辑交流新时代新闻人才成长经验，探讨出人才、育人才、强人才的实践路径，推动涌现更多优秀新闻工作者，更好为文化强国建设提供人才支撑。</w:t>
      </w:r>
    </w:p>
    <w:p w14:paraId="0448D5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与会者建议，媒体单位当好“练兵场”，建立“融媒工作室”等机制；完善评价体系，</w:t>
      </w:r>
      <w:r>
        <w:rPr>
          <w:rStyle w:val="6"/>
          <w:rFonts w:hint="eastAsia" w:ascii="微软雅黑" w:hAnsi="微软雅黑" w:eastAsia="微软雅黑" w:cs="微软雅黑"/>
          <w:sz w:val="24"/>
          <w:szCs w:val="24"/>
          <w:bdr w:val="none" w:color="auto" w:sz="0" w:space="0"/>
        </w:rPr>
        <w:t>既看流量更看质量，既看数量更看分量</w:t>
      </w:r>
      <w:r>
        <w:rPr>
          <w:rFonts w:hint="eastAsia" w:ascii="微软雅黑" w:hAnsi="微软雅黑" w:eastAsia="微软雅黑" w:cs="微软雅黑"/>
          <w:sz w:val="24"/>
          <w:szCs w:val="24"/>
          <w:bdr w:val="none" w:color="auto" w:sz="0" w:space="0"/>
        </w:rPr>
        <w:t>；加大技术培训力度，推动全员向全媒体复合型人才转型。</w:t>
      </w:r>
      <w:r>
        <w:rPr>
          <w:rStyle w:val="6"/>
          <w:rFonts w:hint="eastAsia" w:ascii="微软雅黑" w:hAnsi="微软雅黑" w:eastAsia="微软雅黑" w:cs="微软雅黑"/>
          <w:sz w:val="24"/>
          <w:szCs w:val="24"/>
          <w:bdr w:val="none" w:color="auto" w:sz="0" w:space="0"/>
        </w:rPr>
        <w:t>高等院校筑牢“理论库”</w:t>
      </w:r>
      <w:r>
        <w:rPr>
          <w:rFonts w:hint="eastAsia" w:ascii="微软雅黑" w:hAnsi="微软雅黑" w:eastAsia="微软雅黑" w:cs="微软雅黑"/>
          <w:sz w:val="24"/>
          <w:szCs w:val="24"/>
          <w:bdr w:val="none" w:color="auto" w:sz="0" w:space="0"/>
        </w:rPr>
        <w:t>，强化实践教学。</w:t>
      </w:r>
      <w:r>
        <w:rPr>
          <w:rStyle w:val="6"/>
          <w:rFonts w:hint="eastAsia" w:ascii="微软雅黑" w:hAnsi="微软雅黑" w:eastAsia="微软雅黑" w:cs="微软雅黑"/>
          <w:sz w:val="24"/>
          <w:szCs w:val="24"/>
          <w:bdr w:val="none" w:color="auto" w:sz="0" w:space="0"/>
        </w:rPr>
        <w:t>行业协会做好“助推器”</w:t>
      </w:r>
      <w:r>
        <w:rPr>
          <w:rFonts w:hint="eastAsia" w:ascii="微软雅黑" w:hAnsi="微软雅黑" w:eastAsia="微软雅黑" w:cs="微软雅黑"/>
          <w:sz w:val="24"/>
          <w:szCs w:val="24"/>
          <w:bdr w:val="none" w:color="auto" w:sz="0" w:space="0"/>
        </w:rPr>
        <w:t>，改革中国新闻奖和长江韬奋奖评选、做好十佳新闻工作者选树，搭建更多交流互鉴平台。（时政来源：人民网）</w:t>
      </w:r>
    </w:p>
    <w:p w14:paraId="7A6655A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5.习近平向2026年“中非人文交流年”开幕式致贺信</w:t>
      </w:r>
    </w:p>
    <w:p w14:paraId="75D685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2026年1月8日，国家主席习近平向2026年“中非人文交流年”开幕式致贺信。习近平指出，在中非开启外交关系</w:t>
      </w:r>
      <w:r>
        <w:rPr>
          <w:rStyle w:val="6"/>
          <w:rFonts w:hint="eastAsia" w:ascii="微软雅黑" w:hAnsi="微软雅黑" w:eastAsia="微软雅黑" w:cs="微软雅黑"/>
          <w:sz w:val="24"/>
          <w:szCs w:val="24"/>
          <w:bdr w:val="none" w:color="auto" w:sz="0" w:space="0"/>
        </w:rPr>
        <w:t>70周年</w:t>
      </w:r>
      <w:r>
        <w:rPr>
          <w:rFonts w:hint="eastAsia" w:ascii="微软雅黑" w:hAnsi="微软雅黑" w:eastAsia="微软雅黑" w:cs="微软雅黑"/>
          <w:sz w:val="24"/>
          <w:szCs w:val="24"/>
          <w:bdr w:val="none" w:color="auto" w:sz="0" w:space="0"/>
        </w:rPr>
        <w:t>之际举办“人文交流年”，是我同非洲领导人达成的重要共识，是在新的历史起点上推动中非友好进一步深入人心的重要举措。</w:t>
      </w:r>
    </w:p>
    <w:p w14:paraId="6BC1DF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sz w:val="24"/>
          <w:szCs w:val="24"/>
          <w:bdr w:val="none" w:color="auto" w:sz="0" w:space="0"/>
        </w:rPr>
        <w:t>习近平强调，文明交流互鉴是推动人类文明进步和世界和平与发展的不竭动力。千百年来，中非两大文明交相辉映，成为中非友谊的历史和思想之源。（时政来源：中国政府网）</w:t>
      </w:r>
    </w:p>
    <w:p w14:paraId="61454668">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1月13日</w:t>
      </w:r>
    </w:p>
    <w:p w14:paraId="14911CA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w:t>
      </w:r>
      <w:r>
        <w:rPr>
          <w:rFonts w:hint="eastAsia" w:ascii="微软雅黑" w:hAnsi="微软雅黑" w:eastAsia="微软雅黑" w:cs="微软雅黑"/>
          <w:sz w:val="24"/>
          <w:szCs w:val="24"/>
          <w:bdr w:val="none" w:color="auto" w:sz="0" w:space="0"/>
        </w:rPr>
        <w:t>南昌舰</w:t>
      </w:r>
      <w:r>
        <w:rPr>
          <w:rStyle w:val="6"/>
          <w:rFonts w:hint="eastAsia" w:ascii="微软雅黑" w:hAnsi="微软雅黑" w:eastAsia="微软雅黑" w:cs="微软雅黑"/>
          <w:sz w:val="24"/>
          <w:szCs w:val="24"/>
          <w:bdr w:val="none" w:color="auto" w:sz="0" w:space="0"/>
        </w:rPr>
        <w:t>入列6周年</w:t>
      </w:r>
    </w:p>
    <w:p w14:paraId="559A099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2026年1月12日是海军南昌舰入列6周年纪念日。南昌舰是我国自主研制的</w:t>
      </w:r>
      <w:r>
        <w:rPr>
          <w:rStyle w:val="6"/>
          <w:rFonts w:hint="eastAsia" w:ascii="微软雅黑" w:hAnsi="微软雅黑" w:eastAsia="微软雅黑" w:cs="微软雅黑"/>
          <w:sz w:val="24"/>
          <w:szCs w:val="24"/>
          <w:bdr w:val="none" w:color="auto" w:sz="0" w:space="0"/>
        </w:rPr>
        <w:t>055型</w:t>
      </w:r>
      <w:r>
        <w:rPr>
          <w:rFonts w:hint="eastAsia" w:ascii="微软雅黑" w:hAnsi="微软雅黑" w:eastAsia="微软雅黑" w:cs="微软雅黑"/>
          <w:sz w:val="24"/>
          <w:szCs w:val="24"/>
          <w:bdr w:val="none" w:color="auto" w:sz="0" w:space="0"/>
        </w:rPr>
        <w:t>万吨级驱逐舰首舰，被网友称为“劳模舰”；它也是用英雄城命名的英雄舰——南昌舰。（时政来源：央视网）</w:t>
      </w:r>
    </w:p>
    <w:p w14:paraId="1FF71E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2.全球领先</w:t>
      </w:r>
      <w:r>
        <w:rPr>
          <w:rFonts w:hint="eastAsia" w:ascii="微软雅黑" w:hAnsi="微软雅黑" w:eastAsia="微软雅黑" w:cs="微软雅黑"/>
          <w:sz w:val="24"/>
          <w:szCs w:val="24"/>
          <w:bdr w:val="none" w:color="auto" w:sz="0" w:space="0"/>
        </w:rPr>
        <w:t>LNG运输船</w:t>
      </w:r>
      <w:r>
        <w:rPr>
          <w:rStyle w:val="6"/>
          <w:rFonts w:hint="eastAsia" w:ascii="微软雅黑" w:hAnsi="微软雅黑" w:eastAsia="微软雅黑" w:cs="微软雅黑"/>
          <w:sz w:val="24"/>
          <w:szCs w:val="24"/>
          <w:bdr w:val="none" w:color="auto" w:sz="0" w:space="0"/>
        </w:rPr>
        <w:t>“天山”号即将交付</w:t>
      </w:r>
    </w:p>
    <w:p w14:paraId="6DD436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近年来，我国液化天然气运输船也就是LNG运输船发展迅速。2026年1月底即将交付使用的17.4万立方米大型LNG运输船</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天山号</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体量惊人，这艘船总长295米、宽45米，甲板面积相当于3个标准足球场大小。</w:t>
      </w:r>
    </w:p>
    <w:p w14:paraId="57DAF0D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它可通过低温液化高效运输，单次运输量能满足330万个家庭一个月的用气需求</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我国已具备该船型的自主研发建造能力，</w:t>
      </w:r>
      <w:r>
        <w:rPr>
          <w:rStyle w:val="6"/>
          <w:rFonts w:hint="eastAsia" w:ascii="微软雅黑" w:hAnsi="微软雅黑" w:eastAsia="微软雅黑" w:cs="微软雅黑"/>
          <w:sz w:val="24"/>
          <w:szCs w:val="24"/>
          <w:bdr w:val="none" w:color="auto" w:sz="0" w:space="0"/>
        </w:rPr>
        <w:t>大型LNG运输船与大型邮轮、航空母舰并称为船舶工业造船领域的“皇冠上的三颗明珠”</w:t>
      </w:r>
      <w:r>
        <w:rPr>
          <w:rFonts w:hint="eastAsia" w:ascii="微软雅黑" w:hAnsi="微软雅黑" w:eastAsia="微软雅黑" w:cs="微软雅黑"/>
          <w:sz w:val="24"/>
          <w:szCs w:val="24"/>
          <w:bdr w:val="none" w:color="auto" w:sz="0" w:space="0"/>
        </w:rPr>
        <w:t>。（时政来源：央视网）</w:t>
      </w:r>
    </w:p>
    <w:p w14:paraId="6BC7758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3.U23亚洲杯：中国队1比0战胜澳大利亚队 暂列小组第一</w:t>
      </w:r>
    </w:p>
    <w:p w14:paraId="05537C3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北京时间2026年1月11日晚，2026亚足联U23男足亚洲杯D组第二轮在沙特利雅得进行，中国队凭借彭啸在上半场的进球，以1比0战胜</w:t>
      </w:r>
      <w:r>
        <w:rPr>
          <w:rStyle w:val="6"/>
          <w:rFonts w:hint="eastAsia" w:ascii="微软雅黑" w:hAnsi="微软雅黑" w:eastAsia="微软雅黑" w:cs="微软雅黑"/>
          <w:sz w:val="24"/>
          <w:szCs w:val="24"/>
          <w:bdr w:val="none" w:color="auto" w:sz="0" w:space="0"/>
        </w:rPr>
        <w:t>澳大利亚队</w:t>
      </w:r>
      <w:r>
        <w:rPr>
          <w:rFonts w:hint="eastAsia" w:ascii="微软雅黑" w:hAnsi="微软雅黑" w:eastAsia="微软雅黑" w:cs="微软雅黑"/>
          <w:sz w:val="24"/>
          <w:szCs w:val="24"/>
          <w:bdr w:val="none" w:color="auto" w:sz="0" w:space="0"/>
        </w:rPr>
        <w:t>，取得本届赛事的</w:t>
      </w:r>
      <w:r>
        <w:rPr>
          <w:rStyle w:val="6"/>
          <w:rFonts w:hint="eastAsia" w:ascii="微软雅黑" w:hAnsi="微软雅黑" w:eastAsia="微软雅黑" w:cs="微软雅黑"/>
          <w:sz w:val="24"/>
          <w:szCs w:val="24"/>
          <w:bdr w:val="none" w:color="auto" w:sz="0" w:space="0"/>
        </w:rPr>
        <w:t>首胜</w:t>
      </w:r>
      <w:r>
        <w:rPr>
          <w:rFonts w:hint="eastAsia" w:ascii="微软雅黑" w:hAnsi="微软雅黑" w:eastAsia="微软雅黑" w:cs="微软雅黑"/>
          <w:sz w:val="24"/>
          <w:szCs w:val="24"/>
          <w:bdr w:val="none" w:color="auto" w:sz="0" w:space="0"/>
        </w:rPr>
        <w:t>。（时政来源：人民网）</w:t>
      </w:r>
    </w:p>
    <w:p w14:paraId="6373D3E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4.这台空中“货拉拉”5分钟可装卸 应急运输半日达</w:t>
      </w:r>
    </w:p>
    <w:p w14:paraId="0FC3E6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2026年1月11日，我国自主研发的</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天马-1000</w:t>
      </w:r>
      <w:r>
        <w:rPr>
          <w:rStyle w:val="6"/>
          <w:rFonts w:hint="eastAsia" w:ascii="微软雅黑" w:hAnsi="微软雅黑" w:eastAsia="微软雅黑" w:cs="微软雅黑"/>
          <w:sz w:val="24"/>
          <w:szCs w:val="24"/>
          <w:bdr w:val="none" w:color="auto" w:sz="0" w:space="0"/>
        </w:rPr>
        <w:t>”无人运输机</w:t>
      </w:r>
      <w:r>
        <w:rPr>
          <w:rFonts w:hint="eastAsia" w:ascii="微软雅黑" w:hAnsi="微软雅黑" w:eastAsia="微软雅黑" w:cs="微软雅黑"/>
          <w:sz w:val="24"/>
          <w:szCs w:val="24"/>
          <w:bdr w:val="none" w:color="auto" w:sz="0" w:space="0"/>
        </w:rPr>
        <w:t>首飞取得圆满成功。其智能装卸系统可在</w:t>
      </w:r>
      <w:r>
        <w:rPr>
          <w:rStyle w:val="6"/>
          <w:rFonts w:hint="eastAsia" w:ascii="微软雅黑" w:hAnsi="微软雅黑" w:eastAsia="微软雅黑" w:cs="微软雅黑"/>
          <w:sz w:val="24"/>
          <w:szCs w:val="24"/>
          <w:bdr w:val="none" w:color="auto" w:sz="0" w:space="0"/>
        </w:rPr>
        <w:t>5分钟内</w:t>
      </w:r>
      <w:r>
        <w:rPr>
          <w:rFonts w:hint="eastAsia" w:ascii="微软雅黑" w:hAnsi="微软雅黑" w:eastAsia="微软雅黑" w:cs="微软雅黑"/>
          <w:sz w:val="24"/>
          <w:szCs w:val="24"/>
          <w:bdr w:val="none" w:color="auto" w:sz="0" w:space="0"/>
        </w:rPr>
        <w:t>完成吨级物资自主装卸，实现</w:t>
      </w:r>
      <w:r>
        <w:rPr>
          <w:rStyle w:val="6"/>
          <w:rFonts w:hint="eastAsia" w:ascii="微软雅黑" w:hAnsi="微软雅黑" w:eastAsia="微软雅黑" w:cs="微软雅黑"/>
          <w:sz w:val="24"/>
          <w:szCs w:val="24"/>
          <w:bdr w:val="none" w:color="auto" w:sz="0" w:space="0"/>
        </w:rPr>
        <w:t>半日内</w:t>
      </w:r>
      <w:r>
        <w:rPr>
          <w:rFonts w:hint="eastAsia" w:ascii="微软雅黑" w:hAnsi="微软雅黑" w:eastAsia="微软雅黑" w:cs="微软雅黑"/>
          <w:sz w:val="24"/>
          <w:szCs w:val="24"/>
          <w:bdr w:val="none" w:color="auto" w:sz="0" w:space="0"/>
        </w:rPr>
        <w:t>将吨级物资直送公路、铁路难以覆盖的区域，发挥应急救援的关键作用。（时政来源：新华网）</w:t>
      </w:r>
    </w:p>
    <w:p w14:paraId="7D73C4B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5.三亚亚沙会倒计时100天</w:t>
      </w:r>
    </w:p>
    <w:p w14:paraId="328EF4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第六届亚洲沙滩运动会将于2026年4月22日—30日在</w:t>
      </w:r>
      <w:r>
        <w:rPr>
          <w:rStyle w:val="6"/>
          <w:rFonts w:hint="eastAsia" w:ascii="微软雅黑" w:hAnsi="微软雅黑" w:eastAsia="微软雅黑" w:cs="微软雅黑"/>
          <w:sz w:val="24"/>
          <w:szCs w:val="24"/>
          <w:bdr w:val="none" w:color="auto" w:sz="0" w:space="0"/>
        </w:rPr>
        <w:t>海南省三亚市</w:t>
      </w:r>
      <w:r>
        <w:rPr>
          <w:rFonts w:hint="eastAsia" w:ascii="微软雅黑" w:hAnsi="微软雅黑" w:eastAsia="微软雅黑" w:cs="微软雅黑"/>
          <w:sz w:val="24"/>
          <w:szCs w:val="24"/>
          <w:bdr w:val="none" w:color="auto" w:sz="0" w:space="0"/>
        </w:rPr>
        <w:t>举办。2026年1月12日是三亚亚沙会开幕倒计时100天。国务院新闻办今天举办发布会，介绍三亚亚沙会筹备情况。</w:t>
      </w:r>
    </w:p>
    <w:p w14:paraId="2E24B6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本届亚沙会共设14个大项、15个分项、63个小项，其中既有游泳、帆船等奥运会、亚运会常设项目，又有台克球、沙滩卡巴迪等新兴项目。目前，场馆布局已经确定，8个场馆群承办比赛。其中5个坐落于“椰梦长廊”三亚湾、1个毗邻三亚河、2个位于三亚市体育中心，形成</w:t>
      </w:r>
      <w:r>
        <w:rPr>
          <w:rStyle w:val="6"/>
          <w:rFonts w:hint="eastAsia" w:ascii="微软雅黑" w:hAnsi="微软雅黑" w:eastAsia="微软雅黑" w:cs="微软雅黑"/>
          <w:sz w:val="24"/>
          <w:szCs w:val="24"/>
          <w:bdr w:val="none" w:color="auto" w:sz="0" w:space="0"/>
        </w:rPr>
        <w:t>“滨海+城市”</w:t>
      </w:r>
      <w:r>
        <w:rPr>
          <w:rFonts w:hint="eastAsia" w:ascii="微软雅黑" w:hAnsi="微软雅黑" w:eastAsia="微软雅黑" w:cs="微软雅黑"/>
          <w:sz w:val="24"/>
          <w:szCs w:val="24"/>
          <w:bdr w:val="none" w:color="auto" w:sz="0" w:space="0"/>
        </w:rPr>
        <w:t>的空间格局。</w:t>
      </w:r>
    </w:p>
    <w:p w14:paraId="3725E9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本届亚沙会，</w:t>
      </w:r>
      <w:r>
        <w:rPr>
          <w:rStyle w:val="6"/>
          <w:rFonts w:hint="eastAsia" w:ascii="微软雅黑" w:hAnsi="微软雅黑" w:eastAsia="微软雅黑" w:cs="微软雅黑"/>
          <w:sz w:val="24"/>
          <w:szCs w:val="24"/>
          <w:bdr w:val="none" w:color="auto" w:sz="0" w:space="0"/>
        </w:rPr>
        <w:t>是海南自贸港全岛封关运作后举办的首个国际大型综合性体育盛会</w:t>
      </w:r>
      <w:r>
        <w:rPr>
          <w:rFonts w:hint="eastAsia" w:ascii="微软雅黑" w:hAnsi="微软雅黑" w:eastAsia="微软雅黑" w:cs="微软雅黑"/>
          <w:sz w:val="24"/>
          <w:szCs w:val="24"/>
          <w:bdr w:val="none" w:color="auto" w:sz="0" w:space="0"/>
        </w:rPr>
        <w:t>，承载着展示自贸港建设成果、夯实共建亚洲命运共同体人文基础的重要使命。亚沙会期间，海南将紧密结合国际旅游消费中心建设，做深</w:t>
      </w:r>
      <w:r>
        <w:rPr>
          <w:rStyle w:val="6"/>
          <w:rFonts w:hint="eastAsia" w:ascii="微软雅黑" w:hAnsi="微软雅黑" w:eastAsia="微软雅黑" w:cs="微软雅黑"/>
          <w:sz w:val="24"/>
          <w:szCs w:val="24"/>
          <w:bdr w:val="none" w:color="auto" w:sz="0" w:space="0"/>
        </w:rPr>
        <w:t>“体育+旅游”</w:t>
      </w:r>
      <w:r>
        <w:rPr>
          <w:rFonts w:hint="eastAsia" w:ascii="微软雅黑" w:hAnsi="微软雅黑" w:eastAsia="微软雅黑" w:cs="微软雅黑"/>
          <w:sz w:val="24"/>
          <w:szCs w:val="24"/>
          <w:bdr w:val="none" w:color="auto" w:sz="0" w:space="0"/>
        </w:rPr>
        <w:t>融合文章。（时政来源：央视网）</w:t>
      </w:r>
    </w:p>
    <w:p w14:paraId="19BB5C90">
      <w:pPr>
        <w:keepNext w:val="0"/>
        <w:keepLines w:val="0"/>
        <w:widowControl/>
        <w:suppressLineNumbers w:val="0"/>
        <w:jc w:val="left"/>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31248553">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lang w:val="en-US" w:eastAsia="zh-CN" w:bidi="ar"/>
        </w:rPr>
        <w:t>匈牙利政府官员1月8日说，2025年</w:t>
      </w:r>
      <w:r>
        <w:rPr>
          <w:rFonts w:hint="eastAsia" w:ascii="微软雅黑" w:hAnsi="微软雅黑" w:eastAsia="微软雅黑" w:cs="微软雅黑"/>
          <w:b/>
          <w:bCs/>
          <w:kern w:val="2"/>
          <w:sz w:val="24"/>
          <w:szCs w:val="24"/>
          <w:u w:val="single"/>
          <w:lang w:val="en-US" w:eastAsia="zh-CN" w:bidi="ar"/>
        </w:rPr>
        <w:t>中国</w:t>
      </w:r>
      <w:r>
        <w:rPr>
          <w:rFonts w:hint="eastAsia" w:ascii="微软雅黑" w:hAnsi="微软雅黑" w:eastAsia="微软雅黑" w:cs="微软雅黑"/>
          <w:kern w:val="2"/>
          <w:sz w:val="24"/>
          <w:szCs w:val="24"/>
          <w:lang w:val="en-US" w:eastAsia="zh-CN" w:bidi="ar"/>
        </w:rPr>
        <w:t>在匈投资额位居首位，蝉联匈牙利最大外资来源国。</w:t>
      </w:r>
    </w:p>
    <w:p w14:paraId="704507BC">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1月14日</w:t>
      </w:r>
    </w:p>
    <w:p w14:paraId="3B9B5E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1.二十届中央纪委五次全会召开</w:t>
      </w:r>
    </w:p>
    <w:p w14:paraId="3FF02FF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中共中央总书记、国家主席、中央军委主席习近平2026年1月12日上午在中国共产党第二十届中央纪律检查委员会第五次全体会议上发表重要讲话。</w:t>
      </w:r>
    </w:p>
    <w:p w14:paraId="35D7E8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习近平指出，党的自我革命重在治权，把权力关进制度笼子是XIN时代全面从严治党的一项重要任务。党的十八大后，党中央以制定实施</w:t>
      </w:r>
      <w:r>
        <w:rPr>
          <w:rStyle w:val="6"/>
          <w:rFonts w:hint="eastAsia" w:ascii="微软雅黑" w:hAnsi="微软雅黑" w:eastAsia="微软雅黑" w:cs="微软雅黑"/>
          <w:sz w:val="24"/>
          <w:szCs w:val="24"/>
          <w:bdr w:val="none" w:color="auto" w:sz="0" w:space="0"/>
        </w:rPr>
        <w:t>中央八项规定</w:t>
      </w:r>
      <w:r>
        <w:rPr>
          <w:rFonts w:hint="eastAsia" w:ascii="微软雅黑" w:hAnsi="微软雅黑" w:eastAsia="微软雅黑" w:cs="微软雅黑"/>
          <w:sz w:val="24"/>
          <w:szCs w:val="24"/>
          <w:bdr w:val="none" w:color="auto" w:sz="0" w:space="0"/>
        </w:rPr>
        <w:t>开局破题，立铁规矩、强硬约束，推动党风政风焕然一新。把权力关进制度笼子，既要不断完善制度规定，使制度密而不繁、有效管用，又要着力提高制度执行力，增强刚性约束。要坚持法规制度面前人人平等、遵守法规制度没有特权、执行法规制度没有例外，确保制度规定真正成为带电的高压线。</w:t>
      </w:r>
      <w:r>
        <w:rPr>
          <w:rStyle w:val="6"/>
          <w:rFonts w:hint="eastAsia" w:ascii="微软雅黑" w:hAnsi="微软雅黑" w:eastAsia="微软雅黑" w:cs="微软雅黑"/>
          <w:sz w:val="24"/>
          <w:szCs w:val="24"/>
          <w:bdr w:val="none" w:color="auto" w:sz="0" w:space="0"/>
        </w:rPr>
        <w:t>“一把手”要带头执行制度</w:t>
      </w:r>
      <w:r>
        <w:rPr>
          <w:rFonts w:hint="eastAsia" w:ascii="微软雅黑" w:hAnsi="微软雅黑" w:eastAsia="微软雅黑" w:cs="微软雅黑"/>
          <w:sz w:val="24"/>
          <w:szCs w:val="24"/>
          <w:bdr w:val="none" w:color="auto" w:sz="0" w:space="0"/>
        </w:rPr>
        <w:t>。要加强法规制度宣传教育，引导党员、干部懂法纪、明规矩、知敬畏。要进一步提高党务、政务的透明度，让权力在阳光下运行。</w:t>
      </w:r>
    </w:p>
    <w:p w14:paraId="74C0AB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习近平强调，</w:t>
      </w:r>
      <w:r>
        <w:rPr>
          <w:rStyle w:val="6"/>
          <w:rFonts w:hint="eastAsia" w:ascii="微软雅黑" w:hAnsi="微软雅黑" w:eastAsia="微软雅黑" w:cs="微软雅黑"/>
          <w:sz w:val="24"/>
          <w:szCs w:val="24"/>
          <w:bdr w:val="none" w:color="auto" w:sz="0" w:space="0"/>
        </w:rPr>
        <w:t>腐败是党和国家事业发展进程中的拦路虎、绊脚石，反腐败是一场输不起也决不能输的重大斗争</w:t>
      </w:r>
      <w:r>
        <w:rPr>
          <w:rFonts w:hint="eastAsia" w:ascii="微软雅黑" w:hAnsi="微软雅黑" w:eastAsia="微软雅黑" w:cs="微软雅黑"/>
          <w:sz w:val="24"/>
          <w:szCs w:val="24"/>
          <w:bdr w:val="none" w:color="auto" w:sz="0" w:space="0"/>
        </w:rPr>
        <w:t>。党的十八大以来，我们党成功走出一条在党中央集中统一领导下，标本兼治、一体推进不敢腐不能腐不想腐的中国特色反腐败之路，要坚定走下去。（时政来源：央视网）</w:t>
      </w:r>
    </w:p>
    <w:p w14:paraId="6E58E5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2.到2035年我国将实现“无废城市”全覆盖</w:t>
      </w:r>
    </w:p>
    <w:p w14:paraId="7272E2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2026年1月13日，记者从国务院新闻办举行的国务院政策例行吹风会上了解到，到</w:t>
      </w:r>
      <w:r>
        <w:rPr>
          <w:rStyle w:val="6"/>
          <w:rFonts w:hint="eastAsia" w:ascii="微软雅黑" w:hAnsi="微软雅黑" w:eastAsia="微软雅黑" w:cs="微软雅黑"/>
          <w:sz w:val="24"/>
          <w:szCs w:val="24"/>
          <w:bdr w:val="none" w:color="auto" w:sz="0" w:space="0"/>
        </w:rPr>
        <w:t>2027年</w:t>
      </w:r>
      <w:r>
        <w:rPr>
          <w:rFonts w:hint="eastAsia" w:ascii="微软雅黑" w:hAnsi="微软雅黑" w:eastAsia="微软雅黑" w:cs="微软雅黑"/>
          <w:sz w:val="24"/>
          <w:szCs w:val="24"/>
          <w:bdr w:val="none" w:color="auto" w:sz="0" w:space="0"/>
        </w:rPr>
        <w:t>全国“无废城市”建设比例将达到60%，到</w:t>
      </w:r>
      <w:r>
        <w:rPr>
          <w:rStyle w:val="6"/>
          <w:rFonts w:hint="eastAsia" w:ascii="微软雅黑" w:hAnsi="微软雅黑" w:eastAsia="微软雅黑" w:cs="微软雅黑"/>
          <w:sz w:val="24"/>
          <w:szCs w:val="24"/>
          <w:bdr w:val="none" w:color="auto" w:sz="0" w:space="0"/>
        </w:rPr>
        <w:t>2035年实现全覆盖</w:t>
      </w:r>
      <w:r>
        <w:rPr>
          <w:rFonts w:hint="eastAsia" w:ascii="微软雅黑" w:hAnsi="微软雅黑" w:eastAsia="微软雅黑" w:cs="微软雅黑"/>
          <w:sz w:val="24"/>
          <w:szCs w:val="24"/>
          <w:bdr w:val="none" w:color="auto" w:sz="0" w:space="0"/>
        </w:rPr>
        <w:t>。（时政来源：央视网）</w:t>
      </w:r>
    </w:p>
    <w:p w14:paraId="23EBCA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3.嫦娥六号样品又有新发现</w:t>
      </w:r>
    </w:p>
    <w:p w14:paraId="5C885C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我国科研人员通过对嫦娥六号月球背面样品的高精度</w:t>
      </w:r>
      <w:r>
        <w:rPr>
          <w:rStyle w:val="6"/>
          <w:rFonts w:hint="eastAsia" w:ascii="微软雅黑" w:hAnsi="微软雅黑" w:eastAsia="微软雅黑" w:cs="微软雅黑"/>
          <w:sz w:val="24"/>
          <w:szCs w:val="24"/>
          <w:bdr w:val="none" w:color="auto" w:sz="0" w:space="0"/>
        </w:rPr>
        <w:t>钾同位素</w:t>
      </w:r>
      <w:r>
        <w:rPr>
          <w:rFonts w:hint="eastAsia" w:ascii="微软雅黑" w:hAnsi="微软雅黑" w:eastAsia="微软雅黑" w:cs="微软雅黑"/>
          <w:sz w:val="24"/>
          <w:szCs w:val="24"/>
          <w:bdr w:val="none" w:color="auto" w:sz="0" w:space="0"/>
        </w:rPr>
        <w:t>分析，首次揭示南极-艾特肯盆地撞击事件导致了</w:t>
      </w:r>
      <w:r>
        <w:rPr>
          <w:rStyle w:val="6"/>
          <w:rFonts w:hint="eastAsia" w:ascii="微软雅黑" w:hAnsi="微软雅黑" w:eastAsia="微软雅黑" w:cs="微软雅黑"/>
          <w:sz w:val="24"/>
          <w:szCs w:val="24"/>
          <w:bdr w:val="none" w:color="auto" w:sz="0" w:space="0"/>
        </w:rPr>
        <w:t>月幔</w:t>
      </w:r>
      <w:r>
        <w:rPr>
          <w:rFonts w:hint="eastAsia" w:ascii="微软雅黑" w:hAnsi="微软雅黑" w:eastAsia="微软雅黑" w:cs="微软雅黑"/>
          <w:sz w:val="24"/>
          <w:szCs w:val="24"/>
          <w:bdr w:val="none" w:color="auto" w:sz="0" w:space="0"/>
        </w:rPr>
        <w:t>中的</w:t>
      </w:r>
      <w:r>
        <w:rPr>
          <w:rStyle w:val="6"/>
          <w:rFonts w:hint="eastAsia" w:ascii="微软雅黑" w:hAnsi="微软雅黑" w:eastAsia="微软雅黑" w:cs="微软雅黑"/>
          <w:sz w:val="24"/>
          <w:szCs w:val="24"/>
          <w:bdr w:val="none" w:color="auto" w:sz="0" w:space="0"/>
        </w:rPr>
        <w:t>中等挥发性元素</w:t>
      </w:r>
      <w:r>
        <w:rPr>
          <w:rFonts w:hint="eastAsia" w:ascii="微软雅黑" w:hAnsi="微软雅黑" w:eastAsia="微软雅黑" w:cs="微软雅黑"/>
          <w:sz w:val="24"/>
          <w:szCs w:val="24"/>
          <w:bdr w:val="none" w:color="auto" w:sz="0" w:space="0"/>
        </w:rPr>
        <w:t>丢失，为理解大型撞击对月球演化的影响及揭示月球“二分性”成因提供了重要依据。相关成果已于北京时间2026年1月13日凌晨发表于国际学术期刊《美国国家科学院院刊》。（时政来源：央广网）</w:t>
      </w:r>
    </w:p>
    <w:p w14:paraId="243365B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4.八部门发文助力培育养老服务经营主体</w:t>
      </w:r>
    </w:p>
    <w:p w14:paraId="2C076F5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2026年1月13日，八部门印发《关于培育养老服务经营主体 促进银发经济发展的若干措施》。《若干措施》指出，推动一刻钟便民生活圈建设扩围升级，引导养老服务机构通过连锁化运营等方式进入社区，以社区为载体整合周边资源提供服务，鼓励家政企业积极发展老年人居家照护服务。</w:t>
      </w:r>
    </w:p>
    <w:p w14:paraId="1EB12E8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若干措施》指出，建立银发产品、服务相关认证制度，鼓励认证机构依据相关标准和适老化需求开展银发产品和服务自愿性认证，引导老年群体、养老机构等用户方依法依规采购获得认证的产品和服务，建立健全获证信息跟踪、责任追溯机制和信用评价体系，</w:t>
      </w:r>
      <w:r>
        <w:rPr>
          <w:rStyle w:val="6"/>
          <w:rFonts w:hint="eastAsia" w:ascii="微软雅黑" w:hAnsi="微软雅黑" w:eastAsia="微软雅黑" w:cs="微软雅黑"/>
          <w:sz w:val="24"/>
          <w:szCs w:val="24"/>
          <w:bdr w:val="none" w:color="auto" w:sz="0" w:space="0"/>
        </w:rPr>
        <w:t>推动形成“盲选”、“优选”市场机制。</w:t>
      </w:r>
    </w:p>
    <w:p w14:paraId="595287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《若干措施》指出，合理确定养老服务机构行政检查方式，</w:t>
      </w:r>
      <w:r>
        <w:rPr>
          <w:rStyle w:val="6"/>
          <w:rFonts w:hint="eastAsia" w:ascii="微软雅黑" w:hAnsi="微软雅黑" w:eastAsia="微软雅黑" w:cs="微软雅黑"/>
          <w:sz w:val="24"/>
          <w:szCs w:val="24"/>
          <w:bdr w:val="none" w:color="auto" w:sz="0" w:space="0"/>
        </w:rPr>
        <w:t>最大限度减少检查频次</w:t>
      </w:r>
      <w:r>
        <w:rPr>
          <w:rFonts w:hint="eastAsia" w:ascii="微软雅黑" w:hAnsi="微软雅黑" w:eastAsia="微软雅黑" w:cs="微软雅黑"/>
          <w:sz w:val="24"/>
          <w:szCs w:val="24"/>
          <w:bdr w:val="none" w:color="auto" w:sz="0" w:space="0"/>
        </w:rPr>
        <w:t>，规范检查行为，防止逐利检查、任性检查，严肃处理针对养老服务经营主体乱收费、乱检查、乱执法、乱罚款问题。</w:t>
      </w:r>
    </w:p>
    <w:p w14:paraId="5E4D90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《若干措施》指出，加强土地供给，</w:t>
      </w:r>
      <w:r>
        <w:rPr>
          <w:rStyle w:val="6"/>
          <w:rFonts w:hint="eastAsia" w:ascii="微软雅黑" w:hAnsi="微软雅黑" w:eastAsia="微软雅黑" w:cs="微软雅黑"/>
          <w:sz w:val="24"/>
          <w:szCs w:val="24"/>
          <w:bdr w:val="none" w:color="auto" w:sz="0" w:space="0"/>
        </w:rPr>
        <w:t>新增和存量建设用地要根据当地人口老龄化程度优先保障布局养老服务设施和银发经济产业项目用地需求</w:t>
      </w:r>
      <w:r>
        <w:rPr>
          <w:rFonts w:hint="eastAsia" w:ascii="微软雅黑" w:hAnsi="微软雅黑" w:eastAsia="微软雅黑" w:cs="微软雅黑"/>
          <w:sz w:val="24"/>
          <w:szCs w:val="24"/>
          <w:bdr w:val="none" w:color="auto" w:sz="0" w:space="0"/>
        </w:rPr>
        <w:t>。对于承接公办养老机构运营的市场主体，按稳定经营预期原则确定承接期限；运营方有较大投入的，承接期限</w:t>
      </w:r>
      <w:r>
        <w:rPr>
          <w:rStyle w:val="6"/>
          <w:rFonts w:hint="eastAsia" w:ascii="微软雅黑" w:hAnsi="微软雅黑" w:eastAsia="微软雅黑" w:cs="微软雅黑"/>
          <w:sz w:val="24"/>
          <w:szCs w:val="24"/>
          <w:bdr w:val="none" w:color="auto" w:sz="0" w:space="0"/>
        </w:rPr>
        <w:t>可适当延长</w:t>
      </w:r>
      <w:r>
        <w:rPr>
          <w:rFonts w:hint="eastAsia" w:ascii="微软雅黑" w:hAnsi="微软雅黑" w:eastAsia="微软雅黑" w:cs="微软雅黑"/>
          <w:sz w:val="24"/>
          <w:szCs w:val="24"/>
          <w:bdr w:val="none" w:color="auto" w:sz="0" w:space="0"/>
        </w:rPr>
        <w:t>。（时政来源：新华网）</w:t>
      </w:r>
    </w:p>
    <w:p w14:paraId="7365050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5.我国将精准发力促农业固体废弃物“变废为宝”</w:t>
      </w:r>
    </w:p>
    <w:p w14:paraId="440CAE6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农业农村部科学技术司负责人杨如2026年1月13日表示，农业农村部将按照《固体废物综合治理行动计划》的分工安排，聚焦重点领域、关键环节，综合施策、精准发力，加快农业绿色发展。</w:t>
      </w:r>
    </w:p>
    <w:p w14:paraId="295167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促进农业固体废弃物“变废为宝”，农业农村部将在四方面发力。</w:t>
      </w:r>
      <w:r>
        <w:rPr>
          <w:rStyle w:val="6"/>
          <w:rFonts w:hint="eastAsia" w:ascii="微软雅黑" w:hAnsi="微软雅黑" w:eastAsia="微软雅黑" w:cs="微软雅黑"/>
          <w:sz w:val="24"/>
          <w:szCs w:val="24"/>
          <w:bdr w:val="none" w:color="auto" w:sz="0" w:space="0"/>
        </w:rPr>
        <w:t>加强地膜科学使用指导，大力推广加厚高强度地膜和全生物降解地膜</w:t>
      </w:r>
      <w:r>
        <w:rPr>
          <w:rFonts w:hint="eastAsia" w:ascii="微软雅黑" w:hAnsi="微软雅黑" w:eastAsia="微软雅黑" w:cs="微软雅黑"/>
          <w:sz w:val="24"/>
          <w:szCs w:val="24"/>
          <w:bdr w:val="none" w:color="auto" w:sz="0" w:space="0"/>
        </w:rPr>
        <w:t>，因地制宜加强农药包装废弃物回收。围绕源头管控和减量、收集转运能力提高、资源化利用水平提升等，强化政策激励支持，吸引各方面力量参与农业固体废弃物资源化利用工作，提升回收利用主体的积极性和技术水平。加快突破畜禽粪肥轻简科学还田、</w:t>
      </w:r>
      <w:r>
        <w:rPr>
          <w:rStyle w:val="6"/>
          <w:rFonts w:hint="eastAsia" w:ascii="微软雅黑" w:hAnsi="微软雅黑" w:eastAsia="微软雅黑" w:cs="微软雅黑"/>
          <w:sz w:val="24"/>
          <w:szCs w:val="24"/>
          <w:bdr w:val="none" w:color="auto" w:sz="0" w:space="0"/>
        </w:rPr>
        <w:t>低温环境下秸秆还田快速腐解熟化</w:t>
      </w:r>
      <w:r>
        <w:rPr>
          <w:rFonts w:hint="eastAsia" w:ascii="微软雅黑" w:hAnsi="微软雅黑" w:eastAsia="微软雅黑" w:cs="微软雅黑"/>
          <w:sz w:val="24"/>
          <w:szCs w:val="24"/>
          <w:bdr w:val="none" w:color="auto" w:sz="0" w:space="0"/>
        </w:rPr>
        <w:t>、新型地膜材料工艺等关键技术瓶颈。开展多角度、多渠道科普宣传，强化农业生产经营主体的</w:t>
      </w:r>
      <w:r>
        <w:rPr>
          <w:rStyle w:val="6"/>
          <w:rFonts w:hint="eastAsia" w:ascii="微软雅黑" w:hAnsi="微软雅黑" w:eastAsia="微软雅黑" w:cs="微软雅黑"/>
          <w:sz w:val="24"/>
          <w:szCs w:val="24"/>
          <w:bdr w:val="none" w:color="auto" w:sz="0" w:space="0"/>
        </w:rPr>
        <w:t>绿色发展理念</w:t>
      </w:r>
      <w:r>
        <w:rPr>
          <w:rFonts w:hint="eastAsia" w:ascii="微软雅黑" w:hAnsi="微软雅黑" w:eastAsia="微软雅黑" w:cs="微软雅黑"/>
          <w:sz w:val="24"/>
          <w:szCs w:val="24"/>
          <w:bdr w:val="none" w:color="auto" w:sz="0" w:space="0"/>
        </w:rPr>
        <w:t>，大力宣传生态循环农业典型模式，营造农业固体废弃物资源化利用的良好氛围。（时政来源：新华网）</w:t>
      </w:r>
    </w:p>
    <w:p w14:paraId="30AC8CB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445A6E86">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世界经济论坛12日发布的《2026年全球网络安全展望》报告指出，网络欺诈已演变为数字经济中最具颠覆性的力量之一。</w:t>
      </w:r>
    </w:p>
    <w:p w14:paraId="123EE28D">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1月15日</w:t>
      </w:r>
    </w:p>
    <w:p w14:paraId="295111A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Fonts w:hint="eastAsia" w:ascii="微软雅黑" w:hAnsi="微软雅黑" w:eastAsia="微软雅黑" w:cs="微软雅黑"/>
          <w:b/>
          <w:bCs/>
          <w:bdr w:val="none" w:color="auto" w:sz="0" w:space="0"/>
        </w:rPr>
        <w:t>1.我国首台海底地层空间钻探与监测机器人研发成功</w:t>
      </w:r>
    </w:p>
    <w:p w14:paraId="4DCC9E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记者2026年1月14日从自然资源部中国地质调查局获悉，由广州海洋地质调查局自主研发的我国首台能在</w:t>
      </w:r>
      <w:r>
        <w:rPr>
          <w:rStyle w:val="6"/>
          <w:rFonts w:hint="eastAsia" w:ascii="微软雅黑" w:hAnsi="微软雅黑" w:eastAsia="微软雅黑" w:cs="微软雅黑"/>
          <w:bdr w:val="none" w:color="auto" w:sz="0" w:space="0"/>
        </w:rPr>
        <w:t>海底地层空间</w:t>
      </w:r>
      <w:r>
        <w:rPr>
          <w:rFonts w:hint="eastAsia" w:ascii="微软雅黑" w:hAnsi="微软雅黑" w:eastAsia="微软雅黑" w:cs="微软雅黑"/>
          <w:bdr w:val="none" w:color="auto" w:sz="0" w:space="0"/>
        </w:rPr>
        <w:t>进行立体</w:t>
      </w:r>
      <w:r>
        <w:rPr>
          <w:rStyle w:val="6"/>
          <w:rFonts w:hint="eastAsia" w:ascii="微软雅黑" w:hAnsi="微软雅黑" w:eastAsia="微软雅黑" w:cs="微软雅黑"/>
          <w:bdr w:val="none" w:color="auto" w:sz="0" w:space="0"/>
        </w:rPr>
        <w:t>钻探和监测的机器人</w:t>
      </w:r>
      <w:r>
        <w:rPr>
          <w:rFonts w:hint="eastAsia" w:ascii="微软雅黑" w:hAnsi="微软雅黑" w:eastAsia="微软雅黑" w:cs="微软雅黑"/>
          <w:bdr w:val="none" w:color="auto" w:sz="0" w:space="0"/>
        </w:rPr>
        <w:t>，在南海顺利完成了试验作业，这也标志着我国深海勘探与地层原位监测技术取得重要突破。（时政来源：央广网）</w:t>
      </w:r>
    </w:p>
    <w:p w14:paraId="52D4F36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Fonts w:hint="eastAsia" w:ascii="微软雅黑" w:hAnsi="微软雅黑" w:eastAsia="微软雅黑" w:cs="微软雅黑"/>
          <w:b/>
          <w:bCs/>
          <w:bdr w:val="none" w:color="auto" w:sz="0" w:space="0"/>
        </w:rPr>
        <w:t>2.形势政策系列报告会第五场报告会在北京举行</w:t>
      </w:r>
    </w:p>
    <w:p w14:paraId="005F62E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由中央宣传部、中央和国家机关工委、教育部、中央军委政治工作部、北京市委联合举办的形势政策系列报告会第五场报告会2026年1月13日在北京举行。外交部党委委员、分管外交日常业务工作的副部长马朝旭作了“深入学习贯彻党的二十届四中全会精神 奋力开创‘十五五’时期外交工作新局面”的专题报告。</w:t>
      </w:r>
    </w:p>
    <w:p w14:paraId="6B9EC00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马朝旭在报告中指出，“十四五”时期我国发展历程极不寻常、极不平凡。在习近平总书记亲自擘画下，在习近平外交思想科学指引下，中国特色大国外交全面拓展，全方位、多层次、宽领域、立体化外交布局不断完善，我国的“朋友圈”持续壮大，“伙伴网”更加紧密，同世界的交流交融不断加深，国际影响力、创新引领力、道义感召力显著提升。构建人类命运共同体理念得到越来越多国家的响应和支持，</w:t>
      </w:r>
      <w:r>
        <w:rPr>
          <w:rStyle w:val="6"/>
          <w:rFonts w:hint="eastAsia" w:ascii="微软雅黑" w:hAnsi="微软雅黑" w:eastAsia="微软雅黑" w:cs="微软雅黑"/>
          <w:bdr w:val="none" w:color="auto" w:sz="0" w:space="0"/>
        </w:rPr>
        <w:t>从中国倡议扩大为国际共识，从美好愿景转化为丰富实践，从理念主张发展为科学体系</w:t>
      </w:r>
      <w:r>
        <w:rPr>
          <w:rFonts w:hint="eastAsia" w:ascii="微软雅黑" w:hAnsi="微软雅黑" w:eastAsia="微软雅黑" w:cs="微软雅黑"/>
          <w:bdr w:val="none" w:color="auto" w:sz="0" w:space="0"/>
        </w:rPr>
        <w:t>，日益展现出引领时代的思想伟力，为变乱交织的世界指明前进方向。（时政来源：人民网）</w:t>
      </w:r>
    </w:p>
    <w:p w14:paraId="111785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Fonts w:hint="eastAsia" w:ascii="微软雅黑" w:hAnsi="微软雅黑" w:eastAsia="微软雅黑" w:cs="微软雅黑"/>
          <w:b/>
          <w:bCs/>
          <w:bdr w:val="none" w:color="auto" w:sz="0" w:space="0"/>
        </w:rPr>
        <w:t>3.“金牛座”大型固定翼无人机完成川藏高原跨区域首飞</w:t>
      </w:r>
    </w:p>
    <w:p w14:paraId="7736F7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2026年1月14日凌晨，一架从西藏林芝米林机场起飞，装载着油茶、牦牛奶制品等西藏特色产品，航线单程超1100公里的FP-985</w:t>
      </w:r>
      <w:r>
        <w:rPr>
          <w:rStyle w:val="6"/>
          <w:rFonts w:hint="eastAsia" w:ascii="微软雅黑" w:hAnsi="微软雅黑" w:eastAsia="微软雅黑" w:cs="微软雅黑"/>
          <w:bdr w:val="none" w:color="auto" w:sz="0" w:space="0"/>
        </w:rPr>
        <w:t>“金牛座”大型固定翼无人机</w:t>
      </w:r>
      <w:r>
        <w:rPr>
          <w:rFonts w:hint="eastAsia" w:ascii="微软雅黑" w:hAnsi="微软雅黑" w:eastAsia="微软雅黑" w:cs="微软雅黑"/>
          <w:bdr w:val="none" w:color="auto" w:sz="0" w:space="0"/>
        </w:rPr>
        <w:t>，稳稳降落在四川绵阳北川永昌机场。这标志着我国高原大型无人机物流航线首次验证飞行取得成功，为西部高原地区构建高效、稳定的低空物流网络奠定了坚实基础。（时政来源：新华网）</w:t>
      </w:r>
    </w:p>
    <w:p w14:paraId="354E7F1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Fonts w:hint="eastAsia" w:ascii="微软雅黑" w:hAnsi="微软雅黑" w:eastAsia="微软雅黑" w:cs="微软雅黑"/>
          <w:b/>
          <w:bCs/>
          <w:bdr w:val="none" w:color="auto" w:sz="0" w:space="0"/>
        </w:rPr>
        <w:t>4.我国成功发射遥感五十号01星 中国航天2026年首次发射开门红</w:t>
      </w:r>
    </w:p>
    <w:p w14:paraId="3F5C86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2026年1月13日22时16分，我国在</w:t>
      </w:r>
      <w:r>
        <w:rPr>
          <w:rStyle w:val="6"/>
          <w:rFonts w:hint="eastAsia" w:ascii="微软雅黑" w:hAnsi="微软雅黑" w:eastAsia="微软雅黑" w:cs="微软雅黑"/>
          <w:bdr w:val="none" w:color="auto" w:sz="0" w:space="0"/>
        </w:rPr>
        <w:t>太原</w:t>
      </w:r>
      <w:r>
        <w:rPr>
          <w:rFonts w:hint="eastAsia" w:ascii="微软雅黑" w:hAnsi="微软雅黑" w:eastAsia="微软雅黑" w:cs="微软雅黑"/>
          <w:bdr w:val="none" w:color="auto" w:sz="0" w:space="0"/>
        </w:rPr>
        <w:t>卫星发射中心使用长征六号改运载火箭，成功将</w:t>
      </w:r>
      <w:r>
        <w:rPr>
          <w:rStyle w:val="6"/>
          <w:rFonts w:hint="eastAsia" w:ascii="微软雅黑" w:hAnsi="微软雅黑" w:eastAsia="微软雅黑" w:cs="微软雅黑"/>
          <w:bdr w:val="none" w:color="auto" w:sz="0" w:space="0"/>
        </w:rPr>
        <w:t>遥感五十号01星</w:t>
      </w:r>
      <w:r>
        <w:rPr>
          <w:rFonts w:hint="eastAsia" w:ascii="微软雅黑" w:hAnsi="微软雅黑" w:eastAsia="微软雅黑" w:cs="微软雅黑"/>
          <w:bdr w:val="none" w:color="auto" w:sz="0" w:space="0"/>
        </w:rPr>
        <w:t>发射升空，卫星顺利进入预定轨道，发射任务取得圆满成功。中国航天2026年首次发射实现开门红。（时政来源：新华网）</w:t>
      </w:r>
    </w:p>
    <w:p w14:paraId="7E78597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Fonts w:hint="eastAsia" w:ascii="微软雅黑" w:hAnsi="微软雅黑" w:eastAsia="微软雅黑" w:cs="微软雅黑"/>
          <w:b/>
          <w:bCs/>
          <w:bdr w:val="none" w:color="auto" w:sz="0" w:space="0"/>
        </w:rPr>
        <w:t>5.首破45万亿元！2025年我国进出口连续9年保持增长</w:t>
      </w:r>
    </w:p>
    <w:p w14:paraId="57F21D7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海关总署2026年1月14日发布数据显示，2025年，我国货物贸易进出口总值</w:t>
      </w:r>
      <w:r>
        <w:rPr>
          <w:rStyle w:val="6"/>
          <w:rFonts w:hint="eastAsia" w:ascii="微软雅黑" w:hAnsi="微软雅黑" w:eastAsia="微软雅黑" w:cs="微软雅黑"/>
          <w:bdr w:val="none" w:color="auto" w:sz="0" w:space="0"/>
        </w:rPr>
        <w:t>45.47万亿元</w:t>
      </w:r>
      <w:r>
        <w:rPr>
          <w:rFonts w:hint="eastAsia" w:ascii="微软雅黑" w:hAnsi="微软雅黑" w:eastAsia="微软雅黑" w:cs="微软雅黑"/>
          <w:bdr w:val="none" w:color="auto" w:sz="0" w:space="0"/>
        </w:rPr>
        <w:t>，同比增长3.8%，自2017年起</w:t>
      </w:r>
      <w:r>
        <w:rPr>
          <w:rStyle w:val="6"/>
          <w:rFonts w:hint="eastAsia" w:ascii="微软雅黑" w:hAnsi="微软雅黑" w:eastAsia="微软雅黑" w:cs="微软雅黑"/>
          <w:bdr w:val="none" w:color="auto" w:sz="0" w:space="0"/>
        </w:rPr>
        <w:t>连续9年保持增长</w:t>
      </w:r>
      <w:r>
        <w:rPr>
          <w:rFonts w:hint="eastAsia" w:ascii="微软雅黑" w:hAnsi="微软雅黑" w:eastAsia="微软雅黑" w:cs="微软雅黑"/>
          <w:bdr w:val="none" w:color="auto" w:sz="0" w:space="0"/>
        </w:rPr>
        <w:t>。</w:t>
      </w:r>
    </w:p>
    <w:p w14:paraId="7505917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其中，出口顶住逆风逆流，规模达到26.99万亿元，同比增长6.1%；进口18.48万亿元，规模创历史新高，同比增长0.5%，将</w:t>
      </w:r>
      <w:r>
        <w:rPr>
          <w:rStyle w:val="6"/>
          <w:rFonts w:hint="eastAsia" w:ascii="微软雅黑" w:hAnsi="微软雅黑" w:eastAsia="微软雅黑" w:cs="微软雅黑"/>
          <w:bdr w:val="none" w:color="auto" w:sz="0" w:space="0"/>
        </w:rPr>
        <w:t>连续17年成为全球第二大进口市场</w:t>
      </w:r>
      <w:r>
        <w:rPr>
          <w:rFonts w:hint="eastAsia" w:ascii="微软雅黑" w:hAnsi="微软雅黑" w:eastAsia="微软雅黑" w:cs="微软雅黑"/>
          <w:bdr w:val="none" w:color="auto" w:sz="0" w:space="0"/>
        </w:rPr>
        <w:t>。（时政来源：新华网）</w:t>
      </w:r>
    </w:p>
    <w:p w14:paraId="3857AE7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7461E7A1">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世界银行13日发布最新一期《全球经济展望》报告，将2026年全球经济增长预期上调至2.6%，比2025年6月预测值高出0.2个百分点。</w:t>
      </w:r>
    </w:p>
    <w:p w14:paraId="43B55B55">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1月16日</w:t>
      </w:r>
    </w:p>
    <w:p w14:paraId="3B9BDB7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《在中央城市工作会议上的讲话》</w:t>
      </w:r>
    </w:p>
    <w:p w14:paraId="3EAC96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2026年1月16日出版的第2期《求是》杂志发表了中共中央总书记、国家主席、中央军委主席习近平的重要文章《在中央城市工作会议上的讲话》。</w:t>
      </w:r>
    </w:p>
    <w:p w14:paraId="1932C70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文章指出，总的看，我国城镇化正从快速增长期转向稳定发展期，城市发展正从大规模增量扩张阶段转向存量提质增效为主的阶段。</w:t>
      </w:r>
    </w:p>
    <w:p w14:paraId="2EBD92D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文章提出了当前和今后一个时期城市工作的总体要求，强调要坚持稳中求进工作总基调，坚持因地制宜、分类指导，</w:t>
      </w:r>
      <w:r>
        <w:rPr>
          <w:rStyle w:val="6"/>
          <w:rFonts w:hint="eastAsia" w:ascii="微软雅黑" w:hAnsi="微软雅黑" w:eastAsia="微软雅黑" w:cs="微软雅黑"/>
          <w:bdr w:val="none" w:color="auto" w:sz="0" w:space="0"/>
        </w:rPr>
        <w:t>以建设创新、宜居、美丽、韧性、文明、智慧的现代化人民城市为目标，以推动城市高质量发展为主题，以坚持城市内涵式发展为主线，以推进城市更新为重要抓手</w:t>
      </w:r>
      <w:r>
        <w:rPr>
          <w:rFonts w:hint="eastAsia" w:ascii="微软雅黑" w:hAnsi="微软雅黑" w:eastAsia="微软雅黑" w:cs="微软雅黑"/>
          <w:bdr w:val="none" w:color="auto" w:sz="0" w:space="0"/>
        </w:rPr>
        <w:t>，大力推动城市结构优化、动能转换、品质提升、绿色转型、文脉赓续、治理增效，牢牢守住城市安全底线，走出一条中国特色城市现代化新路子。</w:t>
      </w:r>
    </w:p>
    <w:p w14:paraId="6195E9D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文章指出，落实这一总体要求，关键在于坚持城市内涵式发展，切实把握好几个重要原则。</w:t>
      </w:r>
      <w:r>
        <w:rPr>
          <w:rStyle w:val="6"/>
          <w:rFonts w:hint="eastAsia" w:ascii="微软雅黑" w:hAnsi="微软雅黑" w:eastAsia="微软雅黑" w:cs="微软雅黑"/>
          <w:bdr w:val="none" w:color="auto" w:sz="0" w:space="0"/>
        </w:rPr>
        <w:t>一是转变城市发展理念，更加注重以人为本。二是转变城市发展方式，更加注重集约高效。三是转变城市发展动力，更加注重特色发展。四是转变城市工作重心，更加注重治理投入。五是转变城市工作方法，更加注重统筹协调。</w:t>
      </w:r>
      <w:r>
        <w:rPr>
          <w:rFonts w:hint="eastAsia" w:ascii="微软雅黑" w:hAnsi="微软雅黑" w:eastAsia="微软雅黑" w:cs="微软雅黑"/>
          <w:bdr w:val="none" w:color="auto" w:sz="0" w:space="0"/>
        </w:rPr>
        <w:t>（时政来源：新华网）</w:t>
      </w:r>
    </w:p>
    <w:p w14:paraId="6DAD3276">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bCs/>
          <w:i w:val="0"/>
          <w:iCs w:val="0"/>
          <w:caps w:val="0"/>
          <w:color w:val="auto"/>
          <w:spacing w:val="0"/>
          <w:sz w:val="21"/>
          <w:szCs w:val="21"/>
          <w:lang w:val="en-US" w:eastAsia="zh-CN"/>
        </w:rPr>
      </w:pPr>
      <w:r>
        <w:rPr>
          <w:rStyle w:val="6"/>
          <w:rFonts w:hint="eastAsia" w:ascii="宋体" w:hAnsi="宋体" w:eastAsia="宋体" w:cs="宋体"/>
          <w:b w:val="0"/>
          <w:bCs w:val="0"/>
          <w:i w:val="0"/>
          <w:iCs w:val="0"/>
          <w:caps w:val="0"/>
          <w:color w:val="C00000"/>
          <w:spacing w:val="0"/>
          <w:sz w:val="21"/>
          <w:szCs w:val="21"/>
          <w:lang w:val="en-US" w:eastAsia="zh-CN"/>
        </w:rPr>
        <w:t>原文：</w:t>
      </w:r>
      <w:r>
        <w:rPr>
          <w:rStyle w:val="6"/>
          <w:rFonts w:hint="eastAsia" w:ascii="宋体" w:hAnsi="宋体" w:eastAsia="宋体" w:cs="宋体"/>
          <w:b/>
          <w:bCs/>
          <w:i w:val="0"/>
          <w:iCs w:val="0"/>
          <w:caps w:val="0"/>
          <w:color w:val="auto"/>
          <w:spacing w:val="0"/>
          <w:sz w:val="21"/>
          <w:szCs w:val="21"/>
          <w:lang w:val="en-US" w:eastAsia="zh-CN"/>
        </w:rPr>
        <w:t>《在中央城市工作会议上的讲话》</w:t>
      </w:r>
    </w:p>
    <w:p w14:paraId="135419F3">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1</w:t>
      </w:r>
      <w:r>
        <w:rPr>
          <w:rStyle w:val="6"/>
          <w:rFonts w:hint="eastAsia" w:ascii="宋体" w:hAnsi="宋体" w:eastAsia="宋体" w:cs="宋体"/>
          <w:b w:val="0"/>
          <w:bCs w:val="0"/>
          <w:i w:val="0"/>
          <w:iCs w:val="0"/>
          <w:caps w:val="0"/>
          <w:color w:val="333333"/>
          <w:spacing w:val="0"/>
          <w:sz w:val="21"/>
          <w:szCs w:val="21"/>
          <w:lang w:val="en-US" w:eastAsia="zh-CN"/>
        </w:rPr>
        <w:t>月19日，国家林草局驻上海专员办召开党组（扩大）会议，落实“第一议题”制度，认真学习习近平总书记重要文章《在中央城市工作会议上的讲话》，提出贯彻落实举措。</w:t>
      </w:r>
    </w:p>
    <w:p w14:paraId="4D3B3D50">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会议指出，习近平总书记重要文章《在中央城市工作会议上的讲话》总结了新时代以来我国城市发展成就，分析了城市工作面临的形势，明确了做好城市工作的总体要求、重要原则、重点任务，科学回答了城市发展为了谁、依靠谁以及建设什么样的城市、怎样建设城市等重大理论和实践问题，为做好新时代新征程的城市工作指明了方向指引、提供了根本遵循。</w:t>
      </w:r>
    </w:p>
    <w:p w14:paraId="756460C1">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会议强调，党的十八大以来，以习近平同志为核心的党中央深刻把握新形势下我国城市发展规律，坚持党对城市工作的全面领导，坚持人民城市人民建、人民城市为人民，坚持把城市作为有机生命体系统谋划，我国新型城镇化水平和城市发展能级、规划建设治理水平、宜业宜居水平、历史文化保护传承水平、生态环境质量大幅提升。</w:t>
      </w:r>
    </w:p>
    <w:p w14:paraId="2D88EAF3">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会议强调，习近平总书记作出“两个转向”的重大判断，即“我国城镇化正从快速增长期转向稳定发展期，城市发展正从大规模增量扩张阶段转向存量提质增效为主的阶段”，是立足改革开放以来特别是新时代我国城镇化取得的历史性成就，对当前我国城市发展作出的历史新定位，是在对我国城镇化和城市发展规律、当前状况和未来趋势的深刻把握基础上作出的重大判断。做好当前和今后一个时期的城市工作，必须从中国式现代化战略全局的高度，以更加开阔的视野准确把握这一历史方位之变的重大意义和丰富内涵，更加自觉主动地识变、应变、求变。</w:t>
      </w:r>
    </w:p>
    <w:p w14:paraId="00A77725">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会议要求，要坚持以习近平新时代中国特色社会主义思想为指导，深入贯彻党的二十大和二十届历次全会精神，全面贯彻习近平总书记关于城市工作的重要论述，坚持和加强党的全面领导，认真践行人民城市理念，坚持稳中求进工作总基调，坚持因地制宜、分类指导，以建设创新、宜居、美丽、韧性、文明、智慧的现代化人民城市为目标，以推动城市高质量发展为主题，以坚持城市内涵式发展为主线，以推进城市更新为重要抓手，大力推动城市结构优化、动能转换、品质提升、绿色转型、文脉赓续、治理增效，牢牢守住城市安全底线，走出一条中国特色城市现代化新路子。</w:t>
      </w:r>
    </w:p>
    <w:p w14:paraId="783A1C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我国新型自然保护地体系初步建成</w:t>
      </w:r>
    </w:p>
    <w:p w14:paraId="6B7034E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记者2026年1月15日从国家林草局了解到，目前，我国</w:t>
      </w:r>
      <w:r>
        <w:rPr>
          <w:rStyle w:val="6"/>
          <w:rFonts w:hint="eastAsia" w:ascii="微软雅黑" w:hAnsi="微软雅黑" w:eastAsia="微软雅黑" w:cs="微软雅黑"/>
          <w:bdr w:val="none" w:color="auto" w:sz="0" w:space="0"/>
        </w:rPr>
        <w:t>已初步建成以国家公园为主体的新型自然保护地体系</w:t>
      </w:r>
      <w:r>
        <w:rPr>
          <w:rFonts w:hint="eastAsia" w:ascii="微软雅黑" w:hAnsi="微软雅黑" w:eastAsia="微软雅黑" w:cs="微软雅黑"/>
          <w:bdr w:val="none" w:color="auto" w:sz="0" w:space="0"/>
        </w:rPr>
        <w:t>，有效保护了90%的陆地生态系统类型和74%的国家重点保护野生动植物种群。“十五五”期间，我国将进一步建立健全统一规范高效的新型自然保护地体系。（时政来源：央视网）</w:t>
      </w:r>
    </w:p>
    <w:p w14:paraId="2E3FC4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中国共产党第二十届中央纪律检查委员会第五次全体会议公报</w:t>
      </w:r>
    </w:p>
    <w:p w14:paraId="1A8B1B0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14日，中国共产党第二十届中央纪律检查委员会第五次全体会议通过《中国共产党第二十届中央纪律检查委员会第五次全体会议公报》。全会提出，2026年要推进XIN时代新征程纪检监察工作高质量发展，为实现“十五五”时期目标任务提供坚强保障。</w:t>
      </w:r>
    </w:p>
    <w:p w14:paraId="57F697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第一，强化政治监督，推动全党凝心聚力实现“十五五”时期目标任务。严明政治纪律、换届纪律，坚决清除心怀二志、言行不一的“两面人”，着力解决“七个有之”问题，严肃纠治</w:t>
      </w:r>
      <w:r>
        <w:rPr>
          <w:rStyle w:val="6"/>
          <w:rFonts w:hint="eastAsia" w:ascii="微软雅黑" w:hAnsi="微软雅黑" w:eastAsia="微软雅黑" w:cs="微软雅黑"/>
          <w:bdr w:val="none" w:color="auto" w:sz="0" w:space="0"/>
        </w:rPr>
        <w:t>思想上的自由主义、政治上的投机主义、组织上的宗派主义、工作上的本位主义、履责上的好人主义，</w:t>
      </w:r>
      <w:r>
        <w:rPr>
          <w:rFonts w:hint="eastAsia" w:ascii="微软雅黑" w:hAnsi="微软雅黑" w:eastAsia="微软雅黑" w:cs="微软雅黑"/>
          <w:bdr w:val="none" w:color="auto" w:sz="0" w:space="0"/>
        </w:rPr>
        <w:t>切实维护以习近平同志为核心的党中央权威和集中统一领导。</w:t>
      </w:r>
    </w:p>
    <w:p w14:paraId="25D3AF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第二，</w:t>
      </w:r>
      <w:r>
        <w:rPr>
          <w:rStyle w:val="6"/>
          <w:rFonts w:hint="eastAsia" w:ascii="微软雅黑" w:hAnsi="微软雅黑" w:eastAsia="微软雅黑" w:cs="微软雅黑"/>
          <w:bdr w:val="none" w:color="auto" w:sz="0" w:space="0"/>
        </w:rPr>
        <w:t>强化正风肃纪</w:t>
      </w:r>
      <w:r>
        <w:rPr>
          <w:rFonts w:hint="eastAsia" w:ascii="微软雅黑" w:hAnsi="微软雅黑" w:eastAsia="微软雅黑" w:cs="微软雅黑"/>
          <w:bdr w:val="none" w:color="auto" w:sz="0" w:space="0"/>
        </w:rPr>
        <w:t>，巩固拓展深入贯彻中央八项规定精神学习教育成果。深入贯彻关于锲而不舍落实中央八项规定精神推进作风建设常态化长效化的意见，</w:t>
      </w:r>
      <w:r>
        <w:rPr>
          <w:rStyle w:val="6"/>
          <w:rFonts w:hint="eastAsia" w:ascii="微软雅黑" w:hAnsi="微软雅黑" w:eastAsia="微软雅黑" w:cs="微软雅黑"/>
          <w:bdr w:val="none" w:color="auto" w:sz="0" w:space="0"/>
        </w:rPr>
        <w:t>以经常性学习教育为基础，以压实责任为关键，以风腐同查同治为抓手，</w:t>
      </w:r>
      <w:r>
        <w:rPr>
          <w:rFonts w:hint="eastAsia" w:ascii="微软雅黑" w:hAnsi="微软雅黑" w:eastAsia="微软雅黑" w:cs="微软雅黑"/>
          <w:bdr w:val="none" w:color="auto" w:sz="0" w:space="0"/>
        </w:rPr>
        <w:t>完善作风建设长效机制。</w:t>
      </w:r>
    </w:p>
    <w:p w14:paraId="5F2E9C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第三，强化标本兼治，用好一体推进不敢腐、不能腐、不想腐战略抓手。</w:t>
      </w:r>
    </w:p>
    <w:p w14:paraId="5C25D7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第四，</w:t>
      </w:r>
      <w:r>
        <w:rPr>
          <w:rStyle w:val="6"/>
          <w:rFonts w:hint="eastAsia" w:ascii="微软雅黑" w:hAnsi="微软雅黑" w:eastAsia="微软雅黑" w:cs="微软雅黑"/>
          <w:bdr w:val="none" w:color="auto" w:sz="0" w:space="0"/>
        </w:rPr>
        <w:t>强化执纪执法为民</w:t>
      </w:r>
      <w:r>
        <w:rPr>
          <w:rFonts w:hint="eastAsia" w:ascii="微软雅黑" w:hAnsi="微软雅黑" w:eastAsia="微软雅黑" w:cs="微软雅黑"/>
          <w:bdr w:val="none" w:color="auto" w:sz="0" w:space="0"/>
        </w:rPr>
        <w:t>，持续深化群众身边不正之风和腐败问题集中整治。推动</w:t>
      </w:r>
      <w:r>
        <w:rPr>
          <w:rStyle w:val="6"/>
          <w:rFonts w:hint="eastAsia" w:ascii="微软雅黑" w:hAnsi="微软雅黑" w:eastAsia="微软雅黑" w:cs="微软雅黑"/>
          <w:bdr w:val="none" w:color="auto" w:sz="0" w:space="0"/>
        </w:rPr>
        <w:t>县级主战场</w:t>
      </w:r>
      <w:r>
        <w:rPr>
          <w:rFonts w:hint="eastAsia" w:ascii="微软雅黑" w:hAnsi="微软雅黑" w:eastAsia="微软雅黑" w:cs="微软雅黑"/>
          <w:bdr w:val="none" w:color="auto" w:sz="0" w:space="0"/>
        </w:rPr>
        <w:t>持续深化整治工作，发挥群众监督作用，提升基层监督能力。</w:t>
      </w:r>
    </w:p>
    <w:p w14:paraId="4C5C4C4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第五，</w:t>
      </w:r>
      <w:r>
        <w:rPr>
          <w:rStyle w:val="6"/>
          <w:rFonts w:hint="eastAsia" w:ascii="微软雅黑" w:hAnsi="微软雅黑" w:eastAsia="微软雅黑" w:cs="微软雅黑"/>
          <w:bdr w:val="none" w:color="auto" w:sz="0" w:space="0"/>
        </w:rPr>
        <w:t>强化政治巡视</w:t>
      </w:r>
      <w:r>
        <w:rPr>
          <w:rFonts w:hint="eastAsia" w:ascii="微软雅黑" w:hAnsi="微软雅黑" w:eastAsia="微软雅黑" w:cs="微软雅黑"/>
          <w:bdr w:val="none" w:color="auto" w:sz="0" w:space="0"/>
        </w:rPr>
        <w:t>，增强巡视监督震慑力、穿透力、推动力。</w:t>
      </w:r>
    </w:p>
    <w:p w14:paraId="18F221E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第六，</w:t>
      </w:r>
      <w:r>
        <w:rPr>
          <w:rStyle w:val="6"/>
          <w:rFonts w:hint="eastAsia" w:ascii="微软雅黑" w:hAnsi="微软雅黑" w:eastAsia="微软雅黑" w:cs="微软雅黑"/>
          <w:bdr w:val="none" w:color="auto" w:sz="0" w:space="0"/>
        </w:rPr>
        <w:t>强化铁军意识</w:t>
      </w:r>
      <w:r>
        <w:rPr>
          <w:rFonts w:hint="eastAsia" w:ascii="微软雅黑" w:hAnsi="微软雅黑" w:eastAsia="微软雅黑" w:cs="微软雅黑"/>
          <w:bdr w:val="none" w:color="auto" w:sz="0" w:space="0"/>
        </w:rPr>
        <w:t>，不断提高纪检监察工作规范化法治化正规化水平。（时政来源：央视网）</w:t>
      </w:r>
    </w:p>
    <w:p w14:paraId="5FF4CB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延续实施支持居民换购住房有关个人所得税政策</w:t>
      </w:r>
    </w:p>
    <w:p w14:paraId="359487C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为继续支持居民改善住房条件，财政部、国家税务总局、住房城乡建设部2026年1月14日发布公告称，自2026年1月1日至2027年12月31日，对出售自有住房并在现住房出售后</w:t>
      </w:r>
      <w:r>
        <w:rPr>
          <w:rStyle w:val="6"/>
          <w:rFonts w:hint="eastAsia" w:ascii="微软雅黑" w:hAnsi="微软雅黑" w:eastAsia="微软雅黑" w:cs="微软雅黑"/>
          <w:bdr w:val="none" w:color="auto" w:sz="0" w:space="0"/>
        </w:rPr>
        <w:t>1年内</w:t>
      </w:r>
      <w:r>
        <w:rPr>
          <w:rFonts w:hint="eastAsia" w:ascii="微软雅黑" w:hAnsi="微软雅黑" w:eastAsia="微软雅黑" w:cs="微软雅黑"/>
          <w:bdr w:val="none" w:color="auto" w:sz="0" w:space="0"/>
        </w:rPr>
        <w:t>在市场重新购买住房的纳税人，对其出售现住房已缴纳的个人所得税予以退税优惠。</w:t>
      </w:r>
    </w:p>
    <w:p w14:paraId="1A3C98C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其中，新购住房金额</w:t>
      </w:r>
      <w:r>
        <w:rPr>
          <w:rStyle w:val="6"/>
          <w:rFonts w:hint="eastAsia" w:ascii="微软雅黑" w:hAnsi="微软雅黑" w:eastAsia="微软雅黑" w:cs="微软雅黑"/>
          <w:bdr w:val="none" w:color="auto" w:sz="0" w:space="0"/>
        </w:rPr>
        <w:t>大于或等于</w:t>
      </w:r>
      <w:r>
        <w:rPr>
          <w:rFonts w:hint="eastAsia" w:ascii="微软雅黑" w:hAnsi="微软雅黑" w:eastAsia="微软雅黑" w:cs="微软雅黑"/>
          <w:bdr w:val="none" w:color="auto" w:sz="0" w:space="0"/>
        </w:rPr>
        <w:t>现住房转让金额的，</w:t>
      </w:r>
      <w:r>
        <w:rPr>
          <w:rStyle w:val="6"/>
          <w:rFonts w:hint="eastAsia" w:ascii="微软雅黑" w:hAnsi="微软雅黑" w:eastAsia="微软雅黑" w:cs="微软雅黑"/>
          <w:bdr w:val="none" w:color="auto" w:sz="0" w:space="0"/>
        </w:rPr>
        <w:t>全部退还</w:t>
      </w:r>
      <w:r>
        <w:rPr>
          <w:rFonts w:hint="eastAsia" w:ascii="微软雅黑" w:hAnsi="微软雅黑" w:eastAsia="微软雅黑" w:cs="微软雅黑"/>
          <w:bdr w:val="none" w:color="auto" w:sz="0" w:space="0"/>
        </w:rPr>
        <w:t>已缴纳的个人所得税；新购住房金额小于现住房转让金额的，按新购住房金额占现住房转让金额的</w:t>
      </w:r>
      <w:r>
        <w:rPr>
          <w:rStyle w:val="6"/>
          <w:rFonts w:hint="eastAsia" w:ascii="微软雅黑" w:hAnsi="微软雅黑" w:eastAsia="微软雅黑" w:cs="微软雅黑"/>
          <w:bdr w:val="none" w:color="auto" w:sz="0" w:space="0"/>
        </w:rPr>
        <w:t>比例退还</w:t>
      </w:r>
      <w:r>
        <w:rPr>
          <w:rFonts w:hint="eastAsia" w:ascii="微软雅黑" w:hAnsi="微软雅黑" w:eastAsia="微软雅黑" w:cs="微软雅黑"/>
          <w:bdr w:val="none" w:color="auto" w:sz="0" w:space="0"/>
        </w:rPr>
        <w:t>出售现住房已缴纳的个人所得税。（时政来源：人民网）</w:t>
      </w:r>
    </w:p>
    <w:p w14:paraId="39FC2FE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U23国足历史首次晋级亚洲杯淘汰赛</w:t>
      </w:r>
    </w:p>
    <w:p w14:paraId="412665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2026年1月14日在沙特阿拉伯首都利雅得进行的U23男足亚洲杯D组最后一轮比赛中，中国队以0:0战平</w:t>
      </w:r>
      <w:r>
        <w:rPr>
          <w:rStyle w:val="6"/>
          <w:rFonts w:hint="eastAsia" w:ascii="微软雅黑" w:hAnsi="微软雅黑" w:eastAsia="微软雅黑" w:cs="微软雅黑"/>
          <w:bdr w:val="none" w:color="auto" w:sz="0" w:space="0"/>
        </w:rPr>
        <w:t>泰国队</w:t>
      </w:r>
      <w:r>
        <w:rPr>
          <w:rFonts w:hint="eastAsia" w:ascii="微软雅黑" w:hAnsi="微软雅黑" w:eastAsia="微软雅黑" w:cs="微软雅黑"/>
          <w:bdr w:val="none" w:color="auto" w:sz="0" w:space="0"/>
        </w:rPr>
        <w:t>，并以小组赛3战1胜2平积5分的不败战绩位列</w:t>
      </w:r>
      <w:r>
        <w:rPr>
          <w:rStyle w:val="6"/>
          <w:rFonts w:hint="eastAsia" w:ascii="微软雅黑" w:hAnsi="微软雅黑" w:eastAsia="微软雅黑" w:cs="微软雅黑"/>
          <w:bdr w:val="none" w:color="auto" w:sz="0" w:space="0"/>
        </w:rPr>
        <w:t>小组第二</w:t>
      </w:r>
      <w:r>
        <w:rPr>
          <w:rFonts w:hint="eastAsia" w:ascii="微软雅黑" w:hAnsi="微软雅黑" w:eastAsia="微软雅黑" w:cs="微软雅黑"/>
          <w:bdr w:val="none" w:color="auto" w:sz="0" w:space="0"/>
        </w:rPr>
        <w:t>，历史</w:t>
      </w:r>
      <w:r>
        <w:rPr>
          <w:rStyle w:val="6"/>
          <w:rFonts w:hint="eastAsia" w:ascii="微软雅黑" w:hAnsi="微软雅黑" w:eastAsia="微软雅黑" w:cs="微软雅黑"/>
          <w:bdr w:val="none" w:color="auto" w:sz="0" w:space="0"/>
        </w:rPr>
        <w:t>首次跻身该赛事淘汰赛阶段</w:t>
      </w:r>
      <w:r>
        <w:rPr>
          <w:rFonts w:hint="eastAsia" w:ascii="微软雅黑" w:hAnsi="微软雅黑" w:eastAsia="微软雅黑" w:cs="微软雅黑"/>
          <w:bdr w:val="none" w:color="auto" w:sz="0" w:space="0"/>
        </w:rPr>
        <w:t>。（时政来源：新华网）</w:t>
      </w:r>
    </w:p>
    <w:p w14:paraId="4667072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6BC640C5">
      <w:pPr>
        <w:keepNext w:val="0"/>
        <w:keepLines w:val="0"/>
        <w:pageBreakBefore w:val="0"/>
        <w:widowControl/>
        <w:suppressLineNumbers w:val="0"/>
        <w:kinsoku/>
        <w:wordWrap/>
        <w:overflowPunct/>
        <w:topLinePunct w:val="0"/>
        <w:autoSpaceDE/>
        <w:autoSpaceDN/>
        <w:bidi w:val="0"/>
        <w:adjustRightInd/>
        <w:snapToGrid w:val="0"/>
        <w:jc w:val="left"/>
        <w:textAlignment w:val="auto"/>
      </w:pPr>
      <w:r>
        <w:rPr>
          <w:rFonts w:hint="eastAsia" w:ascii="微软雅黑" w:hAnsi="微软雅黑" w:eastAsia="微软雅黑" w:cs="微软雅黑"/>
          <w:kern w:val="0"/>
          <w:sz w:val="24"/>
          <w:szCs w:val="24"/>
          <w:lang w:val="en-US" w:eastAsia="zh-CN" w:bidi="ar"/>
        </w:rPr>
        <w:t>1月14日，“雪龙”号极地科考破冰船公众参观活动在新西兰克赖斯特彻奇市利特尔顿港举行。</w:t>
      </w:r>
    </w:p>
    <w:p w14:paraId="43588D38">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1月17日</w:t>
      </w:r>
    </w:p>
    <w:p w14:paraId="7B2E96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lang w:val="en-US" w:eastAsia="zh-CN"/>
        </w:rPr>
        <w:t>1.</w:t>
      </w:r>
      <w:r>
        <w:rPr>
          <w:rFonts w:hint="eastAsia" w:ascii="微软雅黑" w:hAnsi="微软雅黑" w:eastAsia="微软雅黑" w:cs="微软雅黑"/>
          <w:sz w:val="24"/>
          <w:szCs w:val="24"/>
          <w:bdr w:val="none" w:color="auto" w:sz="0" w:space="0"/>
        </w:rPr>
        <w:t>谷神星一号</w:t>
      </w:r>
      <w:r>
        <w:rPr>
          <w:rStyle w:val="6"/>
          <w:rFonts w:hint="eastAsia" w:ascii="微软雅黑" w:hAnsi="微软雅黑" w:eastAsia="微软雅黑" w:cs="微软雅黑"/>
          <w:sz w:val="24"/>
          <w:szCs w:val="24"/>
          <w:bdr w:val="none" w:color="auto" w:sz="0" w:space="0"/>
        </w:rPr>
        <w:t>海射型遥七运载火箭发射成功</w:t>
      </w:r>
    </w:p>
    <w:p w14:paraId="3C47D5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2026年1月16日4时10分，我国太原卫星发射中心在山东附近海域成功发射</w:t>
      </w:r>
      <w:r>
        <w:rPr>
          <w:rStyle w:val="6"/>
          <w:rFonts w:hint="eastAsia" w:ascii="微软雅黑" w:hAnsi="微软雅黑" w:eastAsia="微软雅黑" w:cs="微软雅黑"/>
          <w:sz w:val="24"/>
          <w:szCs w:val="24"/>
          <w:bdr w:val="none" w:color="auto" w:sz="0" w:space="0"/>
        </w:rPr>
        <w:t>谷神星一号海射型遥七运载火箭</w:t>
      </w:r>
      <w:r>
        <w:rPr>
          <w:rFonts w:hint="eastAsia" w:ascii="微软雅黑" w:hAnsi="微软雅黑" w:eastAsia="微软雅黑" w:cs="微软雅黑"/>
          <w:sz w:val="24"/>
          <w:szCs w:val="24"/>
          <w:bdr w:val="none" w:color="auto" w:sz="0" w:space="0"/>
        </w:rPr>
        <w:t>，搭载发射的天启星座06组卫星顺利进入预定轨道，飞行试验任务取得圆满成功。（时政来源：新华网）</w:t>
      </w:r>
    </w:p>
    <w:p w14:paraId="6A16F1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lang w:val="en-US" w:eastAsia="zh-CN"/>
        </w:rPr>
        <w:t>2.</w:t>
      </w:r>
      <w:r>
        <w:rPr>
          <w:rStyle w:val="6"/>
          <w:rFonts w:hint="eastAsia" w:ascii="微软雅黑" w:hAnsi="微软雅黑" w:eastAsia="微软雅黑" w:cs="微软雅黑"/>
          <w:sz w:val="24"/>
          <w:szCs w:val="24"/>
          <w:bdr w:val="none" w:color="auto" w:sz="0" w:space="0"/>
        </w:rPr>
        <w:t>国家发展改革委等部门发文系统规范政府投资基金布局投向</w:t>
      </w:r>
    </w:p>
    <w:p w14:paraId="4196F65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15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日前，国家发展改革委、财政部、科技部、工业和信息化部联合发布《关于加强政府投资基金布局规划和投向指导的工作办法（试行）》，首次在国家层面对政府投资基金的布局和投向作出系统规范。</w:t>
      </w:r>
    </w:p>
    <w:p w14:paraId="2CA1CF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15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工作办法提出，政府投资基金应在基金设立方案中明确重点投资的产业领域。投向领域应当符合国家生产力布局宏观调控要求，符合产业结构调整指导目录等国家级产业目录中的鼓励类产业，符合国家级发展规划及国家级专项规划、区域规划要求等。</w:t>
      </w:r>
      <w:r>
        <w:rPr>
          <w:rStyle w:val="6"/>
          <w:rFonts w:hint="eastAsia" w:ascii="微软雅黑" w:hAnsi="微软雅黑" w:eastAsia="微软雅黑" w:cs="微软雅黑"/>
          <w:sz w:val="24"/>
          <w:szCs w:val="24"/>
          <w:bdr w:val="none" w:color="auto" w:sz="0" w:space="0"/>
        </w:rPr>
        <w:t>不得投资于产业结构调整指导目录中的限制类、淘汰类产业</w:t>
      </w:r>
      <w:r>
        <w:rPr>
          <w:rFonts w:hint="eastAsia" w:ascii="微软雅黑" w:hAnsi="微软雅黑" w:eastAsia="微软雅黑" w:cs="微软雅黑"/>
          <w:sz w:val="24"/>
          <w:szCs w:val="24"/>
          <w:bdr w:val="none" w:color="auto" w:sz="0" w:space="0"/>
        </w:rPr>
        <w:t>，以及其他有关规划和政策文件中明确禁止的产业领域。投资鼓励类产业，要强化评估论证，防止盲目跟风、一哄而上和低水平重复建设。</w:t>
      </w:r>
    </w:p>
    <w:p w14:paraId="2DC019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15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具体看，</w:t>
      </w:r>
      <w:r>
        <w:rPr>
          <w:rStyle w:val="6"/>
          <w:rFonts w:hint="eastAsia" w:ascii="微软雅黑" w:hAnsi="微软雅黑" w:eastAsia="微软雅黑" w:cs="微软雅黑"/>
          <w:sz w:val="24"/>
          <w:szCs w:val="24"/>
          <w:bdr w:val="none" w:color="auto" w:sz="0" w:space="0"/>
        </w:rPr>
        <w:t>国家级基金</w:t>
      </w:r>
      <w:r>
        <w:rPr>
          <w:rFonts w:hint="eastAsia" w:ascii="微软雅黑" w:hAnsi="微软雅黑" w:eastAsia="微软雅黑" w:cs="微软雅黑"/>
          <w:sz w:val="24"/>
          <w:szCs w:val="24"/>
          <w:bdr w:val="none" w:color="auto" w:sz="0" w:space="0"/>
        </w:rPr>
        <w:t>要立足全局，根据基金定位重点支持国家现代化产业体系建设、关键核心技术攻关等重点领域，支持符合条件的跨区域重大项目以及示范带动效应强的民间投资项目，补齐产业发展短板，突破产业瓶颈，聚焦少数关键领域发挥示范引领作用。</w:t>
      </w:r>
    </w:p>
    <w:p w14:paraId="58FC4D8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地方基金</w:t>
      </w:r>
      <w:r>
        <w:rPr>
          <w:rFonts w:hint="eastAsia" w:ascii="微软雅黑" w:hAnsi="微软雅黑" w:eastAsia="微软雅黑" w:cs="微软雅黑"/>
          <w:sz w:val="24"/>
          <w:szCs w:val="24"/>
          <w:bdr w:val="none" w:color="auto" w:sz="0" w:space="0"/>
        </w:rPr>
        <w:t>要找准定位，在省级政府管理下统筹考虑本地区财力、产业资源基础、债务风险等情况，因地制宜选择投资领域；注重支持小微民营企业和科技型企业孵化，带动社会资本有效参与。（时政来源：人民网）</w:t>
      </w:r>
    </w:p>
    <w:p w14:paraId="75441D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lang w:val="en-US" w:eastAsia="zh-CN"/>
        </w:rPr>
        <w:t>3.</w:t>
      </w:r>
      <w:r>
        <w:rPr>
          <w:rStyle w:val="6"/>
          <w:rFonts w:hint="eastAsia" w:ascii="微软雅黑" w:hAnsi="微软雅黑" w:eastAsia="微软雅黑" w:cs="微软雅黑"/>
          <w:sz w:val="24"/>
          <w:szCs w:val="24"/>
          <w:bdr w:val="none" w:color="auto" w:sz="0" w:space="0"/>
        </w:rPr>
        <w:t>夯实养老保险“第二支柱” 企业年金扩围提效</w:t>
      </w:r>
    </w:p>
    <w:p w14:paraId="46F9D8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15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企业年金是用人单位及其职工</w:t>
      </w:r>
      <w:r>
        <w:rPr>
          <w:rStyle w:val="6"/>
          <w:rFonts w:hint="eastAsia" w:ascii="微软雅黑" w:hAnsi="微软雅黑" w:eastAsia="微软雅黑" w:cs="微软雅黑"/>
          <w:sz w:val="24"/>
          <w:szCs w:val="24"/>
          <w:bdr w:val="none" w:color="auto" w:sz="0" w:space="0"/>
        </w:rPr>
        <w:t>在依法参加企业职工基本养老保险的基础上，自主建立</w:t>
      </w:r>
      <w:r>
        <w:rPr>
          <w:rFonts w:hint="eastAsia" w:ascii="微软雅黑" w:hAnsi="微软雅黑" w:eastAsia="微软雅黑" w:cs="微软雅黑"/>
          <w:sz w:val="24"/>
          <w:szCs w:val="24"/>
          <w:bdr w:val="none" w:color="auto" w:sz="0" w:space="0"/>
        </w:rPr>
        <w:t>的补充养老保险制度，是我国多层次多支柱养老保险体系的重要组成部分。记者2026年1月15日获悉，人力资源社会保障部、财政部近日印发《关于进一步做好企业年金工作的意见》。</w:t>
      </w:r>
    </w:p>
    <w:p w14:paraId="29AEEC1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15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《意见》明确，各类企业、社会团体、基金会、民办非企业单位以及其他符合条件的用人单位及其职工，可以按照规定建立企业年金。</w:t>
      </w:r>
    </w:p>
    <w:p w14:paraId="7D6EDE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15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《意见》明确，用人单位已建立职工代表大会制度的，企业年金方案</w:t>
      </w:r>
      <w:r>
        <w:rPr>
          <w:rStyle w:val="6"/>
          <w:rFonts w:hint="eastAsia" w:ascii="微软雅黑" w:hAnsi="微软雅黑" w:eastAsia="微软雅黑" w:cs="微软雅黑"/>
          <w:sz w:val="24"/>
          <w:szCs w:val="24"/>
          <w:bdr w:val="none" w:color="auto" w:sz="0" w:space="0"/>
        </w:rPr>
        <w:t>提交职工代表大会讨论通过</w:t>
      </w:r>
      <w:r>
        <w:rPr>
          <w:rFonts w:hint="eastAsia" w:ascii="微软雅黑" w:hAnsi="微软雅黑" w:eastAsia="微软雅黑" w:cs="微软雅黑"/>
          <w:sz w:val="24"/>
          <w:szCs w:val="24"/>
          <w:bdr w:val="none" w:color="auto" w:sz="0" w:space="0"/>
        </w:rPr>
        <w:t>；未建立职工代表大会制度的，企业年金方案可以</w:t>
      </w:r>
      <w:r>
        <w:rPr>
          <w:rStyle w:val="6"/>
          <w:rFonts w:hint="eastAsia" w:ascii="微软雅黑" w:hAnsi="微软雅黑" w:eastAsia="微软雅黑" w:cs="微软雅黑"/>
          <w:sz w:val="24"/>
          <w:szCs w:val="24"/>
          <w:bdr w:val="none" w:color="auto" w:sz="0" w:space="0"/>
        </w:rPr>
        <w:t>经全体职工讨论、公示等其他民主程序通过</w:t>
      </w:r>
      <w:r>
        <w:rPr>
          <w:rFonts w:hint="eastAsia" w:ascii="微软雅黑" w:hAnsi="微软雅黑" w:eastAsia="微软雅黑" w:cs="微软雅黑"/>
          <w:sz w:val="24"/>
          <w:szCs w:val="24"/>
          <w:bdr w:val="none" w:color="auto" w:sz="0" w:space="0"/>
        </w:rPr>
        <w:t>。</w:t>
      </w:r>
    </w:p>
    <w:p w14:paraId="082452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在缴纳比例方面，《意见》规定，用人单位及其职工可以</w:t>
      </w:r>
      <w:r>
        <w:rPr>
          <w:rStyle w:val="6"/>
          <w:rFonts w:hint="eastAsia" w:ascii="微软雅黑" w:hAnsi="微软雅黑" w:eastAsia="微软雅黑" w:cs="微软雅黑"/>
          <w:sz w:val="24"/>
          <w:szCs w:val="24"/>
          <w:bdr w:val="none" w:color="auto" w:sz="0" w:space="0"/>
        </w:rPr>
        <w:t>在缴费限额内灵活选择缴费比例或额度。</w:t>
      </w:r>
      <w:r>
        <w:rPr>
          <w:rFonts w:hint="eastAsia" w:ascii="微软雅黑" w:hAnsi="微软雅黑" w:eastAsia="微软雅黑" w:cs="微软雅黑"/>
          <w:sz w:val="24"/>
          <w:szCs w:val="24"/>
          <w:bdr w:val="none" w:color="auto" w:sz="0" w:space="0"/>
        </w:rPr>
        <w:t>（时政来源：新华网）</w:t>
      </w:r>
    </w:p>
    <w:p w14:paraId="7B44479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lang w:val="en-US" w:eastAsia="zh-CN"/>
        </w:rPr>
        <w:t>4.</w:t>
      </w:r>
      <w:r>
        <w:rPr>
          <w:rStyle w:val="6"/>
          <w:rFonts w:hint="eastAsia" w:ascii="微软雅黑" w:hAnsi="微软雅黑" w:eastAsia="微软雅黑" w:cs="微软雅黑"/>
          <w:sz w:val="24"/>
          <w:szCs w:val="24"/>
          <w:bdr w:val="none" w:color="auto" w:sz="0" w:space="0"/>
        </w:rPr>
        <w:t>“中国天眼”找到快速射电暴起源关键证据</w:t>
      </w:r>
    </w:p>
    <w:p w14:paraId="28343C5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2026年1月16日，由中国科学院紫金山天文台牵头，联合中国科学院国家天文台等国内外多家研究机构组成的研究团队在贵州平塘宣布，利用我国</w:t>
      </w:r>
      <w:r>
        <w:rPr>
          <w:rStyle w:val="6"/>
          <w:rFonts w:hint="eastAsia" w:ascii="微软雅黑" w:hAnsi="微软雅黑" w:eastAsia="微软雅黑" w:cs="微软雅黑"/>
          <w:sz w:val="24"/>
          <w:szCs w:val="24"/>
          <w:bdr w:val="none" w:color="auto" w:sz="0" w:space="0"/>
        </w:rPr>
        <w:t>500米口径球面射电望远镜（“中国天眼”FAST）</w:t>
      </w:r>
      <w:r>
        <w:rPr>
          <w:rFonts w:hint="eastAsia" w:ascii="微软雅黑" w:hAnsi="微软雅黑" w:eastAsia="微软雅黑" w:cs="微软雅黑"/>
          <w:sz w:val="24"/>
          <w:szCs w:val="24"/>
          <w:bdr w:val="none" w:color="auto" w:sz="0" w:space="0"/>
        </w:rPr>
        <w:t>首次捕捉到重复快速射电暴（FRB）的法拉第旋转量（RM）发生剧烈跃变并随后回落的详细演化过程，为</w:t>
      </w:r>
      <w:r>
        <w:rPr>
          <w:rStyle w:val="6"/>
          <w:rFonts w:hint="eastAsia" w:ascii="微软雅黑" w:hAnsi="微软雅黑" w:eastAsia="微软雅黑" w:cs="微软雅黑"/>
          <w:sz w:val="24"/>
          <w:szCs w:val="24"/>
          <w:bdr w:val="none" w:color="auto" w:sz="0" w:space="0"/>
        </w:rPr>
        <w:t>“快速射电暴起源于双星系统”</w:t>
      </w:r>
      <w:r>
        <w:rPr>
          <w:rFonts w:hint="eastAsia" w:ascii="微软雅黑" w:hAnsi="微软雅黑" w:eastAsia="微软雅黑" w:cs="微软雅黑"/>
          <w:sz w:val="24"/>
          <w:szCs w:val="24"/>
          <w:bdr w:val="none" w:color="auto" w:sz="0" w:space="0"/>
        </w:rPr>
        <w:t>的假说提供了关键观测证据。相关研究成果已在线发表于国际学术期刊《科学》。（时政来源：新华网）</w:t>
      </w:r>
    </w:p>
    <w:p w14:paraId="21E83D6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我国成功发射阿尔及利亚遥感三号卫星A星</w:t>
      </w:r>
    </w:p>
    <w:p w14:paraId="2EB5D25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sz w:val="24"/>
          <w:szCs w:val="24"/>
          <w:bdr w:val="none" w:color="auto" w:sz="0" w:space="0"/>
        </w:rPr>
        <w:t>北京时间2026年1月15日12时01分，我国在</w:t>
      </w:r>
      <w:r>
        <w:rPr>
          <w:rStyle w:val="6"/>
          <w:rFonts w:hint="eastAsia" w:ascii="微软雅黑" w:hAnsi="微软雅黑" w:eastAsia="微软雅黑" w:cs="微软雅黑"/>
          <w:sz w:val="24"/>
          <w:szCs w:val="24"/>
          <w:bdr w:val="none" w:color="auto" w:sz="0" w:space="0"/>
        </w:rPr>
        <w:t>酒泉</w:t>
      </w:r>
      <w:r>
        <w:rPr>
          <w:rFonts w:hint="eastAsia" w:ascii="微软雅黑" w:hAnsi="微软雅黑" w:eastAsia="微软雅黑" w:cs="微软雅黑"/>
          <w:sz w:val="24"/>
          <w:szCs w:val="24"/>
          <w:bdr w:val="none" w:color="auto" w:sz="0" w:space="0"/>
        </w:rPr>
        <w:t>卫星发射中心使用长征二号丙运载火箭成功将</w:t>
      </w:r>
      <w:r>
        <w:rPr>
          <w:rStyle w:val="6"/>
          <w:rFonts w:hint="eastAsia" w:ascii="微软雅黑" w:hAnsi="微软雅黑" w:eastAsia="微软雅黑" w:cs="微软雅黑"/>
          <w:sz w:val="24"/>
          <w:szCs w:val="24"/>
          <w:bdr w:val="none" w:color="auto" w:sz="0" w:space="0"/>
        </w:rPr>
        <w:t>阿尔及利亚遥感三号卫星A星</w:t>
      </w:r>
      <w:r>
        <w:rPr>
          <w:rFonts w:hint="eastAsia" w:ascii="微软雅黑" w:hAnsi="微软雅黑" w:eastAsia="微软雅黑" w:cs="微软雅黑"/>
          <w:sz w:val="24"/>
          <w:szCs w:val="24"/>
          <w:bdr w:val="none" w:color="auto" w:sz="0" w:space="0"/>
        </w:rPr>
        <w:t>发射升空，卫星顺利进入预定轨道，发射任务取得圆满成功。该卫星主要用于土地规划和防灾减灾领域。（时政来源：央视网）</w:t>
      </w:r>
    </w:p>
    <w:p w14:paraId="51094897">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1月18日</w:t>
      </w:r>
    </w:p>
    <w:p w14:paraId="159988C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我国第一架配备“中国心”的轻型运动飞机正式交付</w:t>
      </w:r>
    </w:p>
    <w:p w14:paraId="220FEA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2026年1月16日，在山河星航实业股份有限公司位于湖南省株洲市芦淞区的通航产业基地，我国第一架安装</w:t>
      </w:r>
      <w:r>
        <w:rPr>
          <w:rStyle w:val="6"/>
          <w:rFonts w:hint="eastAsia" w:ascii="微软雅黑" w:hAnsi="微软雅黑" w:eastAsia="微软雅黑" w:cs="微软雅黑"/>
          <w:sz w:val="24"/>
          <w:szCs w:val="24"/>
          <w:bdr w:val="none" w:color="auto" w:sz="0" w:space="0"/>
        </w:rPr>
        <w:t>国产航电、引擎</w:t>
      </w:r>
      <w:r>
        <w:rPr>
          <w:rFonts w:hint="eastAsia" w:ascii="微软雅黑" w:hAnsi="微软雅黑" w:eastAsia="微软雅黑" w:cs="微软雅黑"/>
          <w:sz w:val="24"/>
          <w:szCs w:val="24"/>
          <w:bdr w:val="none" w:color="auto" w:sz="0" w:space="0"/>
        </w:rPr>
        <w:t>的轻型运动飞机</w:t>
      </w:r>
      <w:r>
        <w:rPr>
          <w:rStyle w:val="6"/>
          <w:rFonts w:hint="eastAsia" w:ascii="微软雅黑" w:hAnsi="微软雅黑" w:eastAsia="微软雅黑" w:cs="微软雅黑"/>
          <w:sz w:val="24"/>
          <w:szCs w:val="24"/>
          <w:bdr w:val="none" w:color="auto" w:sz="0" w:space="0"/>
        </w:rPr>
        <w:t> Aurora SA60L（“阿若拉”）</w:t>
      </w:r>
      <w:r>
        <w:rPr>
          <w:rFonts w:hint="eastAsia" w:ascii="微软雅黑" w:hAnsi="微软雅黑" w:eastAsia="微软雅黑" w:cs="微软雅黑"/>
          <w:sz w:val="24"/>
          <w:szCs w:val="24"/>
          <w:bdr w:val="none" w:color="auto" w:sz="0" w:space="0"/>
        </w:rPr>
        <w:t>在取得适航许可后正式交付客户，这一关键核心技术突破，填补了国产航电、动力轻型运动飞机的空白，提高了我国在这一领域供应链自主可控的能力。（时政来源：新华网）</w:t>
      </w:r>
    </w:p>
    <w:p w14:paraId="0B8A61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唐鸿胪井碑</w:t>
      </w:r>
      <w:r>
        <w:rPr>
          <w:rStyle w:val="6"/>
          <w:rFonts w:hint="eastAsia" w:ascii="微软雅黑" w:hAnsi="微软雅黑" w:eastAsia="微软雅黑" w:cs="微软雅黑"/>
          <w:sz w:val="24"/>
          <w:szCs w:val="24"/>
          <w:bdr w:val="none" w:color="auto" w:sz="0" w:space="0"/>
        </w:rPr>
        <w:t>档案文献总汇》发布</w:t>
      </w:r>
    </w:p>
    <w:p w14:paraId="5EDAB0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《唐鸿胪井碑档案文献总汇》</w:t>
      </w:r>
      <w:r>
        <w:rPr>
          <w:rFonts w:hint="eastAsia" w:ascii="微软雅黑" w:hAnsi="微软雅黑" w:eastAsia="微软雅黑" w:cs="微软雅黑"/>
          <w:sz w:val="24"/>
          <w:szCs w:val="24"/>
          <w:bdr w:val="none" w:color="auto" w:sz="0" w:space="0"/>
        </w:rPr>
        <w:t>2026年1月16日在上海发布。该书由上海大学中国海外文物研究中心等编纂，系统梳理了迄今存世的所有唐鸿胪井碑在旅顺原址及日本的图片、唐鸿胪井碑题刻拓片、唐鸿胪井碑自诞生至被掠入日本期间的相关档案文献资料，以及20世纪以来中外学者对于唐鸿胪井碑的研究著述，为唐鸿胪井碑的进一步研究和追索搭建起完整、系统、可靠的史料与文献支撑。</w:t>
      </w:r>
    </w:p>
    <w:p w14:paraId="4316C97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唐鸿胪井碑立于公元714年，是唐朝中央政府特使奉命册封中国东北地区少数民族靺鞨族地方政权首领，确立该地区隶属于唐王朝的重要历史物证。（时政来源：新华网）</w:t>
      </w:r>
    </w:p>
    <w:p w14:paraId="6B7C08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0" w:lineRule="atLeast"/>
        <w:ind w:left="0" w:right="0" w:firstLine="0"/>
        <w:jc w:val="both"/>
        <w:textAlignment w:val="auto"/>
        <w:rPr>
          <w:rFonts w:hint="eastAsia" w:ascii="宋体" w:hAnsi="宋体" w:eastAsia="宋体" w:cs="宋体"/>
          <w:b/>
          <w:bCs/>
          <w:i w:val="0"/>
          <w:iCs w:val="0"/>
          <w:caps w:val="0"/>
          <w:color w:val="000000" w:themeColor="text1"/>
          <w:spacing w:val="0"/>
          <w:sz w:val="21"/>
          <w:szCs w:val="21"/>
          <w:bdr w:val="none" w:color="auto" w:sz="0" w:space="0"/>
          <w14:textFill>
            <w14:solidFill>
              <w14:schemeClr w14:val="tx1"/>
            </w14:solidFill>
          </w14:textFill>
        </w:rPr>
      </w:pPr>
      <w:r>
        <w:rPr>
          <w:rFonts w:hint="eastAsia" w:ascii="宋体" w:hAnsi="宋体" w:cs="宋体"/>
          <w:i w:val="0"/>
          <w:iCs w:val="0"/>
          <w:caps w:val="0"/>
          <w:color w:val="C00000"/>
          <w:spacing w:val="0"/>
          <w:sz w:val="21"/>
          <w:szCs w:val="21"/>
          <w:bdr w:val="none" w:color="auto" w:sz="0" w:space="0"/>
          <w:lang w:val="en-US" w:eastAsia="zh-CN"/>
        </w:rPr>
        <w:t>原文：</w:t>
      </w:r>
      <w:r>
        <w:rPr>
          <w:rFonts w:hint="eastAsia" w:ascii="宋体" w:hAnsi="宋体" w:eastAsia="宋体" w:cs="宋体"/>
          <w:b/>
          <w:bCs/>
          <w:i w:val="0"/>
          <w:iCs w:val="0"/>
          <w:caps w:val="0"/>
          <w:color w:val="000000" w:themeColor="text1"/>
          <w:spacing w:val="0"/>
          <w:sz w:val="21"/>
          <w:szCs w:val="21"/>
          <w:bdr w:val="none" w:color="auto" w:sz="0" w:space="0"/>
          <w14:textFill>
            <w14:solidFill>
              <w14:schemeClr w14:val="tx1"/>
            </w14:solidFill>
          </w14:textFill>
        </w:rPr>
        <w:t>《唐鸿胪井碑档案文献总汇》</w:t>
      </w:r>
    </w:p>
    <w:p w14:paraId="25FE2849">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在上海发布。该书由上海大学中国海外文物研究中心等编纂，系统梳理了迄今存世的所有唐鸿胪井碑在旅顺原址及日本的图片、唐鸿胪井碑题刻拓片，以及该碑自诞生至被掠入日本期间的相关档案文献资料、20世纪以来中外学者相关研究著述。该书为唐鸿胪井碑的进一步研究和追索搭建起完整、系统、可靠的史料与文献支撑。</w:t>
      </w:r>
    </w:p>
    <w:p w14:paraId="460698A3">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唐鸿胪井碑立于公元714年，是唐朝中央政府特使奉命册封中国东北地区少数民族靺鞨族地方政权首领，确立该地区隶属于唐王朝的重要历史物证。1908年4月底前，日军驻旅顺镇守府将唐鸿胪井碑及1896年增建的用于保护唐鸿胪井碑的碑亭拆解装船，非法运至日本。中国相关政府部门、学者、社会团体与日本有识之士一直致力于让唐鸿胪井碑回归中国。</w:t>
      </w:r>
    </w:p>
    <w:p w14:paraId="2E1B509B">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据中国海外文物研究中心介绍，该中心已完成唐鸿胪井碑流失日本的溯源及流转历史研究，形成完整证据链，还原了日本以日俄战争“战利品”为由，非法劫掠唐鸿胪井碑及碑亭的事实。唐鸿胪井碑这件现存日本的珍贵文物属于中国，证据确凿，证据链完整，日本政府理应尽快向中国返还唐鸿胪井碑及碑亭。</w:t>
      </w:r>
    </w:p>
    <w:p w14:paraId="5E151FEB">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新书发布仪式上，《唐鸿胪井碑档案文献总汇》编委会向日方代表赠书。双方共同发表宣言，呼吁日本政府尊重历史事实，遵循流失文物返还原属国的国际共识，纠正历史错误，早日返还唐鸿胪井碑。</w:t>
      </w:r>
    </w:p>
    <w:p w14:paraId="1E2919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四部门发文推进职业技能证书互通互认</w:t>
      </w:r>
    </w:p>
    <w:p w14:paraId="54EDDC2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2026年1月13日，人力资源社会保障部办公厅、住房城乡建设部办公厅、应急管理部办公厅、市场监管总局办公厅印发《关于推进职业技能证书互通互认的通知》。</w:t>
      </w:r>
    </w:p>
    <w:p w14:paraId="731F188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明确，要推进重点领域职业资格证书互通互认，对已取得住房城乡建设、应急管理或者市场监管等其中一个部门颁发的电工、焊工相关职业资格证书的从业人员，在申请其他两个部门相应证书时，如无特别规定，其他部门可以按照《通知》有关要求，</w:t>
      </w:r>
      <w:r>
        <w:rPr>
          <w:rStyle w:val="6"/>
          <w:rFonts w:hint="eastAsia" w:ascii="微软雅黑" w:hAnsi="微软雅黑" w:eastAsia="微软雅黑" w:cs="微软雅黑"/>
          <w:sz w:val="24"/>
          <w:szCs w:val="24"/>
          <w:bdr w:val="none" w:color="auto" w:sz="0" w:space="0"/>
        </w:rPr>
        <w:t>采取免予安全作业培训或安全技术培训、免予理论考试等方式简化其考试流程</w:t>
      </w:r>
      <w:r>
        <w:rPr>
          <w:rFonts w:hint="eastAsia" w:ascii="微软雅黑" w:hAnsi="微软雅黑" w:eastAsia="微软雅黑" w:cs="微软雅黑"/>
          <w:sz w:val="24"/>
          <w:szCs w:val="24"/>
          <w:bdr w:val="none" w:color="auto" w:sz="0" w:space="0"/>
        </w:rPr>
        <w:t>。</w:t>
      </w:r>
    </w:p>
    <w:p w14:paraId="32F9848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《通知》要求，要</w:t>
      </w:r>
      <w:r>
        <w:rPr>
          <w:rStyle w:val="6"/>
          <w:rFonts w:hint="eastAsia" w:ascii="微软雅黑" w:hAnsi="微软雅黑" w:eastAsia="微软雅黑" w:cs="微软雅黑"/>
          <w:sz w:val="24"/>
          <w:szCs w:val="24"/>
          <w:bdr w:val="none" w:color="auto" w:sz="0" w:space="0"/>
        </w:rPr>
        <w:t>建立职业资格证书与职业技能等级证书衔接机制</w:t>
      </w:r>
      <w:r>
        <w:rPr>
          <w:rFonts w:hint="eastAsia" w:ascii="微软雅黑" w:hAnsi="微软雅黑" w:eastAsia="微软雅黑" w:cs="微软雅黑"/>
          <w:sz w:val="24"/>
          <w:szCs w:val="24"/>
          <w:bdr w:val="none" w:color="auto" w:sz="0" w:space="0"/>
        </w:rPr>
        <w:t>，对已取得电工、焊工相关职业资格证书的从业人员，视同达到相应职业（工种）初级工或中级工水平，可按规定参加高一等级技能评价。</w:t>
      </w:r>
    </w:p>
    <w:p w14:paraId="4F13AE1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《通知》强调，</w:t>
      </w:r>
      <w:r>
        <w:rPr>
          <w:rStyle w:val="6"/>
          <w:rFonts w:hint="eastAsia" w:ascii="微软雅黑" w:hAnsi="微软雅黑" w:eastAsia="微软雅黑" w:cs="微软雅黑"/>
          <w:sz w:val="24"/>
          <w:szCs w:val="24"/>
          <w:bdr w:val="none" w:color="auto" w:sz="0" w:space="0"/>
        </w:rPr>
        <w:t>人力资源社会保障部门</w:t>
      </w:r>
      <w:r>
        <w:rPr>
          <w:rFonts w:hint="eastAsia" w:ascii="微软雅黑" w:hAnsi="微软雅黑" w:eastAsia="微软雅黑" w:cs="微软雅黑"/>
          <w:sz w:val="24"/>
          <w:szCs w:val="24"/>
          <w:bdr w:val="none" w:color="auto" w:sz="0" w:space="0"/>
        </w:rPr>
        <w:t>要推动职业技能等级认定机构颁发的合法有效的职业技能等级证书在</w:t>
      </w:r>
      <w:r>
        <w:rPr>
          <w:rStyle w:val="6"/>
          <w:rFonts w:hint="eastAsia" w:ascii="微软雅黑" w:hAnsi="微软雅黑" w:eastAsia="微软雅黑" w:cs="微软雅黑"/>
          <w:sz w:val="24"/>
          <w:szCs w:val="24"/>
          <w:bdr w:val="none" w:color="auto" w:sz="0" w:space="0"/>
        </w:rPr>
        <w:t>全国范围内通用；技能人员职业资格实施部门（单位）</w:t>
      </w:r>
      <w:r>
        <w:rPr>
          <w:rFonts w:hint="eastAsia" w:ascii="微软雅黑" w:hAnsi="微软雅黑" w:eastAsia="微软雅黑" w:cs="微软雅黑"/>
          <w:sz w:val="24"/>
          <w:szCs w:val="24"/>
          <w:bdr w:val="none" w:color="auto" w:sz="0" w:space="0"/>
        </w:rPr>
        <w:t>要推动职业资格证书</w:t>
      </w:r>
      <w:r>
        <w:rPr>
          <w:rStyle w:val="6"/>
          <w:rFonts w:hint="eastAsia" w:ascii="微软雅黑" w:hAnsi="微软雅黑" w:eastAsia="微软雅黑" w:cs="微软雅黑"/>
          <w:sz w:val="24"/>
          <w:szCs w:val="24"/>
          <w:bdr w:val="none" w:color="auto" w:sz="0" w:space="0"/>
        </w:rPr>
        <w:t>跨领域互通互认</w:t>
      </w:r>
      <w:r>
        <w:rPr>
          <w:rFonts w:hint="eastAsia" w:ascii="微软雅黑" w:hAnsi="微软雅黑" w:eastAsia="微软雅黑" w:cs="微软雅黑"/>
          <w:sz w:val="24"/>
          <w:szCs w:val="24"/>
          <w:bdr w:val="none" w:color="auto" w:sz="0" w:space="0"/>
        </w:rPr>
        <w:t>，依法依规做好本行业领域职业资格从业人员持证上岗监管工作。（时政来源：央视网）</w:t>
      </w:r>
    </w:p>
    <w:p w14:paraId="22048B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2025年我国三大粮食作物化肥利用率稳步提升</w:t>
      </w:r>
    </w:p>
    <w:p w14:paraId="1497E9A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农业农村部近日发布的数据显示，经田间试验、测算分析和专家论证，2025年我国</w:t>
      </w:r>
      <w:r>
        <w:rPr>
          <w:rStyle w:val="6"/>
          <w:rFonts w:hint="eastAsia" w:ascii="微软雅黑" w:hAnsi="微软雅黑" w:eastAsia="微软雅黑" w:cs="微软雅黑"/>
          <w:sz w:val="24"/>
          <w:szCs w:val="24"/>
          <w:bdr w:val="none" w:color="auto" w:sz="0" w:space="0"/>
        </w:rPr>
        <w:t>小麦、玉米、水稻三大粮食作物</w:t>
      </w:r>
      <w:r>
        <w:rPr>
          <w:rFonts w:hint="eastAsia" w:ascii="微软雅黑" w:hAnsi="微软雅黑" w:eastAsia="微软雅黑" w:cs="微软雅黑"/>
          <w:sz w:val="24"/>
          <w:szCs w:val="24"/>
          <w:bdr w:val="none" w:color="auto" w:sz="0" w:space="0"/>
        </w:rPr>
        <w:t>化肥利用率为</w:t>
      </w:r>
      <w:r>
        <w:rPr>
          <w:rStyle w:val="6"/>
          <w:rFonts w:hint="eastAsia" w:ascii="微软雅黑" w:hAnsi="微软雅黑" w:eastAsia="微软雅黑" w:cs="微软雅黑"/>
          <w:sz w:val="24"/>
          <w:szCs w:val="24"/>
          <w:bdr w:val="none" w:color="auto" w:sz="0" w:space="0"/>
        </w:rPr>
        <w:t>43.3%</w:t>
      </w:r>
      <w:r>
        <w:rPr>
          <w:rFonts w:hint="eastAsia" w:ascii="微软雅黑" w:hAnsi="微软雅黑" w:eastAsia="微软雅黑" w:cs="微软雅黑"/>
          <w:sz w:val="24"/>
          <w:szCs w:val="24"/>
          <w:bdr w:val="none" w:color="auto" w:sz="0" w:space="0"/>
        </w:rPr>
        <w:t>，比2020年提高3.1个百分点。（时政来源：人民网）</w:t>
      </w:r>
    </w:p>
    <w:p w14:paraId="3F7659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我国自研新型</w:t>
      </w:r>
      <w:r>
        <w:rPr>
          <w:rFonts w:hint="eastAsia" w:ascii="微软雅黑" w:hAnsi="微软雅黑" w:eastAsia="微软雅黑" w:cs="微软雅黑"/>
          <w:sz w:val="24"/>
          <w:szCs w:val="24"/>
          <w:bdr w:val="none" w:color="auto" w:sz="0" w:space="0"/>
        </w:rPr>
        <w:t>3兆瓦级燃气轮机</w:t>
      </w:r>
      <w:r>
        <w:rPr>
          <w:rStyle w:val="6"/>
          <w:rFonts w:hint="eastAsia" w:ascii="微软雅黑" w:hAnsi="微软雅黑" w:eastAsia="微软雅黑" w:cs="微软雅黑"/>
          <w:sz w:val="24"/>
          <w:szCs w:val="24"/>
          <w:bdr w:val="none" w:color="auto" w:sz="0" w:space="0"/>
        </w:rPr>
        <w:t>正式发布</w:t>
      </w:r>
    </w:p>
    <w:p w14:paraId="6A744C7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记者2026年1月16日从中船集团获悉，我国自研新型3兆瓦级燃气轮机正式发布，将有力推动我国高端能源动力装备发展。</w:t>
      </w:r>
    </w:p>
    <w:p w14:paraId="5D8F246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sz w:val="24"/>
          <w:szCs w:val="24"/>
          <w:bdr w:val="none" w:color="auto" w:sz="0" w:space="0"/>
        </w:rPr>
        <w:t>新型3兆瓦级燃气轮机具有</w:t>
      </w:r>
      <w:r>
        <w:rPr>
          <w:rStyle w:val="6"/>
          <w:rFonts w:hint="eastAsia" w:ascii="微软雅黑" w:hAnsi="微软雅黑" w:eastAsia="微软雅黑" w:cs="微软雅黑"/>
          <w:sz w:val="24"/>
          <w:szCs w:val="24"/>
          <w:bdr w:val="none" w:color="auto" w:sz="0" w:space="0"/>
        </w:rPr>
        <w:t>机组体积小、重量轻、功率大、噪声低</w:t>
      </w:r>
      <w:r>
        <w:rPr>
          <w:rFonts w:hint="eastAsia" w:ascii="微软雅黑" w:hAnsi="微软雅黑" w:eastAsia="微软雅黑" w:cs="微软雅黑"/>
          <w:sz w:val="24"/>
          <w:szCs w:val="24"/>
          <w:bdr w:val="none" w:color="auto" w:sz="0" w:space="0"/>
        </w:rPr>
        <w:t>等优点，功率密度是传统蒸汽轮机的</w:t>
      </w:r>
      <w:r>
        <w:rPr>
          <w:rStyle w:val="6"/>
          <w:rFonts w:hint="eastAsia" w:ascii="微软雅黑" w:hAnsi="微软雅黑" w:eastAsia="微软雅黑" w:cs="微软雅黑"/>
          <w:sz w:val="24"/>
          <w:szCs w:val="24"/>
          <w:bdr w:val="none" w:color="auto" w:sz="0" w:space="0"/>
        </w:rPr>
        <w:t>十倍</w:t>
      </w:r>
      <w:r>
        <w:rPr>
          <w:rFonts w:hint="eastAsia" w:ascii="微软雅黑" w:hAnsi="微软雅黑" w:eastAsia="微软雅黑" w:cs="微软雅黑"/>
          <w:sz w:val="24"/>
          <w:szCs w:val="24"/>
          <w:bdr w:val="none" w:color="auto" w:sz="0" w:space="0"/>
        </w:rPr>
        <w:t>，是一型低碳环保的能源装备。（时政来源：央广网）</w:t>
      </w:r>
    </w:p>
    <w:p w14:paraId="611B0E1C">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1月19日</w:t>
      </w:r>
    </w:p>
    <w:p w14:paraId="521124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“十四五”期间我国新增和扩大开放口岸41个</w:t>
      </w:r>
    </w:p>
    <w:p w14:paraId="0BC2635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2026年1月17日，记者从全国海关工作会议上了解到，“十四五”期间，海关年均监管进出口货物52亿吨、货值42.3万亿元，体量全球最大，安全总体可控。新设综合保税区</w:t>
      </w:r>
      <w:r>
        <w:rPr>
          <w:rStyle w:val="6"/>
          <w:rFonts w:hint="eastAsia" w:ascii="微软雅黑" w:hAnsi="微软雅黑" w:eastAsia="微软雅黑" w:cs="微软雅黑"/>
          <w:bdr w:val="none" w:color="auto" w:sz="0" w:space="0"/>
        </w:rPr>
        <w:t>19个</w:t>
      </w:r>
      <w:r>
        <w:rPr>
          <w:rFonts w:hint="eastAsia" w:ascii="微软雅黑" w:hAnsi="微软雅黑" w:eastAsia="微软雅黑" w:cs="微软雅黑"/>
          <w:bdr w:val="none" w:color="auto" w:sz="0" w:space="0"/>
        </w:rPr>
        <w:t>，新增和扩大开放口岸</w:t>
      </w:r>
      <w:r>
        <w:rPr>
          <w:rStyle w:val="6"/>
          <w:rFonts w:hint="eastAsia" w:ascii="微软雅黑" w:hAnsi="微软雅黑" w:eastAsia="微软雅黑" w:cs="微软雅黑"/>
          <w:bdr w:val="none" w:color="auto" w:sz="0" w:space="0"/>
        </w:rPr>
        <w:t>41个</w:t>
      </w:r>
      <w:r>
        <w:rPr>
          <w:rFonts w:hint="eastAsia" w:ascii="微软雅黑" w:hAnsi="微软雅黑" w:eastAsia="微软雅黑" w:cs="微软雅黑"/>
          <w:bdr w:val="none" w:color="auto" w:sz="0" w:space="0"/>
        </w:rPr>
        <w:t>，开放合作步伐加快。（时政来源：央视网）</w:t>
      </w:r>
    </w:p>
    <w:p w14:paraId="3FE8D49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全球首个双堆耦合核能综合利用项目开工建设</w:t>
      </w:r>
    </w:p>
    <w:p w14:paraId="2F2D7D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中核集团发布消息，旗下中国核电投资控股的</w:t>
      </w:r>
      <w:r>
        <w:rPr>
          <w:rStyle w:val="6"/>
          <w:rFonts w:hint="eastAsia" w:ascii="微软雅黑" w:hAnsi="微软雅黑" w:eastAsia="微软雅黑" w:cs="微软雅黑"/>
          <w:bdr w:val="none" w:color="auto" w:sz="0" w:space="0"/>
        </w:rPr>
        <w:t>江苏徐圩核能供热发电厂</w:t>
      </w:r>
      <w:r>
        <w:rPr>
          <w:rFonts w:hint="eastAsia" w:ascii="微软雅黑" w:hAnsi="微软雅黑" w:eastAsia="微软雅黑" w:cs="微软雅黑"/>
          <w:bdr w:val="none" w:color="auto" w:sz="0" w:space="0"/>
        </w:rPr>
        <w:t>1号机组核岛2026年1月16日开始混凝土浇筑，标志着全球首个核能与石化产业大规模耦合项目进入主体工程建设阶段，</w:t>
      </w:r>
      <w:r>
        <w:rPr>
          <w:rStyle w:val="6"/>
          <w:rFonts w:hint="eastAsia" w:ascii="微软雅黑" w:hAnsi="微软雅黑" w:eastAsia="微软雅黑" w:cs="微软雅黑"/>
          <w:bdr w:val="none" w:color="auto" w:sz="0" w:space="0"/>
        </w:rPr>
        <w:t>核能开始从发电为主向多元供给转型。</w:t>
      </w:r>
      <w:r>
        <w:rPr>
          <w:rFonts w:hint="eastAsia" w:ascii="微软雅黑" w:hAnsi="微软雅黑" w:eastAsia="微软雅黑" w:cs="微软雅黑"/>
          <w:bdr w:val="none" w:color="auto" w:sz="0" w:space="0"/>
        </w:rPr>
        <w:t>（时政来源：人民网）</w:t>
      </w:r>
    </w:p>
    <w:p w14:paraId="7870C06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科技型中小企业将纳入优质中小企业梯度培育范围</w:t>
      </w:r>
    </w:p>
    <w:p w14:paraId="6C4DA9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记者2026年1月17日获悉，工业和信息化部日前修订发布最新《优质中小企业梯度培育管理办法》，其中将科技型中小企业纳入优质中小企业梯度培育范围，与</w:t>
      </w:r>
      <w:r>
        <w:rPr>
          <w:rStyle w:val="6"/>
          <w:rFonts w:hint="eastAsia" w:ascii="微软雅黑" w:hAnsi="微软雅黑" w:eastAsia="微软雅黑" w:cs="微软雅黑"/>
          <w:bdr w:val="none" w:color="auto" w:sz="0" w:space="0"/>
        </w:rPr>
        <w:t>创新型中小企业</w:t>
      </w:r>
      <w:r>
        <w:rPr>
          <w:rFonts w:hint="eastAsia" w:ascii="微软雅黑" w:hAnsi="微软雅黑" w:eastAsia="微软雅黑" w:cs="微软雅黑"/>
          <w:bdr w:val="none" w:color="auto" w:sz="0" w:space="0"/>
        </w:rPr>
        <w:t>共同作为优质中小企业的基础力量，统称为科技和创新型中小企业。办法将于2026年4月1日起实施。（时政来源：新华网）</w:t>
      </w:r>
    </w:p>
    <w:p w14:paraId="399EF0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民政部：加强养老服务机构从业人员职业道德建设</w:t>
      </w:r>
    </w:p>
    <w:p w14:paraId="7B92811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17日从民政部获悉，民政部近日印发《养老服务机构从业人员职业道德准则》，旨在加强养老服务机构从业人员职业道德建设，提升其职业认同感、荣誉感。准则从尊重平等、安全服务、廉洁守正等8个方面作出要求。</w:t>
      </w:r>
    </w:p>
    <w:p w14:paraId="631E31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准则指出，以人为本。自觉弘扬中华民族敬老、爱老、助老的传统美德，寓关心、爱心、耐心于服务。牢固树立以人为本的理念，尊重理解老年人，</w:t>
      </w:r>
      <w:r>
        <w:rPr>
          <w:rStyle w:val="6"/>
          <w:rFonts w:hint="eastAsia" w:ascii="微软雅黑" w:hAnsi="微软雅黑" w:eastAsia="微软雅黑" w:cs="微软雅黑"/>
          <w:bdr w:val="none" w:color="auto" w:sz="0" w:space="0"/>
        </w:rPr>
        <w:t>尊重个体差异，以老年人需求为导向，提供个性化、人性化服务。</w:t>
      </w:r>
    </w:p>
    <w:p w14:paraId="5DDACE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准则指出，安全服务。树立安全意识，</w:t>
      </w:r>
      <w:r>
        <w:rPr>
          <w:rStyle w:val="6"/>
          <w:rFonts w:hint="eastAsia" w:ascii="微软雅黑" w:hAnsi="微软雅黑" w:eastAsia="微软雅黑" w:cs="微软雅黑"/>
          <w:bdr w:val="none" w:color="auto" w:sz="0" w:space="0"/>
        </w:rPr>
        <w:t>将老年人安全放在首位</w:t>
      </w:r>
      <w:r>
        <w:rPr>
          <w:rFonts w:hint="eastAsia" w:ascii="微软雅黑" w:hAnsi="微软雅黑" w:eastAsia="微软雅黑" w:cs="微软雅黑"/>
          <w:bdr w:val="none" w:color="auto" w:sz="0" w:space="0"/>
        </w:rPr>
        <w:t>，遵守养老服务质量安全相关制度和标准，保障服务质量与安全。</w:t>
      </w:r>
    </w:p>
    <w:p w14:paraId="619E1A4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准则指出，廉洁守正。加强纪律作风建设，学纪、知纪、明纪、守纪，增强纪律规矩意识，坚守廉洁底线，坚决抵制各种不正之风，营造风清气正的行业风气。</w:t>
      </w:r>
      <w:r>
        <w:rPr>
          <w:rStyle w:val="6"/>
          <w:rFonts w:hint="eastAsia" w:ascii="微软雅黑" w:hAnsi="微软雅黑" w:eastAsia="微软雅黑" w:cs="微软雅黑"/>
          <w:bdr w:val="none" w:color="auto" w:sz="0" w:space="0"/>
        </w:rPr>
        <w:t>不得以任何方式索取和收受老年人及其代理人财物，不得利用工作之便谋取不正当利益，不得向老年人推销保健品、药品，不得为相关企业或个人推销产品提供便利。</w:t>
      </w:r>
      <w:r>
        <w:rPr>
          <w:rFonts w:hint="eastAsia" w:ascii="微软雅黑" w:hAnsi="微软雅黑" w:eastAsia="微软雅黑" w:cs="微软雅黑"/>
          <w:bdr w:val="none" w:color="auto" w:sz="0" w:space="0"/>
        </w:rPr>
        <w:t>（时政来源：新华网）</w:t>
      </w:r>
    </w:p>
    <w:p w14:paraId="2110C35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国内最新型1200千瓦级</w:t>
      </w:r>
      <w:r>
        <w:rPr>
          <w:rFonts w:hint="eastAsia" w:ascii="微软雅黑" w:hAnsi="微软雅黑" w:eastAsia="微软雅黑" w:cs="微软雅黑"/>
          <w:bdr w:val="none" w:color="auto" w:sz="0" w:space="0"/>
        </w:rPr>
        <w:t>涡桨发动机</w:t>
      </w:r>
      <w:r>
        <w:rPr>
          <w:rStyle w:val="6"/>
          <w:rFonts w:hint="eastAsia" w:ascii="微软雅黑" w:hAnsi="微软雅黑" w:eastAsia="微软雅黑" w:cs="微软雅黑"/>
          <w:bdr w:val="none" w:color="auto" w:sz="0" w:space="0"/>
        </w:rPr>
        <w:t>ATP120A低温点火成功</w:t>
      </w:r>
    </w:p>
    <w:p w14:paraId="2856A3C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2026年1月15日，由中国航发所属哈尔滨东安民用航空发动机有限公司自主研制的国内最新型</w:t>
      </w:r>
      <w:r>
        <w:rPr>
          <w:rStyle w:val="6"/>
          <w:rFonts w:hint="eastAsia" w:ascii="微软雅黑" w:hAnsi="微软雅黑" w:eastAsia="微软雅黑" w:cs="微软雅黑"/>
          <w:bdr w:val="none" w:color="auto" w:sz="0" w:space="0"/>
        </w:rPr>
        <w:t>1200千瓦级涡桨发动机——ATP120A</w:t>
      </w:r>
      <w:r>
        <w:rPr>
          <w:rFonts w:hint="eastAsia" w:ascii="微软雅黑" w:hAnsi="微软雅黑" w:eastAsia="微软雅黑" w:cs="微软雅黑"/>
          <w:bdr w:val="none" w:color="auto" w:sz="0" w:space="0"/>
        </w:rPr>
        <w:t>在哈尔滨成功完成点火试验。发动机在零下30℃低温条件下实现了地面状态的稳定运行，标志着研制工作全面进入试验验证阶段。（时政来源：人民网）</w:t>
      </w:r>
    </w:p>
    <w:p w14:paraId="1986634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3C111FAC">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lang w:val="en-US" w:eastAsia="zh-CN" w:bidi="ar"/>
        </w:rPr>
        <w:t>1月18日，中国与中亚国家货物贸易规模再创新高，进出口总值历史上首次突破1000亿美元大关，连续5年保持正增长。</w:t>
      </w:r>
      <w:r>
        <w:rPr>
          <w:rFonts w:hint="eastAsia" w:ascii="微软雅黑" w:hAnsi="微软雅黑" w:eastAsia="微软雅黑" w:cs="微软雅黑"/>
          <w:b/>
          <w:bCs/>
          <w:kern w:val="2"/>
          <w:sz w:val="24"/>
          <w:szCs w:val="24"/>
          <w:lang w:val="en-US" w:eastAsia="zh-CN" w:bidi="ar"/>
        </w:rPr>
        <w:t>中国首次跃居中亚各国第一大贸易伙伴</w:t>
      </w:r>
      <w:r>
        <w:rPr>
          <w:rFonts w:hint="eastAsia" w:ascii="微软雅黑" w:hAnsi="微软雅黑" w:eastAsia="微软雅黑" w:cs="微软雅黑"/>
          <w:kern w:val="2"/>
          <w:sz w:val="24"/>
          <w:szCs w:val="24"/>
          <w:lang w:val="en-US" w:eastAsia="zh-CN" w:bidi="ar"/>
        </w:rPr>
        <w:t>，中亚占中国外贸的比重进一步上升。</w:t>
      </w:r>
    </w:p>
    <w:p w14:paraId="6D2B4C5A">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1月20日</w:t>
      </w:r>
    </w:p>
    <w:p w14:paraId="100A42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Fonts w:hint="eastAsia" w:ascii="微软雅黑" w:hAnsi="微软雅黑" w:eastAsia="微软雅黑" w:cs="微软雅黑"/>
          <w:b/>
          <w:bCs/>
          <w:bdr w:val="none" w:color="auto" w:sz="0" w:space="0"/>
        </w:rPr>
        <w:t>2025年我国国内生产总值突破140万亿元 增长5.0%</w:t>
      </w:r>
    </w:p>
    <w:p w14:paraId="5C74657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19日上午，国务院新闻办举行新闻发布会，国家统计局局长康义介绍，2025年，国民经济运行顶压前行、向新向优，高质量发展取得新成效，经济社会发展主要目标任务圆满实现，“十四五”胜利收官。初步核算，全年国内生产总值</w:t>
      </w:r>
      <w:r>
        <w:rPr>
          <w:rStyle w:val="6"/>
          <w:rFonts w:hint="eastAsia" w:ascii="微软雅黑" w:hAnsi="微软雅黑" w:eastAsia="微软雅黑" w:cs="微软雅黑"/>
          <w:bdr w:val="none" w:color="auto" w:sz="0" w:space="0"/>
        </w:rPr>
        <w:t>1401879亿元</w:t>
      </w:r>
      <w:r>
        <w:rPr>
          <w:rFonts w:hint="eastAsia" w:ascii="微软雅黑" w:hAnsi="微软雅黑" w:eastAsia="微软雅黑" w:cs="微软雅黑"/>
          <w:bdr w:val="none" w:color="auto" w:sz="0" w:space="0"/>
        </w:rPr>
        <w:t>，按</w:t>
      </w:r>
      <w:r>
        <w:rPr>
          <w:rStyle w:val="6"/>
          <w:rFonts w:hint="eastAsia" w:ascii="微软雅黑" w:hAnsi="微软雅黑" w:eastAsia="微软雅黑" w:cs="微软雅黑"/>
          <w:bdr w:val="none" w:color="auto" w:sz="0" w:space="0"/>
        </w:rPr>
        <w:t>不变价格</w:t>
      </w:r>
      <w:r>
        <w:rPr>
          <w:rFonts w:hint="eastAsia" w:ascii="微软雅黑" w:hAnsi="微软雅黑" w:eastAsia="微软雅黑" w:cs="微软雅黑"/>
          <w:bdr w:val="none" w:color="auto" w:sz="0" w:space="0"/>
        </w:rPr>
        <w:t>计算，比上年增长</w:t>
      </w:r>
      <w:r>
        <w:rPr>
          <w:rStyle w:val="6"/>
          <w:rFonts w:hint="eastAsia" w:ascii="微软雅黑" w:hAnsi="微软雅黑" w:eastAsia="微软雅黑" w:cs="微软雅黑"/>
          <w:bdr w:val="none" w:color="auto" w:sz="0" w:space="0"/>
        </w:rPr>
        <w:t>5.0%</w:t>
      </w:r>
      <w:r>
        <w:rPr>
          <w:rFonts w:hint="eastAsia" w:ascii="微软雅黑" w:hAnsi="微软雅黑" w:eastAsia="微软雅黑" w:cs="微软雅黑"/>
          <w:bdr w:val="none" w:color="auto" w:sz="0" w:space="0"/>
        </w:rPr>
        <w:t>。（时政来源：央视网）</w:t>
      </w:r>
    </w:p>
    <w:p w14:paraId="51DCF84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中国空间站太空应急行动主要任务圆满完成</w:t>
      </w:r>
    </w:p>
    <w:p w14:paraId="1676361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神舟二十号飞船2026年1月19日安全顺利返回东风着陆场，至此，中国空间站太空应急行动主要任务圆满完成。</w:t>
      </w:r>
    </w:p>
    <w:p w14:paraId="25C75B9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经现场检查确认，飞船返回舱外观总体正常，舱内下行物品状态良好，神舟二十号飞船返回任务取得圆满成功。（时政来源：新华网）</w:t>
      </w:r>
    </w:p>
    <w:p w14:paraId="6B3AE6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提高全民语言文化素养！教育部等7部门发文</w:t>
      </w:r>
    </w:p>
    <w:p w14:paraId="2AF0C8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2026年1月，教育部等7部门印发《关于深入推进中华优秀语言文化传承发展 提高全民语言文化素养的意见》。</w:t>
      </w:r>
    </w:p>
    <w:p w14:paraId="65CCF6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《意见》指出，落实立德树人根本任务，以社会主义核心价值观为引领，</w:t>
      </w:r>
      <w:r>
        <w:rPr>
          <w:rStyle w:val="6"/>
          <w:rFonts w:hint="eastAsia" w:ascii="微软雅黑" w:hAnsi="微软雅黑" w:eastAsia="微软雅黑" w:cs="微软雅黑"/>
          <w:bdr w:val="none" w:color="auto" w:sz="0" w:space="0"/>
        </w:rPr>
        <w:t>加大国家通用语言文字推广力度，科学保护各民族语言文字</w:t>
      </w:r>
      <w:r>
        <w:rPr>
          <w:rFonts w:hint="eastAsia" w:ascii="微软雅黑" w:hAnsi="微软雅黑" w:eastAsia="微软雅黑" w:cs="微软雅黑"/>
          <w:bdr w:val="none" w:color="auto" w:sz="0" w:space="0"/>
        </w:rPr>
        <w:t>，实施国家语言文化传承发展系列工程，推动中华优秀语言文化创造性转化和创新性发展，形成更多标志性成果，融入学校教育体系和终身教育体系，融入中华优秀传统文化、革命文化和社会主义先进文化教育，融入经济社会发展，</w:t>
      </w:r>
      <w:r>
        <w:rPr>
          <w:rStyle w:val="6"/>
          <w:rFonts w:hint="eastAsia" w:ascii="微软雅黑" w:hAnsi="微软雅黑" w:eastAsia="微软雅黑" w:cs="微软雅黑"/>
          <w:bdr w:val="none" w:color="auto" w:sz="0" w:space="0"/>
        </w:rPr>
        <w:t>持续提升全民特别是青少年的语言文化素养</w:t>
      </w:r>
      <w:r>
        <w:rPr>
          <w:rFonts w:hint="eastAsia" w:ascii="微软雅黑" w:hAnsi="微软雅黑" w:eastAsia="微软雅黑" w:cs="微软雅黑"/>
          <w:bdr w:val="none" w:color="auto" w:sz="0" w:space="0"/>
        </w:rPr>
        <w:t>，助力培养担当民族复兴大任的时代新人。</w:t>
      </w:r>
    </w:p>
    <w:p w14:paraId="00026E9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《意见》指出，增强语载思想、言传精神、文增智慧、字通根脉的独特功能，发挥</w:t>
      </w:r>
      <w:r>
        <w:rPr>
          <w:rStyle w:val="6"/>
          <w:rFonts w:hint="eastAsia" w:ascii="微软雅黑" w:hAnsi="微软雅黑" w:eastAsia="微软雅黑" w:cs="微软雅黑"/>
          <w:bdr w:val="none" w:color="auto" w:sz="0" w:space="0"/>
        </w:rPr>
        <w:t>语言文字</w:t>
      </w:r>
      <w:r>
        <w:rPr>
          <w:rFonts w:hint="eastAsia" w:ascii="微软雅黑" w:hAnsi="微软雅黑" w:eastAsia="微软雅黑" w:cs="微软雅黑"/>
          <w:bdr w:val="none" w:color="auto" w:sz="0" w:space="0"/>
        </w:rPr>
        <w:t>在传承和弘扬中国特色社会主义文化中的</w:t>
      </w:r>
      <w:r>
        <w:rPr>
          <w:rStyle w:val="6"/>
          <w:rFonts w:hint="eastAsia" w:ascii="微软雅黑" w:hAnsi="微软雅黑" w:eastAsia="微软雅黑" w:cs="微软雅黑"/>
          <w:bdr w:val="none" w:color="auto" w:sz="0" w:space="0"/>
        </w:rPr>
        <w:t>基础作用</w:t>
      </w:r>
      <w:r>
        <w:rPr>
          <w:rFonts w:hint="eastAsia" w:ascii="微软雅黑" w:hAnsi="微软雅黑" w:eastAsia="微软雅黑" w:cs="微软雅黑"/>
          <w:bdr w:val="none" w:color="auto" w:sz="0" w:space="0"/>
        </w:rPr>
        <w:t>。重点实施古文字与中华文明传承发展工程，引导全社会深刻理解甲骨文是中华优秀传统文化的根脉，理解中华民族的形成和发展离不开汉文字的维系</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（时政来源：新华网）</w:t>
      </w:r>
    </w:p>
    <w:p w14:paraId="581B58C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海洋生物多样性协定</w:t>
      </w:r>
      <w:r>
        <w:rPr>
          <w:rStyle w:val="6"/>
          <w:rFonts w:hint="eastAsia" w:ascii="微软雅黑" w:hAnsi="微软雅黑" w:eastAsia="微软雅黑" w:cs="微软雅黑"/>
          <w:bdr w:val="none" w:color="auto" w:sz="0" w:space="0"/>
        </w:rPr>
        <w:t>》正式生效，中国成为首批缔约国</w:t>
      </w:r>
    </w:p>
    <w:p w14:paraId="711F42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2026年1月17日，《〈联合国海洋法公约〉下国家管辖范围以外区域海洋生物多样性的养护和可持续利用协定》（以下简称</w:t>
      </w:r>
      <w:r>
        <w:rPr>
          <w:rStyle w:val="6"/>
          <w:rFonts w:hint="eastAsia" w:ascii="微软雅黑" w:hAnsi="微软雅黑" w:eastAsia="微软雅黑" w:cs="微软雅黑"/>
          <w:bdr w:val="none" w:color="auto" w:sz="0" w:space="0"/>
        </w:rPr>
        <w:t>《海洋生物多样性协定》</w:t>
      </w:r>
      <w:r>
        <w:rPr>
          <w:rFonts w:hint="eastAsia" w:ascii="微软雅黑" w:hAnsi="微软雅黑" w:eastAsia="微软雅黑" w:cs="微软雅黑"/>
          <w:bdr w:val="none" w:color="auto" w:sz="0" w:space="0"/>
        </w:rPr>
        <w:t>）正式生效。</w:t>
      </w:r>
    </w:p>
    <w:p w14:paraId="31574EB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《海洋生物多样性协定》是联合国框架下的重要国际条约，在《联合国海洋法公约》基础上，</w:t>
      </w:r>
      <w:r>
        <w:rPr>
          <w:rStyle w:val="6"/>
          <w:rFonts w:hint="eastAsia" w:ascii="微软雅黑" w:hAnsi="微软雅黑" w:eastAsia="微软雅黑" w:cs="微软雅黑"/>
          <w:bdr w:val="none" w:color="auto" w:sz="0" w:space="0"/>
        </w:rPr>
        <w:t>以养护和可持续利用海洋生物多样性为目标</w:t>
      </w:r>
      <w:r>
        <w:rPr>
          <w:rFonts w:hint="eastAsia" w:ascii="微软雅黑" w:hAnsi="微软雅黑" w:eastAsia="微软雅黑" w:cs="微软雅黑"/>
          <w:bdr w:val="none" w:color="auto" w:sz="0" w:space="0"/>
        </w:rPr>
        <w:t>，聚焦深海遗传资源、海洋保护区、环境影响评价、能力建设四大领域，为各国深海远洋活动进一步确立法律规范，深刻影响国际海洋秩序。</w:t>
      </w:r>
    </w:p>
    <w:p w14:paraId="1201F5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《海洋生物多样性协定》谈判进程始于2004年，2023年6月19日以协商一致方式获得通过，并于同年9月20日开放签署。中国全程参与《海洋生物多样性协定》谈判，在协定开放签署首日即签署，成为</w:t>
      </w:r>
      <w:r>
        <w:rPr>
          <w:rStyle w:val="6"/>
          <w:rFonts w:hint="eastAsia" w:ascii="微软雅黑" w:hAnsi="微软雅黑" w:eastAsia="微软雅黑" w:cs="微软雅黑"/>
          <w:bdr w:val="none" w:color="auto" w:sz="0" w:space="0"/>
        </w:rPr>
        <w:t>首批签署国</w:t>
      </w:r>
      <w:r>
        <w:rPr>
          <w:rFonts w:hint="eastAsia" w:ascii="微软雅黑" w:hAnsi="微软雅黑" w:eastAsia="微软雅黑" w:cs="微软雅黑"/>
          <w:bdr w:val="none" w:color="auto" w:sz="0" w:space="0"/>
        </w:rPr>
        <w:t>，并在协定生效前向联合国秘书长交存批准书，成为首批缔约国。（时政来源：人民网）</w:t>
      </w:r>
    </w:p>
    <w:p w14:paraId="48AAE6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中医体质分类与判定国家标准首次制定发布</w:t>
      </w:r>
    </w:p>
    <w:p w14:paraId="02488D5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记者2026年1月19日从市场监管总局获悉，市场监管总局（国家标准委）近日批准发布</w:t>
      </w:r>
      <w:r>
        <w:rPr>
          <w:rStyle w:val="6"/>
          <w:rFonts w:hint="eastAsia" w:ascii="微软雅黑" w:hAnsi="微软雅黑" w:eastAsia="微软雅黑" w:cs="微软雅黑"/>
          <w:bdr w:val="none" w:color="auto" w:sz="0" w:space="0"/>
        </w:rPr>
        <w:t>《中医体质分类与判定》（GB/T 46939—2025）</w:t>
      </w:r>
      <w:r>
        <w:rPr>
          <w:rFonts w:hint="eastAsia" w:ascii="微软雅黑" w:hAnsi="微软雅黑" w:eastAsia="微软雅黑" w:cs="微软雅黑"/>
          <w:bdr w:val="none" w:color="auto" w:sz="0" w:space="0"/>
        </w:rPr>
        <w:t>推荐性国家标准。这一标准由国家中医药管理局组织起草，将自4月1日起正式实施。</w:t>
      </w:r>
    </w:p>
    <w:p w14:paraId="7027CB9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《中医体质分类与判定》规定了中医</w:t>
      </w:r>
      <w:r>
        <w:rPr>
          <w:rStyle w:val="6"/>
          <w:rFonts w:hint="eastAsia" w:ascii="微软雅黑" w:hAnsi="微软雅黑" w:eastAsia="微软雅黑" w:cs="微软雅黑"/>
          <w:bdr w:val="none" w:color="auto" w:sz="0" w:space="0"/>
        </w:rPr>
        <w:t>9种</w:t>
      </w:r>
      <w:r>
        <w:rPr>
          <w:rFonts w:hint="eastAsia" w:ascii="微软雅黑" w:hAnsi="微软雅黑" w:eastAsia="微软雅黑" w:cs="微软雅黑"/>
          <w:bdr w:val="none" w:color="auto" w:sz="0" w:space="0"/>
        </w:rPr>
        <w:t>基本类型的特征、中医体质分类的判定。根据2009—2024年的最新中医体质研究结果，对</w:t>
      </w:r>
      <w:r>
        <w:rPr>
          <w:rStyle w:val="6"/>
          <w:rFonts w:hint="eastAsia" w:ascii="微软雅黑" w:hAnsi="微软雅黑" w:eastAsia="微软雅黑" w:cs="微软雅黑"/>
          <w:bdr w:val="none" w:color="auto" w:sz="0" w:space="0"/>
        </w:rPr>
        <w:t>平和质、</w:t>
      </w:r>
      <w:r>
        <w:rPr>
          <w:rFonts w:hint="eastAsia" w:ascii="微软雅黑" w:hAnsi="微软雅黑" w:eastAsia="微软雅黑" w:cs="微软雅黑"/>
          <w:bdr w:val="none" w:color="auto" w:sz="0" w:space="0"/>
        </w:rPr>
        <w:t>气虚质</w:t>
      </w:r>
      <w:r>
        <w:rPr>
          <w:rStyle w:val="6"/>
          <w:rFonts w:hint="eastAsia" w:ascii="微软雅黑" w:hAnsi="微软雅黑" w:eastAsia="微软雅黑" w:cs="微软雅黑"/>
          <w:bdr w:val="none" w:color="auto" w:sz="0" w:space="0"/>
        </w:rPr>
        <w:t>、阳虚质、阴虚质、痰湿质、湿热质、血瘀质、气郁质和特禀质</w:t>
      </w:r>
      <w:r>
        <w:rPr>
          <w:rFonts w:hint="eastAsia" w:ascii="微软雅黑" w:hAnsi="微软雅黑" w:eastAsia="微软雅黑" w:cs="微软雅黑"/>
          <w:bdr w:val="none" w:color="auto" w:sz="0" w:space="0"/>
        </w:rPr>
        <w:t>等中医体质的特征表述，选择了具有较好循证证据的最新结果作为依据，体现了中医体质学最新研究成果。（时政来源：新华网）</w:t>
      </w:r>
    </w:p>
    <w:p w14:paraId="7094D63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76290390">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right="119"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世界经济论坛2026年年会1月19日在瑞士达沃斯开幕。</w:t>
      </w:r>
    </w:p>
    <w:p w14:paraId="1E472C82">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right="119"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国际货币基金组织（IMF）1月19日发布《世界经济展望报告》更新内容，预计2026年世界经济将增长3.3%，较去年10月预测值上调0.2个百分点；2027年将增长3.2%，与去年10月预测值持平。</w:t>
      </w:r>
    </w:p>
    <w:p w14:paraId="1FB324F4">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1月21日</w:t>
      </w:r>
    </w:p>
    <w:p w14:paraId="4A8E053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规模5000亿元！民间投资专项担保计划出台</w:t>
      </w:r>
    </w:p>
    <w:p w14:paraId="1A85F9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2026年1月20日，财政部等4部门对外发布通知，明确通过国家融资担保基金设立</w:t>
      </w:r>
      <w:r>
        <w:rPr>
          <w:rStyle w:val="6"/>
          <w:rFonts w:hint="eastAsia" w:ascii="微软雅黑" w:hAnsi="微软雅黑" w:eastAsia="微软雅黑" w:cs="微软雅黑"/>
          <w:sz w:val="24"/>
          <w:szCs w:val="24"/>
          <w:bdr w:val="none" w:color="auto" w:sz="0" w:space="0"/>
        </w:rPr>
        <w:t>专项担保计划</w:t>
      </w:r>
      <w:r>
        <w:rPr>
          <w:rFonts w:hint="eastAsia" w:ascii="微软雅黑" w:hAnsi="微软雅黑" w:eastAsia="微软雅黑" w:cs="微软雅黑"/>
          <w:sz w:val="24"/>
          <w:szCs w:val="24"/>
          <w:bdr w:val="none" w:color="auto" w:sz="0" w:space="0"/>
        </w:rPr>
        <w:t>。</w:t>
      </w:r>
    </w:p>
    <w:p w14:paraId="7819437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通知指出，专项担保计划额度</w:t>
      </w:r>
      <w:r>
        <w:rPr>
          <w:rStyle w:val="6"/>
          <w:rFonts w:hint="eastAsia" w:ascii="微软雅黑" w:hAnsi="微软雅黑" w:eastAsia="微软雅黑" w:cs="微软雅黑"/>
          <w:sz w:val="24"/>
          <w:szCs w:val="24"/>
          <w:bdr w:val="none" w:color="auto" w:sz="0" w:space="0"/>
        </w:rPr>
        <w:t>5000亿元</w:t>
      </w:r>
      <w:r>
        <w:rPr>
          <w:rFonts w:hint="eastAsia" w:ascii="微软雅黑" w:hAnsi="微软雅黑" w:eastAsia="微软雅黑" w:cs="微软雅黑"/>
          <w:sz w:val="24"/>
          <w:szCs w:val="24"/>
          <w:bdr w:val="none" w:color="auto" w:sz="0" w:space="0"/>
        </w:rPr>
        <w:t>，分两年实施。在本计划内，银行承担贷款风险责任比例不低于20%。政府性融资担保体系承担贷款风险责任比例不高于80%，融担基金适当</w:t>
      </w:r>
      <w:r>
        <w:rPr>
          <w:rStyle w:val="6"/>
          <w:rFonts w:hint="eastAsia" w:ascii="微软雅黑" w:hAnsi="微软雅黑" w:eastAsia="微软雅黑" w:cs="微软雅黑"/>
          <w:sz w:val="24"/>
          <w:szCs w:val="24"/>
          <w:bdr w:val="none" w:color="auto" w:sz="0" w:space="0"/>
        </w:rPr>
        <w:t>提高对民营企业中长期贷款的风险分担比例</w:t>
      </w:r>
      <w:r>
        <w:rPr>
          <w:rFonts w:hint="eastAsia" w:ascii="微软雅黑" w:hAnsi="微软雅黑" w:eastAsia="微软雅黑" w:cs="微软雅黑"/>
          <w:sz w:val="24"/>
          <w:szCs w:val="24"/>
          <w:bdr w:val="none" w:color="auto" w:sz="0" w:space="0"/>
        </w:rPr>
        <w:t>，减少直保机构的风险分担责任和代偿压力。设置</w:t>
      </w:r>
      <w:r>
        <w:rPr>
          <w:rStyle w:val="6"/>
          <w:rFonts w:hint="eastAsia" w:ascii="微软雅黑" w:hAnsi="微软雅黑" w:eastAsia="微软雅黑" w:cs="微软雅黑"/>
          <w:sz w:val="24"/>
          <w:szCs w:val="24"/>
          <w:bdr w:val="none" w:color="auto" w:sz="0" w:space="0"/>
        </w:rPr>
        <w:t>差异化分险机制</w:t>
      </w:r>
      <w:r>
        <w:rPr>
          <w:rFonts w:hint="eastAsia" w:ascii="微软雅黑" w:hAnsi="微软雅黑" w:eastAsia="微软雅黑" w:cs="微软雅黑"/>
          <w:sz w:val="24"/>
          <w:szCs w:val="24"/>
          <w:bdr w:val="none" w:color="auto" w:sz="0" w:space="0"/>
        </w:rPr>
        <w:t>，融担基金分险比例分为</w:t>
      </w:r>
      <w:r>
        <w:rPr>
          <w:rStyle w:val="6"/>
          <w:rFonts w:hint="eastAsia" w:ascii="微软雅黑" w:hAnsi="微软雅黑" w:eastAsia="微软雅黑" w:cs="微软雅黑"/>
          <w:sz w:val="24"/>
          <w:szCs w:val="24"/>
          <w:bdr w:val="none" w:color="auto" w:sz="0" w:space="0"/>
        </w:rPr>
        <w:t>三档</w:t>
      </w:r>
      <w:r>
        <w:rPr>
          <w:rFonts w:hint="eastAsia" w:ascii="微软雅黑" w:hAnsi="微软雅黑" w:eastAsia="微软雅黑" w:cs="微软雅黑"/>
          <w:sz w:val="24"/>
          <w:szCs w:val="24"/>
          <w:bdr w:val="none" w:color="auto" w:sz="0" w:space="0"/>
        </w:rPr>
        <w:t>：对期限超过1年但不超过3年的贷款分险比例不超过30%，对期限超过3年但不超过5年的贷款分险比例不超过35%，对期限超过5年的贷款分险比例不超过40%。</w:t>
      </w:r>
    </w:p>
    <w:p w14:paraId="1295CE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通知指出，中央财政支持融担基金</w:t>
      </w:r>
      <w:r>
        <w:rPr>
          <w:rStyle w:val="6"/>
          <w:rFonts w:hint="eastAsia" w:ascii="微软雅黑" w:hAnsi="微软雅黑" w:eastAsia="微软雅黑" w:cs="微软雅黑"/>
          <w:sz w:val="24"/>
          <w:szCs w:val="24"/>
          <w:bdr w:val="none" w:color="auto" w:sz="0" w:space="0"/>
        </w:rPr>
        <w:t>降低再担保费并给予降费补贴</w:t>
      </w:r>
      <w:r>
        <w:rPr>
          <w:rFonts w:hint="eastAsia" w:ascii="微软雅黑" w:hAnsi="微软雅黑" w:eastAsia="微软雅黑" w:cs="微软雅黑"/>
          <w:sz w:val="24"/>
          <w:szCs w:val="24"/>
          <w:bdr w:val="none" w:color="auto" w:sz="0" w:space="0"/>
        </w:rPr>
        <w:t>，融担基金再担保费减半收取，推动层层传导至直保机构，切实降低民营企业实际承担的担保费，直保机构担保费率不得超过1%。（时政来源：新华网）</w:t>
      </w:r>
    </w:p>
    <w:p w14:paraId="4419DEF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嫦娥六号月球样品中首次发现天然</w:t>
      </w:r>
      <w:r>
        <w:rPr>
          <w:rFonts w:hint="eastAsia" w:ascii="微软雅黑" w:hAnsi="微软雅黑" w:eastAsia="微软雅黑" w:cs="微软雅黑"/>
          <w:sz w:val="24"/>
          <w:szCs w:val="24"/>
          <w:bdr w:val="none" w:color="auto" w:sz="0" w:space="0"/>
        </w:rPr>
        <w:t>单壁碳纳米管</w:t>
      </w:r>
      <w:r>
        <w:rPr>
          <w:rStyle w:val="6"/>
          <w:rFonts w:hint="eastAsia" w:ascii="微软雅黑" w:hAnsi="微软雅黑" w:eastAsia="微软雅黑" w:cs="微软雅黑"/>
          <w:sz w:val="24"/>
          <w:szCs w:val="24"/>
          <w:bdr w:val="none" w:color="auto" w:sz="0" w:space="0"/>
        </w:rPr>
        <w:t>与石墨碳</w:t>
      </w:r>
    </w:p>
    <w:p w14:paraId="187977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记者2026年1月20日从国家航天局获悉，吉林大学科研团队近日通过对</w:t>
      </w:r>
      <w:r>
        <w:rPr>
          <w:rStyle w:val="6"/>
          <w:rFonts w:hint="eastAsia" w:ascii="微软雅黑" w:hAnsi="微软雅黑" w:eastAsia="微软雅黑" w:cs="微软雅黑"/>
          <w:sz w:val="24"/>
          <w:szCs w:val="24"/>
          <w:bdr w:val="none" w:color="auto" w:sz="0" w:space="0"/>
        </w:rPr>
        <w:t>嫦娥六号月壤</w:t>
      </w:r>
      <w:r>
        <w:rPr>
          <w:rFonts w:hint="eastAsia" w:ascii="微软雅黑" w:hAnsi="微软雅黑" w:eastAsia="微软雅黑" w:cs="微软雅黑"/>
          <w:sz w:val="24"/>
          <w:szCs w:val="24"/>
          <w:bdr w:val="none" w:color="auto" w:sz="0" w:space="0"/>
        </w:rPr>
        <w:t>样品的系统分析，在国际上首次发现并确认了</w:t>
      </w:r>
      <w:r>
        <w:rPr>
          <w:rStyle w:val="6"/>
          <w:rFonts w:hint="eastAsia" w:ascii="微软雅黑" w:hAnsi="微软雅黑" w:eastAsia="微软雅黑" w:cs="微软雅黑"/>
          <w:sz w:val="24"/>
          <w:szCs w:val="24"/>
          <w:bdr w:val="none" w:color="auto" w:sz="0" w:space="0"/>
        </w:rPr>
        <w:t>天然形成的单壁碳纳米管和石墨碳</w:t>
      </w:r>
      <w:r>
        <w:rPr>
          <w:rFonts w:hint="eastAsia" w:ascii="微软雅黑" w:hAnsi="微软雅黑" w:eastAsia="微软雅黑" w:cs="微软雅黑"/>
          <w:sz w:val="24"/>
          <w:szCs w:val="24"/>
          <w:bdr w:val="none" w:color="auto" w:sz="0" w:space="0"/>
        </w:rPr>
        <w:t>，揭示了月球表面“高能物理-化学过程”的精细程度，印证了月球背面地质活动更活跃，为研究月球演化史提供关键数据。（时政来源：新华网）</w:t>
      </w:r>
    </w:p>
    <w:p w14:paraId="093A557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2300多年前战国竹简中发现中国最早与马相关文献</w:t>
      </w:r>
    </w:p>
    <w:p w14:paraId="3636A03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马年”春节将至，入藏于清华大学的战国竹简有了新发现。清华大学出土文献研究与保护中心最新整理出5篇与马相关的竹书，是目前所见中国最早的系统论述相马、疗马、驯马、驭马的文字资料。这是记者2026年1月19日从清华大学举办的《清华大学藏战国竹简（拾伍）》暨校释、英译系列成果发布会上获知的。（时政来源：新华网）</w:t>
      </w:r>
    </w:p>
    <w:p w14:paraId="0415F6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我国将加强长江江豚系统性保护</w:t>
      </w:r>
    </w:p>
    <w:p w14:paraId="3856929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原农业部在系统评估长江江豚生存状况和保护需求的基础上，于2016年发布了《长江江豚拯救行动计划（2016—2025年）》。近日，农业农村部会同国家发展改革委、公安部、生态环境部、交通运输部、水利部、国家林草局、中国科学院联合印发</w:t>
      </w:r>
      <w:r>
        <w:rPr>
          <w:rStyle w:val="6"/>
          <w:rFonts w:hint="eastAsia" w:ascii="微软雅黑" w:hAnsi="微软雅黑" w:eastAsia="微软雅黑" w:cs="微软雅黑"/>
          <w:sz w:val="24"/>
          <w:szCs w:val="24"/>
          <w:bdr w:val="none" w:color="auto" w:sz="0" w:space="0"/>
        </w:rPr>
        <w:t>《长江江豚拯救行动计划（2026—2035年）》</w:t>
      </w:r>
      <w:r>
        <w:rPr>
          <w:rFonts w:hint="eastAsia" w:ascii="微软雅黑" w:hAnsi="微软雅黑" w:eastAsia="微软雅黑" w:cs="微软雅黑"/>
          <w:sz w:val="24"/>
          <w:szCs w:val="24"/>
          <w:bdr w:val="none" w:color="auto" w:sz="0" w:space="0"/>
        </w:rPr>
        <w:t>。</w:t>
      </w:r>
    </w:p>
    <w:p w14:paraId="72C2D4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上一轮《行动计划》中，围绕</w:t>
      </w:r>
      <w:r>
        <w:rPr>
          <w:rStyle w:val="6"/>
          <w:rFonts w:hint="eastAsia" w:ascii="微软雅黑" w:hAnsi="微软雅黑" w:eastAsia="微软雅黑" w:cs="微软雅黑"/>
          <w:sz w:val="24"/>
          <w:szCs w:val="24"/>
          <w:bdr w:val="none" w:color="auto" w:sz="0" w:space="0"/>
        </w:rPr>
        <w:t>“如何实施抢救性保护”</w:t>
      </w:r>
      <w:r>
        <w:rPr>
          <w:rFonts w:hint="eastAsia" w:ascii="微软雅黑" w:hAnsi="微软雅黑" w:eastAsia="微软雅黑" w:cs="微软雅黑"/>
          <w:sz w:val="24"/>
          <w:szCs w:val="24"/>
          <w:bdr w:val="none" w:color="auto" w:sz="0" w:space="0"/>
        </w:rPr>
        <w:t>这一重要问题，系统部署了就地保护、迁地保护、人工繁育、种质资源保存四大方向及其包含的9项重点内容，</w:t>
      </w:r>
      <w:r>
        <w:rPr>
          <w:rStyle w:val="6"/>
          <w:rFonts w:hint="eastAsia" w:ascii="微软雅黑" w:hAnsi="微软雅黑" w:eastAsia="微软雅黑" w:cs="微软雅黑"/>
          <w:sz w:val="24"/>
          <w:szCs w:val="24"/>
          <w:bdr w:val="none" w:color="auto" w:sz="0" w:space="0"/>
        </w:rPr>
        <w:t>初步构建了多层次保护体系框架。</w:t>
      </w:r>
    </w:p>
    <w:p w14:paraId="5AC6D55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农业农村部长江流域渔政监督管理办公室有关负责人介绍，与上一轮《行动计划》相比，本轮《行动计划》在前期保护取得阶段性成效的基础上，着眼于长远生态系统恢复，</w:t>
      </w:r>
      <w:r>
        <w:rPr>
          <w:rStyle w:val="6"/>
          <w:rFonts w:hint="eastAsia" w:ascii="微软雅黑" w:hAnsi="微软雅黑" w:eastAsia="微软雅黑" w:cs="微软雅黑"/>
          <w:sz w:val="24"/>
          <w:szCs w:val="24"/>
          <w:bdr w:val="none" w:color="auto" w:sz="0" w:space="0"/>
        </w:rPr>
        <w:t>以推动长江江豚种群实现可持续增长为更高目标</w:t>
      </w:r>
      <w:r>
        <w:rPr>
          <w:rFonts w:hint="eastAsia" w:ascii="微软雅黑" w:hAnsi="微软雅黑" w:eastAsia="微软雅黑" w:cs="微软雅黑"/>
          <w:sz w:val="24"/>
          <w:szCs w:val="24"/>
          <w:bdr w:val="none" w:color="auto" w:sz="0" w:space="0"/>
        </w:rPr>
        <w:t>，这标志着保护工作</w:t>
      </w:r>
      <w:r>
        <w:rPr>
          <w:rStyle w:val="6"/>
          <w:rFonts w:hint="eastAsia" w:ascii="微软雅黑" w:hAnsi="微软雅黑" w:eastAsia="微软雅黑" w:cs="微软雅黑"/>
          <w:sz w:val="24"/>
          <w:szCs w:val="24"/>
          <w:bdr w:val="none" w:color="auto" w:sz="0" w:space="0"/>
        </w:rPr>
        <w:t>从抢救性保护向系统性恢复的重要转变</w:t>
      </w:r>
      <w:r>
        <w:rPr>
          <w:rFonts w:hint="eastAsia" w:ascii="微软雅黑" w:hAnsi="微软雅黑" w:eastAsia="微软雅黑" w:cs="微软雅黑"/>
          <w:sz w:val="24"/>
          <w:szCs w:val="24"/>
          <w:bdr w:val="none" w:color="auto" w:sz="0" w:space="0"/>
        </w:rPr>
        <w:t>。</w:t>
      </w:r>
    </w:p>
    <w:p w14:paraId="49653D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本轮《行动计划》提出了</w:t>
      </w:r>
      <w:r>
        <w:rPr>
          <w:rStyle w:val="6"/>
          <w:rFonts w:hint="eastAsia" w:ascii="微软雅黑" w:hAnsi="微软雅黑" w:eastAsia="微软雅黑" w:cs="微软雅黑"/>
          <w:sz w:val="24"/>
          <w:szCs w:val="24"/>
          <w:bdr w:val="none" w:color="auto" w:sz="0" w:space="0"/>
        </w:rPr>
        <w:t>以保护长江江豚及其栖息地为核心，以迁地保护和人工繁育为辅助的工作思路</w:t>
      </w:r>
      <w:r>
        <w:rPr>
          <w:rFonts w:hint="eastAsia" w:ascii="微软雅黑" w:hAnsi="微软雅黑" w:eastAsia="微软雅黑" w:cs="微软雅黑"/>
          <w:sz w:val="24"/>
          <w:szCs w:val="24"/>
          <w:bdr w:val="none" w:color="auto" w:sz="0" w:space="0"/>
        </w:rPr>
        <w:t>，部署了涉水活动规范监管、重要栖息生境修复、智慧监测评估预警、人工繁育技术攻关等十大保护与恢复行动，覆盖长江江豚生活史全过程。</w:t>
      </w:r>
    </w:p>
    <w:p w14:paraId="1A103DF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目前，长江江豚保护已进入以“高质量、可持续种群恢复”为特点的新阶段，针对保护的复杂性与系统性，《行动计划》在技术和机制上强化创新突破。（时政来源：人民网）</w:t>
      </w:r>
    </w:p>
    <w:p w14:paraId="6D818CE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w:t>
      </w:r>
      <w:r>
        <w:rPr>
          <w:rStyle w:val="6"/>
          <w:rFonts w:hint="eastAsia" w:ascii="微软雅黑" w:hAnsi="微软雅黑" w:eastAsia="微软雅黑" w:cs="微软雅黑"/>
          <w:sz w:val="24"/>
          <w:szCs w:val="24"/>
          <w:bdr w:val="none" w:color="auto" w:sz="0" w:space="0"/>
          <w:lang w:val="en-US" w:eastAsia="zh-CN"/>
        </w:rPr>
        <w:t>.</w:t>
      </w:r>
      <w:r>
        <w:rPr>
          <w:rStyle w:val="6"/>
          <w:rFonts w:hint="eastAsia" w:ascii="微软雅黑" w:hAnsi="微软雅黑" w:eastAsia="微软雅黑" w:cs="微软雅黑"/>
          <w:sz w:val="24"/>
          <w:szCs w:val="24"/>
          <w:bdr w:val="none" w:color="auto" w:sz="0" w:space="0"/>
        </w:rPr>
        <w:t>2025年全国城镇新增就业1267万人</w:t>
      </w:r>
    </w:p>
    <w:p w14:paraId="76D22B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记者2026年1月20日从人力资源社会保障部获悉，2025年，全国城镇新增就业</w:t>
      </w:r>
      <w:r>
        <w:rPr>
          <w:rStyle w:val="6"/>
          <w:rFonts w:hint="eastAsia" w:ascii="微软雅黑" w:hAnsi="微软雅黑" w:eastAsia="微软雅黑" w:cs="微软雅黑"/>
          <w:sz w:val="24"/>
          <w:szCs w:val="24"/>
          <w:bdr w:val="none" w:color="auto" w:sz="0" w:space="0"/>
        </w:rPr>
        <w:t>1267万人</w:t>
      </w:r>
      <w:r>
        <w:rPr>
          <w:rFonts w:hint="eastAsia" w:ascii="微软雅黑" w:hAnsi="微软雅黑" w:eastAsia="微软雅黑" w:cs="微软雅黑"/>
          <w:sz w:val="24"/>
          <w:szCs w:val="24"/>
          <w:bdr w:val="none" w:color="auto" w:sz="0" w:space="0"/>
        </w:rPr>
        <w:t>，城镇调查失业率均值为</w:t>
      </w:r>
      <w:r>
        <w:rPr>
          <w:rStyle w:val="6"/>
          <w:rFonts w:hint="eastAsia" w:ascii="微软雅黑" w:hAnsi="微软雅黑" w:eastAsia="微软雅黑" w:cs="微软雅黑"/>
          <w:sz w:val="24"/>
          <w:szCs w:val="24"/>
          <w:bdr w:val="none" w:color="auto" w:sz="0" w:space="0"/>
        </w:rPr>
        <w:t>5.2%</w:t>
      </w:r>
      <w:r>
        <w:rPr>
          <w:rFonts w:hint="eastAsia" w:ascii="微软雅黑" w:hAnsi="微软雅黑" w:eastAsia="微软雅黑" w:cs="微软雅黑"/>
          <w:sz w:val="24"/>
          <w:szCs w:val="24"/>
          <w:bdr w:val="none" w:color="auto" w:sz="0" w:space="0"/>
        </w:rPr>
        <w:t>，就业形势保持总体稳定。</w:t>
      </w:r>
    </w:p>
    <w:p w14:paraId="38887A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人力资源社会保障部部长王晓萍表示，2026年，将</w:t>
      </w:r>
      <w:r>
        <w:rPr>
          <w:rStyle w:val="6"/>
          <w:rFonts w:hint="eastAsia" w:ascii="微软雅黑" w:hAnsi="微软雅黑" w:eastAsia="微软雅黑" w:cs="微软雅黑"/>
          <w:sz w:val="24"/>
          <w:szCs w:val="24"/>
          <w:bdr w:val="none" w:color="auto" w:sz="0" w:space="0"/>
        </w:rPr>
        <w:t>以构建就业友好型发展方式为牵引</w:t>
      </w:r>
      <w:r>
        <w:rPr>
          <w:rFonts w:hint="eastAsia" w:ascii="微软雅黑" w:hAnsi="微软雅黑" w:eastAsia="微软雅黑" w:cs="微软雅黑"/>
          <w:sz w:val="24"/>
          <w:szCs w:val="24"/>
          <w:bdr w:val="none" w:color="auto" w:sz="0" w:space="0"/>
        </w:rPr>
        <w:t>，推进政策、服务、监测高效联动，全力确保就业大局稳定。（时政来源：新华网）</w:t>
      </w:r>
    </w:p>
    <w:p w14:paraId="34C7BC9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38497D00">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
          <w:bCs/>
          <w:kern w:val="2"/>
          <w:sz w:val="24"/>
          <w:szCs w:val="24"/>
          <w:lang w:val="en-US" w:eastAsia="zh-CN" w:bidi="ar"/>
        </w:rPr>
        <w:t>《海洋生物多样性协定》</w:t>
      </w:r>
      <w:r>
        <w:rPr>
          <w:rFonts w:hint="eastAsia" w:ascii="微软雅黑" w:hAnsi="微软雅黑" w:eastAsia="微软雅黑" w:cs="微软雅黑"/>
          <w:kern w:val="2"/>
          <w:sz w:val="24"/>
          <w:szCs w:val="24"/>
          <w:lang w:val="en-US" w:eastAsia="zh-CN" w:bidi="ar"/>
        </w:rPr>
        <w:t>已于1月17日生效，包括中国在内的82个国家和欧盟已成为缔约方。为促进实现协定宗旨和目标，维护国际社会的整体利益，中方决定申请将协定秘书处设在</w:t>
      </w:r>
      <w:r>
        <w:rPr>
          <w:rFonts w:hint="eastAsia" w:ascii="微软雅黑" w:hAnsi="微软雅黑" w:eastAsia="微软雅黑" w:cs="微软雅黑"/>
          <w:b/>
          <w:bCs/>
          <w:kern w:val="2"/>
          <w:sz w:val="24"/>
          <w:szCs w:val="24"/>
          <w:u w:val="single"/>
          <w:lang w:val="en-US" w:eastAsia="zh-CN" w:bidi="ar"/>
        </w:rPr>
        <w:t>中国厦门</w:t>
      </w:r>
      <w:r>
        <w:rPr>
          <w:rFonts w:hint="eastAsia" w:ascii="微软雅黑" w:hAnsi="微软雅黑" w:eastAsia="微软雅黑" w:cs="微软雅黑"/>
          <w:kern w:val="2"/>
          <w:sz w:val="24"/>
          <w:szCs w:val="24"/>
          <w:lang w:val="en-US" w:eastAsia="zh-CN" w:bidi="ar"/>
        </w:rPr>
        <w:t>，已于1月16日将有关决定通知联合国秘书长。</w:t>
      </w:r>
    </w:p>
    <w:p w14:paraId="7373D5A6">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1月22日</w:t>
      </w:r>
    </w:p>
    <w:p w14:paraId="6A9189D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1.省部级主要领导干部学习贯彻党的二十届四中全会精神专题研讨班开班式</w:t>
      </w:r>
    </w:p>
    <w:p w14:paraId="1B6ED5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省部级主要领导干部学习贯彻党的二十届四中全会精神专题研讨班2026年1月20日上午在中央党校（国家行政学院）开班。</w:t>
      </w:r>
    </w:p>
    <w:p w14:paraId="0A2C6D7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习近平强调，</w:t>
      </w:r>
      <w:r>
        <w:rPr>
          <w:rStyle w:val="6"/>
          <w:rFonts w:hint="eastAsia" w:ascii="微软雅黑" w:hAnsi="微软雅黑" w:eastAsia="微软雅黑" w:cs="微软雅黑"/>
          <w:sz w:val="24"/>
          <w:szCs w:val="24"/>
          <w:bdr w:val="none" w:color="auto" w:sz="0" w:space="0"/>
        </w:rPr>
        <w:t>党的二十届四中全会对“十五五”时期经济社会发展作出战略部署</w:t>
      </w:r>
      <w:r>
        <w:rPr>
          <w:rFonts w:hint="eastAsia" w:ascii="微软雅黑" w:hAnsi="微软雅黑" w:eastAsia="微软雅黑" w:cs="微软雅黑"/>
          <w:sz w:val="24"/>
          <w:szCs w:val="24"/>
          <w:bdr w:val="none" w:color="auto" w:sz="0" w:space="0"/>
        </w:rPr>
        <w:t>，要全面深刻准确领会和把握。全面，就是要以全局视野领会全会精神，将各项部署作为一个整体来把握，不能顾此失彼。深刻，就是要知其然又知其所以然，既明白是什么，又明白为什么、怎么做，真正理解透彻。准确，就是要精准把握政策界限和尺度，做到该为的必须为、能为的努力为、不该为的决不为。</w:t>
      </w:r>
    </w:p>
    <w:p w14:paraId="73DC385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习近平指出，</w:t>
      </w:r>
      <w:r>
        <w:rPr>
          <w:rStyle w:val="6"/>
          <w:rFonts w:hint="eastAsia" w:ascii="微软雅黑" w:hAnsi="微软雅黑" w:eastAsia="微软雅黑" w:cs="微软雅黑"/>
          <w:sz w:val="24"/>
          <w:szCs w:val="24"/>
          <w:bdr w:val="none" w:color="auto" w:sz="0" w:space="0"/>
        </w:rPr>
        <w:t>我国发展处于战略机遇和风险挑战并存、不确定难预料因素增多的时期</w:t>
      </w:r>
      <w:r>
        <w:rPr>
          <w:rFonts w:hint="eastAsia" w:ascii="微软雅黑" w:hAnsi="微软雅黑" w:eastAsia="微软雅黑" w:cs="微软雅黑"/>
          <w:sz w:val="24"/>
          <w:szCs w:val="24"/>
          <w:bdr w:val="none" w:color="auto" w:sz="0" w:space="0"/>
        </w:rPr>
        <w:t>。</w:t>
      </w:r>
    </w:p>
    <w:p w14:paraId="105A7F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习近平指出，我国人口多、市场大、产业全、发展动能强，有条件加快构建新发展格局。要坚持以</w:t>
      </w:r>
      <w:r>
        <w:rPr>
          <w:rStyle w:val="6"/>
          <w:rFonts w:hint="eastAsia" w:ascii="微软雅黑" w:hAnsi="微软雅黑" w:eastAsia="微软雅黑" w:cs="微软雅黑"/>
          <w:sz w:val="24"/>
          <w:szCs w:val="24"/>
          <w:bdr w:val="none" w:color="auto" w:sz="0" w:space="0"/>
        </w:rPr>
        <w:t>国内大循环为主体</w:t>
      </w:r>
      <w:r>
        <w:rPr>
          <w:rFonts w:hint="eastAsia" w:ascii="微软雅黑" w:hAnsi="微软雅黑" w:eastAsia="微软雅黑" w:cs="微软雅黑"/>
          <w:sz w:val="24"/>
          <w:szCs w:val="24"/>
          <w:bdr w:val="none" w:color="auto" w:sz="0" w:space="0"/>
        </w:rPr>
        <w:t>，正确处理消费和投资、需求和供给的关系，</w:t>
      </w:r>
      <w:r>
        <w:rPr>
          <w:rStyle w:val="6"/>
          <w:rFonts w:hint="eastAsia" w:ascii="微软雅黑" w:hAnsi="微软雅黑" w:eastAsia="微软雅黑" w:cs="微软雅黑"/>
          <w:sz w:val="24"/>
          <w:szCs w:val="24"/>
          <w:bdr w:val="none" w:color="auto" w:sz="0" w:space="0"/>
        </w:rPr>
        <w:t>坚持惠民生和促消费</w:t>
      </w:r>
      <w:r>
        <w:rPr>
          <w:rFonts w:hint="eastAsia" w:ascii="微软雅黑" w:hAnsi="微软雅黑" w:eastAsia="微软雅黑" w:cs="微软雅黑"/>
          <w:sz w:val="24"/>
          <w:szCs w:val="24"/>
          <w:bdr w:val="none" w:color="auto" w:sz="0" w:space="0"/>
        </w:rPr>
        <w:t>、</w:t>
      </w:r>
      <w:r>
        <w:rPr>
          <w:rStyle w:val="6"/>
          <w:rFonts w:hint="eastAsia" w:ascii="微软雅黑" w:hAnsi="微软雅黑" w:eastAsia="微软雅黑" w:cs="微软雅黑"/>
          <w:sz w:val="24"/>
          <w:szCs w:val="24"/>
          <w:bdr w:val="none" w:color="auto" w:sz="0" w:space="0"/>
        </w:rPr>
        <w:t>投资于物和投资于人紧密结合</w:t>
      </w:r>
      <w:r>
        <w:rPr>
          <w:rFonts w:hint="eastAsia" w:ascii="微软雅黑" w:hAnsi="微软雅黑" w:eastAsia="微软雅黑" w:cs="微软雅黑"/>
          <w:sz w:val="24"/>
          <w:szCs w:val="24"/>
          <w:bdr w:val="none" w:color="auto" w:sz="0" w:space="0"/>
        </w:rPr>
        <w:t>，努力提高国民经济循环质量和效率，让</w:t>
      </w:r>
      <w:r>
        <w:rPr>
          <w:rStyle w:val="6"/>
          <w:rFonts w:hint="eastAsia" w:ascii="微软雅黑" w:hAnsi="微软雅黑" w:eastAsia="微软雅黑" w:cs="微软雅黑"/>
          <w:sz w:val="24"/>
          <w:szCs w:val="24"/>
          <w:bdr w:val="none" w:color="auto" w:sz="0" w:space="0"/>
        </w:rPr>
        <w:t>内需</w:t>
      </w:r>
      <w:r>
        <w:rPr>
          <w:rFonts w:hint="eastAsia" w:ascii="微软雅黑" w:hAnsi="微软雅黑" w:eastAsia="微软雅黑" w:cs="微软雅黑"/>
          <w:sz w:val="24"/>
          <w:szCs w:val="24"/>
          <w:bdr w:val="none" w:color="auto" w:sz="0" w:space="0"/>
        </w:rPr>
        <w:t>成为经济发展的主动力。要</w:t>
      </w:r>
      <w:r>
        <w:rPr>
          <w:rStyle w:val="6"/>
          <w:rFonts w:hint="eastAsia" w:ascii="微软雅黑" w:hAnsi="微软雅黑" w:eastAsia="微软雅黑" w:cs="微软雅黑"/>
          <w:sz w:val="24"/>
          <w:szCs w:val="24"/>
          <w:bdr w:val="none" w:color="auto" w:sz="0" w:space="0"/>
        </w:rPr>
        <w:t>以做强国内大循环提升扩大高水平对外开放的自主性，以拓展国际循环增强国内改革发展的活力</w:t>
      </w:r>
      <w:r>
        <w:rPr>
          <w:rFonts w:hint="eastAsia" w:ascii="微软雅黑" w:hAnsi="微软雅黑" w:eastAsia="微软雅黑" w:cs="微软雅黑"/>
          <w:sz w:val="24"/>
          <w:szCs w:val="24"/>
          <w:bdr w:val="none" w:color="auto" w:sz="0" w:space="0"/>
        </w:rPr>
        <w:t>，努力实现内外联通、互促共进。（时政来源：央视网）</w:t>
      </w:r>
    </w:p>
    <w:p w14:paraId="7CD6AC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2.突破50万亿元！超大规模市场优势持续显现</w:t>
      </w:r>
    </w:p>
    <w:p w14:paraId="674E6D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2025年，社会消费品零售总额为50.1万亿元，增长3.7%。其中，商品零售额增长3.8%，餐饮收入增长3.2%。</w:t>
      </w:r>
      <w:r>
        <w:rPr>
          <w:rStyle w:val="6"/>
          <w:rFonts w:hint="eastAsia" w:ascii="微软雅黑" w:hAnsi="微软雅黑" w:eastAsia="微软雅黑" w:cs="微软雅黑"/>
          <w:sz w:val="24"/>
          <w:szCs w:val="24"/>
          <w:bdr w:val="none" w:color="auto" w:sz="0" w:space="0"/>
        </w:rPr>
        <w:t>最终消费支出</w:t>
      </w:r>
      <w:r>
        <w:rPr>
          <w:rFonts w:hint="eastAsia" w:ascii="微软雅黑" w:hAnsi="微软雅黑" w:eastAsia="微软雅黑" w:cs="微软雅黑"/>
          <w:sz w:val="24"/>
          <w:szCs w:val="24"/>
          <w:bdr w:val="none" w:color="auto" w:sz="0" w:space="0"/>
        </w:rPr>
        <w:t>对经济增长的贡献率达52%，持续发挥经济发展主引擎作用。（时政来源：央视网）</w:t>
      </w:r>
    </w:p>
    <w:p w14:paraId="7B119B9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3.中国与智利载人深潜科考启航</w:t>
      </w:r>
    </w:p>
    <w:p w14:paraId="61644A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当地时间2026年1月19日，</w:t>
      </w:r>
      <w:r>
        <w:rPr>
          <w:rStyle w:val="6"/>
          <w:rFonts w:hint="eastAsia" w:ascii="微软雅黑" w:hAnsi="微软雅黑" w:eastAsia="微软雅黑" w:cs="微软雅黑"/>
          <w:sz w:val="24"/>
          <w:szCs w:val="24"/>
          <w:bdr w:val="none" w:color="auto" w:sz="0" w:space="0"/>
        </w:rPr>
        <w:t>中国-智利阿塔卡马海沟载人深潜联合科考</w:t>
      </w:r>
      <w:r>
        <w:rPr>
          <w:rFonts w:hint="eastAsia" w:ascii="微软雅黑" w:hAnsi="微软雅黑" w:eastAsia="微软雅黑" w:cs="微软雅黑"/>
          <w:sz w:val="24"/>
          <w:szCs w:val="24"/>
          <w:bdr w:val="none" w:color="auto" w:sz="0" w:space="0"/>
        </w:rPr>
        <w:t>航次从智利瓦尔帕莱索正式启航，两国科考人员将合作探索最大深度超</w:t>
      </w:r>
      <w:r>
        <w:rPr>
          <w:rStyle w:val="6"/>
          <w:rFonts w:hint="eastAsia" w:ascii="微软雅黑" w:hAnsi="微软雅黑" w:eastAsia="微软雅黑" w:cs="微软雅黑"/>
          <w:sz w:val="24"/>
          <w:szCs w:val="24"/>
          <w:bdr w:val="none" w:color="auto" w:sz="0" w:space="0"/>
        </w:rPr>
        <w:t>8000米</w:t>
      </w:r>
      <w:r>
        <w:rPr>
          <w:rFonts w:hint="eastAsia" w:ascii="微软雅黑" w:hAnsi="微软雅黑" w:eastAsia="微软雅黑" w:cs="微软雅黑"/>
          <w:sz w:val="24"/>
          <w:szCs w:val="24"/>
          <w:bdr w:val="none" w:color="auto" w:sz="0" w:space="0"/>
        </w:rPr>
        <w:t>的阿塔卡马海沟。启航仪式当天在停靠于智利中部瓦尔帕莱索港的中国“探索一号”科考船上举行。（时政来源：新华网）</w:t>
      </w:r>
    </w:p>
    <w:p w14:paraId="7326F1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4.两部门联合推出城市更新行动“新政”</w:t>
      </w:r>
    </w:p>
    <w:p w14:paraId="653C77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自然资源部2026年1月20日召开例行新闻发布会，联合住房城乡建设部发布《关于进一步支持城市更新行动若干措施的通知》。</w:t>
      </w:r>
    </w:p>
    <w:p w14:paraId="1787AF1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通知指出，可结合新产业、新业态发展需求，制定土地混合开发和空间复合利用</w:t>
      </w:r>
      <w:r>
        <w:rPr>
          <w:rStyle w:val="6"/>
          <w:rFonts w:hint="eastAsia" w:ascii="微软雅黑" w:hAnsi="微软雅黑" w:eastAsia="微软雅黑" w:cs="微软雅黑"/>
          <w:sz w:val="24"/>
          <w:szCs w:val="24"/>
          <w:bdr w:val="none" w:color="auto" w:sz="0" w:space="0"/>
        </w:rPr>
        <w:t>正面清单</w:t>
      </w:r>
      <w:r>
        <w:rPr>
          <w:rFonts w:hint="eastAsia" w:ascii="微软雅黑" w:hAnsi="微软雅黑" w:eastAsia="微软雅黑" w:cs="微软雅黑"/>
          <w:sz w:val="24"/>
          <w:szCs w:val="24"/>
          <w:bdr w:val="none" w:color="auto" w:sz="0" w:space="0"/>
        </w:rPr>
        <w:t>和管控要求，经详细规划审批机关批准；城市更新项目实施中，符合正面清单的，即视为符合详细规划。</w:t>
      </w:r>
    </w:p>
    <w:p w14:paraId="61818E1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通知优化了过渡期支持政策，明确利用存量土地、房产资源发展国家支持产业、行业的，可享受一定年期内不改变用地主体和规划条件的过渡期政策，过渡期原则上</w:t>
      </w:r>
      <w:r>
        <w:rPr>
          <w:rStyle w:val="6"/>
          <w:rFonts w:hint="eastAsia" w:ascii="微软雅黑" w:hAnsi="微软雅黑" w:eastAsia="微软雅黑" w:cs="微软雅黑"/>
          <w:sz w:val="24"/>
          <w:szCs w:val="24"/>
          <w:bdr w:val="none" w:color="auto" w:sz="0" w:space="0"/>
        </w:rPr>
        <w:t>不超过5年</w:t>
      </w:r>
      <w:r>
        <w:rPr>
          <w:rFonts w:hint="eastAsia" w:ascii="微软雅黑" w:hAnsi="微软雅黑" w:eastAsia="微软雅黑" w:cs="微软雅黑"/>
          <w:sz w:val="24"/>
          <w:szCs w:val="24"/>
          <w:bdr w:val="none" w:color="auto" w:sz="0" w:space="0"/>
        </w:rPr>
        <w:t>。过渡期届满时，符合产业发展方向和履约监管要求的，依法依约定按照新用途办理用地手续；不符合的，按照约定退出过渡期支持政策，维持原有土地用途。过渡期满办理土地有偿使用手续的，可采取</w:t>
      </w:r>
      <w:r>
        <w:rPr>
          <w:rStyle w:val="6"/>
          <w:rFonts w:hint="eastAsia" w:ascii="微软雅黑" w:hAnsi="微软雅黑" w:eastAsia="微软雅黑" w:cs="微软雅黑"/>
          <w:sz w:val="24"/>
          <w:szCs w:val="24"/>
          <w:bdr w:val="none" w:color="auto" w:sz="0" w:space="0"/>
        </w:rPr>
        <w:t>租赁或协议</w:t>
      </w:r>
      <w:r>
        <w:rPr>
          <w:rFonts w:hint="eastAsia" w:ascii="微软雅黑" w:hAnsi="微软雅黑" w:eastAsia="微软雅黑" w:cs="微软雅黑"/>
          <w:sz w:val="24"/>
          <w:szCs w:val="24"/>
          <w:bdr w:val="none" w:color="auto" w:sz="0" w:space="0"/>
        </w:rPr>
        <w:t>出让方式。（时政来源：新华网）</w:t>
      </w:r>
    </w:p>
    <w:p w14:paraId="3E55E9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5.北京GDP首破5万亿元大关</w:t>
      </w:r>
    </w:p>
    <w:p w14:paraId="3B07DD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240" w:firstLineChars="100"/>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北京市统计局2026年1月21日发布数据显示，2025年北京实现地区生产总值</w:t>
      </w:r>
      <w:r>
        <w:rPr>
          <w:rStyle w:val="6"/>
          <w:rFonts w:hint="eastAsia" w:ascii="微软雅黑" w:hAnsi="微软雅黑" w:eastAsia="微软雅黑" w:cs="微软雅黑"/>
          <w:sz w:val="24"/>
          <w:szCs w:val="24"/>
          <w:bdr w:val="none" w:color="auto" w:sz="0" w:space="0"/>
        </w:rPr>
        <w:t>52073.4亿元</w:t>
      </w:r>
      <w:r>
        <w:rPr>
          <w:rFonts w:hint="eastAsia" w:ascii="微软雅黑" w:hAnsi="微软雅黑" w:eastAsia="微软雅黑" w:cs="微软雅黑"/>
          <w:sz w:val="24"/>
          <w:szCs w:val="24"/>
          <w:bdr w:val="none" w:color="auto" w:sz="0" w:space="0"/>
        </w:rPr>
        <w:t>，比上年增长5.4%。继</w:t>
      </w:r>
      <w:r>
        <w:rPr>
          <w:rStyle w:val="6"/>
          <w:rFonts w:hint="eastAsia" w:ascii="微软雅黑" w:hAnsi="微软雅黑" w:eastAsia="微软雅黑" w:cs="微软雅黑"/>
          <w:sz w:val="24"/>
          <w:szCs w:val="24"/>
          <w:bdr w:val="none" w:color="auto" w:sz="0" w:space="0"/>
        </w:rPr>
        <w:t>上海</w:t>
      </w:r>
      <w:r>
        <w:rPr>
          <w:rFonts w:hint="eastAsia" w:ascii="微软雅黑" w:hAnsi="微软雅黑" w:eastAsia="微软雅黑" w:cs="微软雅黑"/>
          <w:sz w:val="24"/>
          <w:szCs w:val="24"/>
          <w:bdr w:val="none" w:color="auto" w:sz="0" w:space="0"/>
        </w:rPr>
        <w:t>之后，北京成为我国第二个经济规模突破5万亿元的城市。（时政来源：人民网）</w:t>
      </w:r>
    </w:p>
    <w:p w14:paraId="0310A54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737EDD8F">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20" w:right="120"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1月20日，中国海军“丝路方舟”号医院船抵达乌拉圭蒙得维的亚港，开始为期4天的技术停靠。这是中国海军舰艇首次停靠乌拉圭。</w:t>
      </w:r>
    </w:p>
    <w:p w14:paraId="13CEC12B">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20" w:right="120"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1月19日，中国-智利阿塔卡马海沟载人深潜联合科考航次从智利瓦尔帕莱索正式启航，两国科考人员将合作探索最大深度超</w:t>
      </w:r>
      <w:r>
        <w:rPr>
          <w:rFonts w:hint="eastAsia" w:ascii="微软雅黑" w:hAnsi="微软雅黑" w:eastAsia="微软雅黑" w:cs="微软雅黑"/>
          <w:b/>
          <w:bCs/>
          <w:kern w:val="2"/>
          <w:sz w:val="24"/>
          <w:szCs w:val="24"/>
        </w:rPr>
        <w:t>8000米</w:t>
      </w:r>
      <w:r>
        <w:rPr>
          <w:rFonts w:hint="eastAsia" w:ascii="微软雅黑" w:hAnsi="微软雅黑" w:eastAsia="微软雅黑" w:cs="微软雅黑"/>
          <w:kern w:val="2"/>
          <w:sz w:val="24"/>
          <w:szCs w:val="24"/>
        </w:rPr>
        <w:t>的阿塔卡马海沟。</w:t>
      </w:r>
    </w:p>
    <w:p w14:paraId="5D5166E1">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1月23日</w:t>
      </w:r>
    </w:p>
    <w:p w14:paraId="341522B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lang w:val="en-US" w:eastAsia="zh-CN"/>
        </w:rPr>
        <w:t>1.</w:t>
      </w:r>
      <w:r>
        <w:rPr>
          <w:rStyle w:val="6"/>
          <w:rFonts w:hint="eastAsia" w:ascii="微软雅黑" w:hAnsi="微软雅黑" w:eastAsia="微软雅黑" w:cs="微软雅黑"/>
          <w:sz w:val="24"/>
          <w:szCs w:val="24"/>
          <w:bdr w:val="none" w:color="auto" w:sz="0" w:space="0"/>
        </w:rPr>
        <w:t>再创历史新高！2025年粮食产量达14298亿斤</w:t>
      </w:r>
    </w:p>
    <w:p w14:paraId="7ABEA5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22日，国新办就加快农业农村现代化，扎实推进乡村全面振兴有关情况举行新闻发布会。农业农村部副部长张兴旺在会上介绍，深入实施新一轮千亿斤粮食产能提升行动，粮食生产克服了局地干旱、洪涝、连阴雨等不利天气，产量达到了</w:t>
      </w:r>
      <w:r>
        <w:rPr>
          <w:rStyle w:val="6"/>
          <w:rFonts w:hint="eastAsia" w:ascii="微软雅黑" w:hAnsi="微软雅黑" w:eastAsia="微软雅黑" w:cs="微软雅黑"/>
          <w:sz w:val="24"/>
          <w:szCs w:val="24"/>
          <w:bdr w:val="none" w:color="auto" w:sz="0" w:space="0"/>
        </w:rPr>
        <w:t>14298亿斤</w:t>
      </w:r>
      <w:r>
        <w:rPr>
          <w:rFonts w:hint="eastAsia" w:ascii="微软雅黑" w:hAnsi="微软雅黑" w:eastAsia="微软雅黑" w:cs="微软雅黑"/>
          <w:sz w:val="24"/>
          <w:szCs w:val="24"/>
          <w:bdr w:val="none" w:color="auto" w:sz="0" w:space="0"/>
        </w:rPr>
        <w:t>、增产168亿斤，再创历史新高，连续两年稳定在1.4万亿斤以上。（时政来源：央视网）</w:t>
      </w:r>
    </w:p>
    <w:p w14:paraId="7656D7F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2.重庆造载人观光潜水器进行交付前测试</w:t>
      </w:r>
    </w:p>
    <w:p w14:paraId="46709FB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2026年1月21日，由</w:t>
      </w:r>
      <w:r>
        <w:rPr>
          <w:rStyle w:val="6"/>
          <w:rFonts w:hint="eastAsia" w:ascii="微软雅黑" w:hAnsi="微软雅黑" w:eastAsia="微软雅黑" w:cs="微软雅黑"/>
          <w:sz w:val="24"/>
          <w:szCs w:val="24"/>
          <w:bdr w:val="none" w:color="auto" w:sz="0" w:space="0"/>
        </w:rPr>
        <w:t>重庆</w:t>
      </w:r>
      <w:r>
        <w:rPr>
          <w:rFonts w:hint="eastAsia" w:ascii="微软雅黑" w:hAnsi="微软雅黑" w:eastAsia="微软雅黑" w:cs="微软雅黑"/>
          <w:sz w:val="24"/>
          <w:szCs w:val="24"/>
          <w:bdr w:val="none" w:color="auto" w:sz="0" w:space="0"/>
        </w:rPr>
        <w:t>巫山本土科技企业坤联机械制造有限公司自主研发制造的</w:t>
      </w:r>
      <w:r>
        <w:rPr>
          <w:rStyle w:val="6"/>
          <w:rFonts w:hint="eastAsia" w:ascii="微软雅黑" w:hAnsi="微软雅黑" w:eastAsia="微软雅黑" w:cs="微软雅黑"/>
          <w:sz w:val="24"/>
          <w:szCs w:val="24"/>
          <w:bdr w:val="none" w:color="auto" w:sz="0" w:space="0"/>
        </w:rPr>
        <w:t>“鲛子”号水下载人观光潜水器</w:t>
      </w:r>
      <w:r>
        <w:rPr>
          <w:rFonts w:hint="eastAsia" w:ascii="微软雅黑" w:hAnsi="微软雅黑" w:eastAsia="微软雅黑" w:cs="微软雅黑"/>
          <w:sz w:val="24"/>
          <w:szCs w:val="24"/>
          <w:bdr w:val="none" w:color="auto" w:sz="0" w:space="0"/>
        </w:rPr>
        <w:t>在双龙湖进行交付前的测试。（时政来源：新华网）</w:t>
      </w:r>
    </w:p>
    <w:p w14:paraId="687E926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3.我国对外投资连续9年保持世界前三</w:t>
      </w:r>
    </w:p>
    <w:p w14:paraId="11F41A6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2025年，我国对外非金融类直接投资1456.6亿美元，同比增长1.3%，对外投资</w:t>
      </w:r>
      <w:r>
        <w:rPr>
          <w:rStyle w:val="6"/>
          <w:rFonts w:hint="eastAsia" w:ascii="微软雅黑" w:hAnsi="微软雅黑" w:eastAsia="微软雅黑" w:cs="微软雅黑"/>
          <w:sz w:val="24"/>
          <w:szCs w:val="24"/>
          <w:bdr w:val="none" w:color="auto" w:sz="0" w:space="0"/>
        </w:rPr>
        <w:t>连续9年保持世界前三</w:t>
      </w:r>
      <w:r>
        <w:rPr>
          <w:rFonts w:hint="eastAsia" w:ascii="微软雅黑" w:hAnsi="微软雅黑" w:eastAsia="微软雅黑" w:cs="微软雅黑"/>
          <w:sz w:val="24"/>
          <w:szCs w:val="24"/>
          <w:bdr w:val="none" w:color="auto" w:sz="0" w:space="0"/>
        </w:rPr>
        <w:t>。（时政来源：央视网）</w:t>
      </w:r>
    </w:p>
    <w:p w14:paraId="75A05A6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4.北京北海公园琉璃阁院落完成</w:t>
      </w:r>
      <w:r>
        <w:rPr>
          <w:rFonts w:hint="eastAsia" w:ascii="微软雅黑" w:hAnsi="微软雅黑" w:eastAsia="微软雅黑" w:cs="微软雅黑"/>
          <w:sz w:val="24"/>
          <w:szCs w:val="24"/>
          <w:bdr w:val="none" w:color="auto" w:sz="0" w:space="0"/>
        </w:rPr>
        <w:t>腾退</w:t>
      </w:r>
    </w:p>
    <w:p w14:paraId="59D52D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2026年1月22日上午，由北京市文物局和园林绿化局、公园管理中心主办的北海公园琉璃阁</w:t>
      </w:r>
      <w:r>
        <w:rPr>
          <w:rStyle w:val="6"/>
          <w:rFonts w:hint="eastAsia" w:ascii="微软雅黑" w:hAnsi="微软雅黑" w:eastAsia="微软雅黑" w:cs="微软雅黑"/>
          <w:sz w:val="24"/>
          <w:szCs w:val="24"/>
          <w:bdr w:val="none" w:color="auto" w:sz="0" w:space="0"/>
        </w:rPr>
        <w:t>院落</w:t>
      </w:r>
      <w:r>
        <w:rPr>
          <w:rFonts w:hint="eastAsia" w:ascii="微软雅黑" w:hAnsi="微软雅黑" w:eastAsia="微软雅黑" w:cs="微软雅黑"/>
          <w:sz w:val="24"/>
          <w:szCs w:val="24"/>
          <w:bdr w:val="none" w:color="auto" w:sz="0" w:space="0"/>
        </w:rPr>
        <w:t>腾退移交仪式举办，有着400多年历史的北海“西天梵境”将恢复其完整性。琉璃阁腾退移交北海公园，是首都功能核心区第二批文物腾退保护利用项目首个标志性成果。</w:t>
      </w:r>
    </w:p>
    <w:p w14:paraId="1D5F662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琉璃阁院落是北海公园“西天梵境”建筑群的重要组成部分，位于其</w:t>
      </w:r>
      <w:r>
        <w:rPr>
          <w:rStyle w:val="6"/>
          <w:rFonts w:hint="eastAsia" w:ascii="微软雅黑" w:hAnsi="微软雅黑" w:eastAsia="微软雅黑" w:cs="微软雅黑"/>
          <w:sz w:val="24"/>
          <w:szCs w:val="24"/>
          <w:bdr w:val="none" w:color="auto" w:sz="0" w:space="0"/>
        </w:rPr>
        <w:t>第三进院落</w:t>
      </w:r>
      <w:r>
        <w:rPr>
          <w:rFonts w:hint="eastAsia" w:ascii="微软雅黑" w:hAnsi="微软雅黑" w:eastAsia="微软雅黑" w:cs="微软雅黑"/>
          <w:sz w:val="24"/>
          <w:szCs w:val="24"/>
          <w:bdr w:val="none" w:color="auto" w:sz="0" w:space="0"/>
        </w:rPr>
        <w:t>，建筑依次为重檐歇山华严清界殿、重檐攒尖七佛塔亭、三覆檐歇山琉璃阁。琉璃阁建于</w:t>
      </w:r>
      <w:r>
        <w:rPr>
          <w:rStyle w:val="6"/>
          <w:rFonts w:hint="eastAsia" w:ascii="微软雅黑" w:hAnsi="微软雅黑" w:eastAsia="微软雅黑" w:cs="微软雅黑"/>
          <w:sz w:val="24"/>
          <w:szCs w:val="24"/>
          <w:bdr w:val="none" w:color="auto" w:sz="0" w:space="0"/>
        </w:rPr>
        <w:t>乾隆二十四年（1759年）</w:t>
      </w:r>
      <w:r>
        <w:rPr>
          <w:rFonts w:hint="eastAsia" w:ascii="微软雅黑" w:hAnsi="微软雅黑" w:eastAsia="微软雅黑" w:cs="微软雅黑"/>
          <w:sz w:val="24"/>
          <w:szCs w:val="24"/>
          <w:bdr w:val="none" w:color="auto" w:sz="0" w:space="0"/>
        </w:rPr>
        <w:t>，七佛塔亭建于乾隆四十二年（1777年），是清代中期皇家园林建筑营造的典范，是中华民族多元一体、文化交融的重要象征。琉璃阁立面镶嵌1424尊无量寿佛琉璃像，是全国少见的</w:t>
      </w:r>
      <w:r>
        <w:rPr>
          <w:rStyle w:val="6"/>
          <w:rFonts w:hint="eastAsia" w:ascii="微软雅黑" w:hAnsi="微软雅黑" w:eastAsia="微软雅黑" w:cs="微软雅黑"/>
          <w:sz w:val="24"/>
          <w:szCs w:val="24"/>
          <w:bdr w:val="none" w:color="auto" w:sz="0" w:space="0"/>
        </w:rPr>
        <w:t>清代官式琉璃建筑</w:t>
      </w:r>
      <w:r>
        <w:rPr>
          <w:rFonts w:hint="eastAsia" w:ascii="微软雅黑" w:hAnsi="微软雅黑" w:eastAsia="微软雅黑" w:cs="微软雅黑"/>
          <w:sz w:val="24"/>
          <w:szCs w:val="24"/>
          <w:bdr w:val="none" w:color="auto" w:sz="0" w:space="0"/>
        </w:rPr>
        <w:t>；七佛塔亭内八角石塔上刻七世佛和乾隆御笔所书</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七佛塔碑记</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，全国仅此一例，展现了中国古代建筑的高超技艺与工程智慧。（时政来源：央视网）</w:t>
      </w:r>
    </w:p>
    <w:p w14:paraId="6A5D06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5.我国全面向中度以上失能老年人发放养老服务消费补贴</w:t>
      </w:r>
    </w:p>
    <w:p w14:paraId="4F950D7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记者2026年1月22日从民政部获悉，民政部、财政部近日联合印发《关于全面启动实施向中度以上失能老年人发放养老服务消费补贴项目的通知》，决定在前期试点工作基础上，于2026年1月1日起，在全国范围内组织实施向</w:t>
      </w:r>
      <w:r>
        <w:rPr>
          <w:rStyle w:val="6"/>
          <w:rFonts w:hint="eastAsia" w:ascii="微软雅黑" w:hAnsi="微软雅黑" w:eastAsia="微软雅黑" w:cs="微软雅黑"/>
          <w:sz w:val="24"/>
          <w:szCs w:val="24"/>
          <w:bdr w:val="none" w:color="auto" w:sz="0" w:space="0"/>
        </w:rPr>
        <w:t>中度以上失能老年人</w:t>
      </w:r>
      <w:r>
        <w:rPr>
          <w:rFonts w:hint="eastAsia" w:ascii="微软雅黑" w:hAnsi="微软雅黑" w:eastAsia="微软雅黑" w:cs="微软雅黑"/>
          <w:sz w:val="24"/>
          <w:szCs w:val="24"/>
          <w:bdr w:val="none" w:color="auto" w:sz="0" w:space="0"/>
        </w:rPr>
        <w:t>发放养老服务消费补贴项目，实施周期为12个自然月。（时政来源：新华网）</w:t>
      </w:r>
    </w:p>
    <w:p w14:paraId="1C1520C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0552804C">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19" w:right="119"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世界卫生组织一名新闻官1月21日在回复新华社记者邮件询问时说，虽然美国提出退出世卫组织已满一年，但尚未结清其拖欠的会费。</w:t>
      </w:r>
    </w:p>
    <w:p w14:paraId="380BBE62">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1月24日</w:t>
      </w:r>
    </w:p>
    <w:p w14:paraId="3F16642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1.南阳月季种子搭乘“力鸿一号”完成太空诱变并成功回收</w:t>
      </w:r>
    </w:p>
    <w:p w14:paraId="44E7096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近日，中科宇航</w:t>
      </w:r>
      <w:r>
        <w:rPr>
          <w:rStyle w:val="6"/>
          <w:rFonts w:hint="eastAsia" w:ascii="微软雅黑" w:hAnsi="微软雅黑" w:eastAsia="微软雅黑" w:cs="微软雅黑"/>
          <w:sz w:val="24"/>
          <w:szCs w:val="24"/>
          <w:bdr w:val="none" w:color="auto" w:sz="0" w:space="0"/>
        </w:rPr>
        <w:t>力鸿一号遥一飞行器亚轨道飞行试验</w:t>
      </w:r>
      <w:r>
        <w:rPr>
          <w:rFonts w:hint="eastAsia" w:ascii="微软雅黑" w:hAnsi="微软雅黑" w:eastAsia="微软雅黑" w:cs="微软雅黑"/>
          <w:sz w:val="24"/>
          <w:szCs w:val="24"/>
          <w:bdr w:val="none" w:color="auto" w:sz="0" w:space="0"/>
        </w:rPr>
        <w:t>取得圆满成功，其返回舱中搭载的航天辐射诱变</w:t>
      </w:r>
      <w:r>
        <w:rPr>
          <w:rStyle w:val="6"/>
          <w:rFonts w:hint="eastAsia" w:ascii="微软雅黑" w:hAnsi="微软雅黑" w:eastAsia="微软雅黑" w:cs="微软雅黑"/>
          <w:sz w:val="24"/>
          <w:szCs w:val="24"/>
          <w:bdr w:val="none" w:color="auto" w:sz="0" w:space="0"/>
        </w:rPr>
        <w:t>月季</w:t>
      </w:r>
      <w:r>
        <w:rPr>
          <w:rFonts w:hint="eastAsia" w:ascii="微软雅黑" w:hAnsi="微软雅黑" w:eastAsia="微软雅黑" w:cs="微软雅黑"/>
          <w:sz w:val="24"/>
          <w:szCs w:val="24"/>
          <w:bdr w:val="none" w:color="auto" w:sz="0" w:space="0"/>
        </w:rPr>
        <w:t>种子顺利完成回收，载荷于2026年1月23日交付，为我国太空农业应用探索积累了宝贵经验。（时政来源：央视网）</w:t>
      </w:r>
    </w:p>
    <w:p w14:paraId="5E2C01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2.我国连续13年稳居全球最大网络零售市场</w:t>
      </w:r>
    </w:p>
    <w:p w14:paraId="2DCD80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2025年，商务部深入贯彻落实党中央、国务院决策部署，推动我国电子商务平稳发展</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连续13年稳居全球最大网络零售市场，助力提振消费、促进产业转型、深化国际合作、提升社会效益，成为商务领域新质生产力，积极助力商务高质量发展。（时政来源：央视网）</w:t>
      </w:r>
    </w:p>
    <w:p w14:paraId="3D75EF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3.大连成东北首个GDP破万亿城市</w:t>
      </w:r>
    </w:p>
    <w:p w14:paraId="245861E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2026年1月23日，辽宁省大连市召开2025年全市主要数据情况新闻发布会。2025年，大连市实现地区生产总值</w:t>
      </w:r>
      <w:r>
        <w:rPr>
          <w:rStyle w:val="6"/>
          <w:rFonts w:hint="eastAsia" w:ascii="微软雅黑" w:hAnsi="微软雅黑" w:eastAsia="微软雅黑" w:cs="微软雅黑"/>
          <w:sz w:val="24"/>
          <w:szCs w:val="24"/>
          <w:bdr w:val="none" w:color="auto" w:sz="0" w:space="0"/>
        </w:rPr>
        <w:t>10002.1亿元</w:t>
      </w:r>
      <w:r>
        <w:rPr>
          <w:rFonts w:hint="eastAsia" w:ascii="微软雅黑" w:hAnsi="微软雅黑" w:eastAsia="微软雅黑" w:cs="微软雅黑"/>
          <w:sz w:val="24"/>
          <w:szCs w:val="24"/>
          <w:bdr w:val="none" w:color="auto" w:sz="0" w:space="0"/>
        </w:rPr>
        <w:t>，按不变价格计算，同比增长5.7%。</w:t>
      </w:r>
      <w:r>
        <w:rPr>
          <w:rStyle w:val="6"/>
          <w:rFonts w:hint="eastAsia" w:ascii="微软雅黑" w:hAnsi="微软雅黑" w:eastAsia="微软雅黑" w:cs="微软雅黑"/>
          <w:sz w:val="24"/>
          <w:szCs w:val="24"/>
          <w:bdr w:val="none" w:color="auto" w:sz="0" w:space="0"/>
        </w:rPr>
        <w:t>辽宁大连</w:t>
      </w:r>
      <w:r>
        <w:rPr>
          <w:rFonts w:hint="eastAsia" w:ascii="微软雅黑" w:hAnsi="微软雅黑" w:eastAsia="微软雅黑" w:cs="微软雅黑"/>
          <w:sz w:val="24"/>
          <w:szCs w:val="24"/>
          <w:bdr w:val="none" w:color="auto" w:sz="0" w:space="0"/>
        </w:rPr>
        <w:t>正式成为东北地区首个GDP万亿元城市。（时政来源：央视网）</w:t>
      </w:r>
    </w:p>
    <w:p w14:paraId="41A91F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4.我国人工智能专利有效量居全球前列</w:t>
      </w:r>
    </w:p>
    <w:p w14:paraId="7B54B2E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2026年1月23日，国新办举行新闻发布会，介绍2025年知识产权工作进展情况。国家知识产权局副局长芮文彪会上介绍2025年知识产权工作数据反映出的主要特点。</w:t>
      </w:r>
    </w:p>
    <w:p w14:paraId="752FA7A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一是创新质量持续提升。二是重点区域创新活跃。</w:t>
      </w:r>
      <w:r>
        <w:rPr>
          <w:rFonts w:hint="eastAsia" w:ascii="微软雅黑" w:hAnsi="微软雅黑" w:eastAsia="微软雅黑" w:cs="微软雅黑"/>
          <w:sz w:val="24"/>
          <w:szCs w:val="24"/>
          <w:bdr w:val="none" w:color="auto" w:sz="0" w:space="0"/>
        </w:rPr>
        <w:t>截至2025年底，</w:t>
      </w:r>
      <w:r>
        <w:rPr>
          <w:rStyle w:val="6"/>
          <w:rFonts w:hint="eastAsia" w:ascii="微软雅黑" w:hAnsi="微软雅黑" w:eastAsia="微软雅黑" w:cs="微软雅黑"/>
          <w:sz w:val="24"/>
          <w:szCs w:val="24"/>
          <w:bdr w:val="none" w:color="auto" w:sz="0" w:space="0"/>
        </w:rPr>
        <w:t>长三角地区、京津冀地区</w:t>
      </w:r>
      <w:r>
        <w:rPr>
          <w:rFonts w:hint="eastAsia" w:ascii="微软雅黑" w:hAnsi="微软雅黑" w:eastAsia="微软雅黑" w:cs="微软雅黑"/>
          <w:sz w:val="24"/>
          <w:szCs w:val="24"/>
          <w:bdr w:val="none" w:color="auto" w:sz="0" w:space="0"/>
        </w:rPr>
        <w:t>和</w:t>
      </w:r>
      <w:r>
        <w:rPr>
          <w:rStyle w:val="6"/>
          <w:rFonts w:hint="eastAsia" w:ascii="微软雅黑" w:hAnsi="微软雅黑" w:eastAsia="微软雅黑" w:cs="微软雅黑"/>
          <w:sz w:val="24"/>
          <w:szCs w:val="24"/>
          <w:bdr w:val="none" w:color="auto" w:sz="0" w:space="0"/>
        </w:rPr>
        <w:t>广东省</w:t>
      </w:r>
      <w:r>
        <w:rPr>
          <w:rFonts w:hint="eastAsia" w:ascii="微软雅黑" w:hAnsi="微软雅黑" w:eastAsia="微软雅黑" w:cs="微软雅黑"/>
          <w:sz w:val="24"/>
          <w:szCs w:val="24"/>
          <w:bdr w:val="none" w:color="auto" w:sz="0" w:space="0"/>
        </w:rPr>
        <w:t>的发明专利有效量分别为173.4万件、91.6万件和89.9万件，合计约占国内总量的2/3；有效注册商标量合计2805.8万件，占国内总量的一半以上。在世界知识产权组织发布的2025年全球百强创新集群排名中，</w:t>
      </w:r>
      <w:r>
        <w:rPr>
          <w:rStyle w:val="6"/>
          <w:rFonts w:hint="eastAsia" w:ascii="微软雅黑" w:hAnsi="微软雅黑" w:eastAsia="微软雅黑" w:cs="微软雅黑"/>
          <w:sz w:val="24"/>
          <w:szCs w:val="24"/>
          <w:bdr w:val="none" w:color="auto" w:sz="0" w:space="0"/>
        </w:rPr>
        <w:t>深圳—香港—广州、北京、上海—苏州集群分别位居全球第1、第4和第6位。三是知识产权效益加速显现。</w:t>
      </w:r>
      <w:r>
        <w:rPr>
          <w:rFonts w:hint="eastAsia" w:ascii="微软雅黑" w:hAnsi="微软雅黑" w:eastAsia="微软雅黑" w:cs="微软雅黑"/>
          <w:sz w:val="24"/>
          <w:szCs w:val="24"/>
          <w:bdr w:val="none" w:color="auto" w:sz="0" w:space="0"/>
        </w:rPr>
        <w:t>（时政来源：央视网）</w:t>
      </w:r>
    </w:p>
    <w:p w14:paraId="693EFD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5.《军事理论工作条例》发布</w:t>
      </w:r>
    </w:p>
    <w:p w14:paraId="48381A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中央军委主席习近平日前签署命令，发布</w:t>
      </w:r>
      <w:r>
        <w:rPr>
          <w:rStyle w:val="6"/>
          <w:rFonts w:hint="eastAsia" w:ascii="微软雅黑" w:hAnsi="微软雅黑" w:eastAsia="微软雅黑" w:cs="微软雅黑"/>
          <w:sz w:val="24"/>
          <w:szCs w:val="24"/>
          <w:bdr w:val="none" w:color="auto" w:sz="0" w:space="0"/>
        </w:rPr>
        <w:t>《军事理论工作条例》</w:t>
      </w:r>
      <w:r>
        <w:rPr>
          <w:rFonts w:hint="eastAsia" w:ascii="微软雅黑" w:hAnsi="微软雅黑" w:eastAsia="微软雅黑" w:cs="微软雅黑"/>
          <w:sz w:val="24"/>
          <w:szCs w:val="24"/>
          <w:bdr w:val="none" w:color="auto" w:sz="0" w:space="0"/>
        </w:rPr>
        <w:t>，自2026年3月1日起施行。</w:t>
      </w:r>
    </w:p>
    <w:p w14:paraId="45B88C2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《条例》共7章52条，按照</w:t>
      </w:r>
      <w:r>
        <w:rPr>
          <w:rStyle w:val="6"/>
          <w:rFonts w:hint="eastAsia" w:ascii="微软雅黑" w:hAnsi="微软雅黑" w:eastAsia="微软雅黑" w:cs="微软雅黑"/>
          <w:sz w:val="24"/>
          <w:szCs w:val="24"/>
          <w:bdr w:val="none" w:color="auto" w:sz="0" w:space="0"/>
        </w:rPr>
        <w:t>军委管总、战区主战、军种主建</w:t>
      </w:r>
      <w:r>
        <w:rPr>
          <w:rFonts w:hint="eastAsia" w:ascii="微软雅黑" w:hAnsi="微软雅黑" w:eastAsia="微软雅黑" w:cs="微软雅黑"/>
          <w:sz w:val="24"/>
          <w:szCs w:val="24"/>
          <w:bdr w:val="none" w:color="auto" w:sz="0" w:space="0"/>
        </w:rPr>
        <w:t>的总原则，规范明确军事理论工作的管理体制；依据新时代军队战略规划体系，明晰军事理论发展战略、建设规划、年度计划的主要内容与编制发布程序；注重统放结合、分类管理，对军事理论项目立项、开题、实施、验证、验收等管理链路全流程作出系统性规范；着眼为强军实践提供科学理论支撑和引领，明确军事理论成果登记共享、评价认定、推广运用、回溯评价等措施要求。（时政来源：央视网）</w:t>
      </w:r>
    </w:p>
    <w:p w14:paraId="213B3FA0">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color w:val="C00000"/>
          <w:sz w:val="21"/>
          <w:szCs w:val="21"/>
          <w:lang w:val="en-US" w:eastAsia="zh-CN"/>
        </w:rPr>
        <w:t>原文：</w:t>
      </w:r>
      <w:r>
        <w:rPr>
          <w:rStyle w:val="6"/>
          <w:rFonts w:hint="eastAsia" w:ascii="宋体" w:hAnsi="宋体" w:eastAsia="宋体" w:cs="宋体"/>
          <w:sz w:val="21"/>
          <w:szCs w:val="21"/>
        </w:rPr>
        <w:t>《军事理论工作条例》</w:t>
      </w:r>
      <w:r>
        <w:rPr>
          <w:rStyle w:val="6"/>
          <w:rFonts w:hint="eastAsia" w:ascii="宋体" w:hAnsi="宋体" w:eastAsia="宋体" w:cs="宋体"/>
          <w:b w:val="0"/>
          <w:bCs w:val="0"/>
          <w:i w:val="0"/>
          <w:iCs w:val="0"/>
          <w:caps w:val="0"/>
          <w:color w:val="333333"/>
          <w:spacing w:val="0"/>
          <w:sz w:val="21"/>
          <w:szCs w:val="21"/>
          <w:lang w:val="en-US" w:eastAsia="zh-CN"/>
        </w:rPr>
        <w:t>《</w:t>
      </w:r>
      <w:r>
        <w:rPr>
          <w:rStyle w:val="6"/>
          <w:rFonts w:hint="eastAsia" w:ascii="宋体" w:hAnsi="宋体" w:eastAsia="宋体" w:cs="宋体"/>
          <w:b w:val="0"/>
          <w:bCs w:val="0"/>
          <w:i w:val="0"/>
          <w:iCs w:val="0"/>
          <w:caps w:val="0"/>
          <w:color w:val="333333"/>
          <w:spacing w:val="0"/>
          <w:sz w:val="21"/>
          <w:szCs w:val="21"/>
          <w:lang w:val="en-US" w:eastAsia="zh-CN"/>
        </w:rPr>
        <w:t>军事理论工作条例》是由中央军委主席</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"https://baike.baidu.com/item/%E4%B9%A0%E8%BF%91%E5%B9%B3/515617?fromModule=lemma_inlink"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习近平</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签署命令发布的军事法规，坚持以</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"https://baike.baidu.com/item/%E4%B9%A0%E8%BF%91%E5%B9%B3%E6%96%B0%E6%97%B6%E4%BB%A3%E4%B8%AD%E5%9B%BD%E7%89%B9%E8%89%B2%E7%A4%BE%E4%BC%9A%E4%B8%BB%E4%B9%89%E6%80%9D%E6%83%B3/22176950?fromModule=lemma_inlink"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习近平新时代中国特色社会主义思想</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为指导，深入贯彻</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"https://baike.baidu.com/item/%E4%B9%A0%E8%BF%91%E5%B9%B3%E5%BC%BA%E5%86%9B%E6%80%9D%E6%83%B3/22891613?fromModule=lemma_inlink"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习近平强军思想</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和新时代军事战略方针，旨在加快推进</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"https://baike.baidu.com/item/%E5%86%9B%E4%BA%8B%E7%90%86%E8%AE%BA%E7%8E%B0%E4%BB%A3%E5%8C%96/65001864?fromModule=lemma_inlink"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军事理论现代化</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，优化军事理论创新顶层设计，规范新时代军事理论工作的基本要求和制度安排，为建设</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"https://baike.baidu.com/item/%E4%B8%AD%E5%9B%BD%E7%89%B9%E8%89%B2%E7%8E%B0%E4%BB%A3%E5%86%9B%E4%BA%8B%E7%90%86%E8%AE%BA%E4%BD%93%E7%B3%BB/65001863?fromModule=lemma_inlink"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中国特色现代军事理论体系</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、推动军事理论工作</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"https://baike.baidu.com/item/%E9%AB%98%E8%B4%A8%E9%87%8F%E5%8F%91%E5%B1%95/22414206?fromModule=lemma_inlink"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高质量发展</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提供法治保障。</w:t>
      </w:r>
    </w:p>
    <w:p w14:paraId="19272315">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《条例》坚持以</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"https://baike.baidu.com/item/%E4%B9%A0%E8%BF%91%E5%B9%B3/515617?fromModule=lemma_inlink"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习近平</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新时代中国特色社会主义思想为指导，深入贯彻习近平强军思想并深入贯彻新时代军事战略方针，聚焦加快推进军事理论现代化，优化军事理论创新顶层设计，改进军事理论研究模式，加强军事理论转化运用，建设</w:t>
      </w:r>
      <w:r>
        <w:rPr>
          <w:rStyle w:val="6"/>
          <w:rFonts w:hint="eastAsia" w:ascii="宋体" w:hAnsi="宋体" w:eastAsia="宋体" w:cs="宋体"/>
          <w:b w:val="0"/>
          <w:bCs w:val="0"/>
          <w:i w:val="0"/>
          <w:iCs w:val="0"/>
          <w:caps w:val="0"/>
          <w:color w:val="333333"/>
          <w:spacing w:val="0"/>
          <w:sz w:val="21"/>
          <w:szCs w:val="21"/>
          <w:lang w:val="en-US" w:eastAsia="zh-CN"/>
        </w:rPr>
        <w:fldChar w:fldCharType="begin"/>
      </w:r>
      <w:r>
        <w:rPr>
          <w:rStyle w:val="6"/>
          <w:rFonts w:hint="eastAsia" w:ascii="宋体" w:hAnsi="宋体" w:eastAsia="宋体" w:cs="宋体"/>
          <w:b w:val="0"/>
          <w:bCs w:val="0"/>
          <w:i w:val="0"/>
          <w:iCs w:val="0"/>
          <w:caps w:val="0"/>
          <w:color w:val="333333"/>
          <w:spacing w:val="0"/>
          <w:sz w:val="21"/>
          <w:szCs w:val="21"/>
          <w:lang w:val="en-US" w:eastAsia="zh-CN"/>
        </w:rPr>
        <w:instrText xml:space="preserve"> HYPERLINK "https://baike.baidu.com/item/%E4%B8%AD%E5%9B%BD%E7%89%B9%E8%89%B2%E7%8E%B0%E4%BB%A3%E5%86%9B%E4%BA%8B%E7%90%86%E8%AE%BA%E4%BD%93%E7%B3%BB/65001863?fromModule=lemma_inlink" \t "https://baike.baidu.com/item/%E5%86%9B%E4%BA%8B%E7%90%86%E8%AE%BA%E5%B7%A5%E4%BD%9C%E6%9D%A1%E4%BE%8B/_blank" </w:instrText>
      </w:r>
      <w:r>
        <w:rPr>
          <w:rStyle w:val="6"/>
          <w:rFonts w:hint="eastAsia" w:ascii="宋体" w:hAnsi="宋体" w:eastAsia="宋体" w:cs="宋体"/>
          <w:b w:val="0"/>
          <w:bCs w:val="0"/>
          <w:i w:val="0"/>
          <w:iCs w:val="0"/>
          <w:caps w:val="0"/>
          <w:color w:val="333333"/>
          <w:spacing w:val="0"/>
          <w:sz w:val="21"/>
          <w:szCs w:val="21"/>
          <w:lang w:val="en-US" w:eastAsia="zh-CN"/>
        </w:rPr>
        <w:fldChar w:fldCharType="separate"/>
      </w:r>
      <w:r>
        <w:rPr>
          <w:rStyle w:val="6"/>
          <w:rFonts w:hint="eastAsia" w:ascii="宋体" w:hAnsi="宋体" w:eastAsia="宋体" w:cs="宋体"/>
          <w:b w:val="0"/>
          <w:bCs w:val="0"/>
          <w:i w:val="0"/>
          <w:iCs w:val="0"/>
          <w:caps w:val="0"/>
          <w:color w:val="333333"/>
          <w:spacing w:val="0"/>
          <w:sz w:val="21"/>
          <w:szCs w:val="21"/>
          <w:lang w:val="en-US" w:eastAsia="zh-CN"/>
        </w:rPr>
        <w:t>中国特色现代军事理论体系</w:t>
      </w:r>
      <w:r>
        <w:rPr>
          <w:rStyle w:val="6"/>
          <w:rFonts w:hint="eastAsia" w:ascii="宋体" w:hAnsi="宋体" w:eastAsia="宋体" w:cs="宋体"/>
          <w:b w:val="0"/>
          <w:bCs w:val="0"/>
          <w:i w:val="0"/>
          <w:iCs w:val="0"/>
          <w:caps w:val="0"/>
          <w:color w:val="333333"/>
          <w:spacing w:val="0"/>
          <w:sz w:val="21"/>
          <w:szCs w:val="21"/>
          <w:lang w:val="en-US" w:eastAsia="zh-CN"/>
        </w:rPr>
        <w:fldChar w:fldCharType="end"/>
      </w:r>
      <w:r>
        <w:rPr>
          <w:rStyle w:val="6"/>
          <w:rFonts w:hint="eastAsia" w:ascii="宋体" w:hAnsi="宋体" w:eastAsia="宋体" w:cs="宋体"/>
          <w:b w:val="0"/>
          <w:bCs w:val="0"/>
          <w:i w:val="0"/>
          <w:iCs w:val="0"/>
          <w:caps w:val="0"/>
          <w:color w:val="333333"/>
          <w:spacing w:val="0"/>
          <w:sz w:val="21"/>
          <w:szCs w:val="21"/>
          <w:lang w:val="en-US" w:eastAsia="zh-CN"/>
        </w:rPr>
        <w:t>，科学规范新时代新征程军事理论工作的基本要求和制度安排，是开展军事理论工作的重要法规依据。</w:t>
      </w:r>
    </w:p>
    <w:p w14:paraId="68F62B6B">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条例》共有7章52条，按照军委管总、战区主战、军种主建的总原则，规范明确军事理论工作的管理体制；依据新时代军队战略规划体系，明晰军事理论发展战略、建设规划、年度计划的主要内容与编制发布程序；注重统放结合、分类管理，对军事理论项目立项、开题、实施、验证、验收等管理链路全流程作出系统性规范；着眼为强军实践提供科学理论支撑和引领，明确军事理论成果登记共享、评价认定、推广运用、回溯评价等措施要求。《条例》的发布施行，为推动军事理论工作高质量发展提供了法治保障。</w:t>
      </w:r>
    </w:p>
    <w:p w14:paraId="0BF2882E">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1月25日</w:t>
      </w:r>
    </w:p>
    <w:p w14:paraId="33E42A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1.全国第三个！山东GDP突破10万亿元</w:t>
      </w:r>
    </w:p>
    <w:p w14:paraId="49D3618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记者从山东省政府新闻办2026年1月23日举行的新闻发布会上获悉，2025年，</w:t>
      </w:r>
      <w:r>
        <w:rPr>
          <w:rStyle w:val="6"/>
          <w:rFonts w:hint="eastAsia" w:ascii="微软雅黑" w:hAnsi="微软雅黑" w:eastAsia="微软雅黑" w:cs="微软雅黑"/>
          <w:bdr w:val="none" w:color="auto" w:sz="0" w:space="0"/>
        </w:rPr>
        <w:t>山东省</w:t>
      </w:r>
      <w:r>
        <w:rPr>
          <w:rFonts w:hint="eastAsia" w:ascii="微软雅黑" w:hAnsi="微软雅黑" w:eastAsia="微软雅黑" w:cs="微软雅黑"/>
          <w:bdr w:val="none" w:color="auto" w:sz="0" w:space="0"/>
        </w:rPr>
        <w:t>实现地区生产总值</w:t>
      </w:r>
      <w:r>
        <w:rPr>
          <w:rStyle w:val="6"/>
          <w:rFonts w:hint="eastAsia" w:ascii="微软雅黑" w:hAnsi="微软雅黑" w:eastAsia="微软雅黑" w:cs="微软雅黑"/>
          <w:bdr w:val="none" w:color="auto" w:sz="0" w:space="0"/>
        </w:rPr>
        <w:t>103197亿元</w:t>
      </w:r>
      <w:r>
        <w:rPr>
          <w:rFonts w:hint="eastAsia" w:ascii="微软雅黑" w:hAnsi="微软雅黑" w:eastAsia="微软雅黑" w:cs="微软雅黑"/>
          <w:bdr w:val="none" w:color="auto" w:sz="0" w:space="0"/>
        </w:rPr>
        <w:t>，比上年增长5.5%。山东成为</w:t>
      </w:r>
      <w:r>
        <w:rPr>
          <w:rStyle w:val="6"/>
          <w:rFonts w:hint="eastAsia" w:ascii="微软雅黑" w:hAnsi="微软雅黑" w:eastAsia="微软雅黑" w:cs="微软雅黑"/>
          <w:bdr w:val="none" w:color="auto" w:sz="0" w:space="0"/>
        </w:rPr>
        <w:t>全国第三个、北方第一个</w:t>
      </w:r>
      <w:r>
        <w:rPr>
          <w:rFonts w:hint="eastAsia" w:ascii="微软雅黑" w:hAnsi="微软雅黑" w:eastAsia="微软雅黑" w:cs="微软雅黑"/>
          <w:bdr w:val="none" w:color="auto" w:sz="0" w:space="0"/>
        </w:rPr>
        <w:t>GDP突破10万亿元的省份。（时政来源：新华网）</w:t>
      </w:r>
    </w:p>
    <w:p w14:paraId="52DD7B6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Fonts w:hint="eastAsia" w:ascii="微软雅黑" w:hAnsi="微软雅黑" w:eastAsia="微软雅黑" w:cs="微软雅黑"/>
          <w:bdr w:val="none" w:color="auto" w:sz="0" w:space="0"/>
        </w:rPr>
        <w:t>成渝中线高铁</w:t>
      </w:r>
      <w:r>
        <w:rPr>
          <w:rStyle w:val="6"/>
          <w:rFonts w:hint="eastAsia" w:ascii="微软雅黑" w:hAnsi="微软雅黑" w:eastAsia="微软雅黑" w:cs="微软雅黑"/>
          <w:bdr w:val="none" w:color="auto" w:sz="0" w:space="0"/>
        </w:rPr>
        <w:t>全线控制性工程——人和隧道贯通</w:t>
      </w:r>
    </w:p>
    <w:p w14:paraId="264DAA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记者从中国铁路成都局集团有限公司重庆建设指挥部获悉，2026年1月23日，随着最后一次掘进，</w:t>
      </w:r>
      <w:r>
        <w:rPr>
          <w:rStyle w:val="6"/>
          <w:rFonts w:hint="eastAsia" w:ascii="微软雅黑" w:hAnsi="微软雅黑" w:eastAsia="微软雅黑" w:cs="微软雅黑"/>
          <w:bdr w:val="none" w:color="auto" w:sz="0" w:space="0"/>
        </w:rPr>
        <w:t>成渝中线高铁</w:t>
      </w:r>
      <w:r>
        <w:rPr>
          <w:rFonts w:hint="eastAsia" w:ascii="微软雅黑" w:hAnsi="微软雅黑" w:eastAsia="微软雅黑" w:cs="微软雅黑"/>
          <w:bdr w:val="none" w:color="auto" w:sz="0" w:space="0"/>
        </w:rPr>
        <w:t>全线控制性工程——人和隧道顺利贯通，为成渝中线高铁早日建成通车奠定了坚实基础。</w:t>
      </w:r>
    </w:p>
    <w:p w14:paraId="0524275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成渝中线高铁是我国“八纵八横”高铁网沿江通道的重要组成部分，成渝中线高铁自重庆枢纽</w:t>
      </w:r>
      <w:r>
        <w:rPr>
          <w:rStyle w:val="6"/>
          <w:rFonts w:hint="eastAsia" w:ascii="微软雅黑" w:hAnsi="微软雅黑" w:eastAsia="微软雅黑" w:cs="微软雅黑"/>
          <w:bdr w:val="none" w:color="auto" w:sz="0" w:space="0"/>
        </w:rPr>
        <w:t>重庆北站</w:t>
      </w:r>
      <w:r>
        <w:rPr>
          <w:rFonts w:hint="eastAsia" w:ascii="微软雅黑" w:hAnsi="微软雅黑" w:eastAsia="微软雅黑" w:cs="微软雅黑"/>
          <w:bdr w:val="none" w:color="auto" w:sz="0" w:space="0"/>
        </w:rPr>
        <w:t>起，向西经重庆市两江新区、沙坪坝区、璧山区、铜梁区、大足区，四川省资阳市、成都市，引入成都枢纽</w:t>
      </w:r>
      <w:r>
        <w:rPr>
          <w:rStyle w:val="6"/>
          <w:rFonts w:hint="eastAsia" w:ascii="微软雅黑" w:hAnsi="微软雅黑" w:eastAsia="微软雅黑" w:cs="微软雅黑"/>
          <w:bdr w:val="none" w:color="auto" w:sz="0" w:space="0"/>
        </w:rPr>
        <w:t>成都站</w:t>
      </w:r>
      <w:r>
        <w:rPr>
          <w:rFonts w:hint="eastAsia" w:ascii="微软雅黑" w:hAnsi="微软雅黑" w:eastAsia="微软雅黑" w:cs="微软雅黑"/>
          <w:bdr w:val="none" w:color="auto" w:sz="0" w:space="0"/>
        </w:rPr>
        <w:t>，正线全长292公里，设计时速350公里。（时政来源：人民网）</w:t>
      </w:r>
    </w:p>
    <w:p w14:paraId="72DE4A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3.地理标志“金名片”培育近万亿元“大产业”</w:t>
      </w:r>
    </w:p>
    <w:p w14:paraId="781C36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2026年1月23日，国家知识产权局副局长芮文彪在国新办新闻发布会上表示，</w:t>
      </w:r>
      <w:r>
        <w:rPr>
          <w:rStyle w:val="6"/>
          <w:rFonts w:hint="eastAsia" w:ascii="微软雅黑" w:hAnsi="微软雅黑" w:eastAsia="微软雅黑" w:cs="微软雅黑"/>
          <w:bdr w:val="none" w:color="auto" w:sz="0" w:space="0"/>
        </w:rPr>
        <w:t>我国地理标志产品</w:t>
      </w:r>
      <w:r>
        <w:rPr>
          <w:rFonts w:hint="eastAsia" w:ascii="微软雅黑" w:hAnsi="微软雅黑" w:eastAsia="微软雅黑" w:cs="微软雅黑"/>
          <w:bdr w:val="none" w:color="auto" w:sz="0" w:space="0"/>
        </w:rPr>
        <w:t>直接年产值接近</w:t>
      </w:r>
      <w:r>
        <w:rPr>
          <w:rStyle w:val="6"/>
          <w:rFonts w:hint="eastAsia" w:ascii="微软雅黑" w:hAnsi="微软雅黑" w:eastAsia="微软雅黑" w:cs="微软雅黑"/>
          <w:bdr w:val="none" w:color="auto" w:sz="0" w:space="0"/>
        </w:rPr>
        <w:t>1万亿元</w:t>
      </w:r>
      <w:r>
        <w:rPr>
          <w:rFonts w:hint="eastAsia" w:ascii="微软雅黑" w:hAnsi="微软雅黑" w:eastAsia="微软雅黑" w:cs="微软雅黑"/>
          <w:bdr w:val="none" w:color="auto" w:sz="0" w:space="0"/>
        </w:rPr>
        <w:t>，实现五连增，成为特色产业增收致富的“金名片”，有效助力区域经济发展。（时政来源：央视网）</w:t>
      </w:r>
    </w:p>
    <w:p w14:paraId="01CE50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4.有奖发票试点城市公示！这些城市入选</w:t>
      </w:r>
    </w:p>
    <w:p w14:paraId="2AC538D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商务部、财政部、国家税务总局2026年1月23日对外公示拟开展有奖发票试点城市名单，包括北京、上海等</w:t>
      </w:r>
      <w:r>
        <w:rPr>
          <w:rStyle w:val="6"/>
          <w:rFonts w:hint="eastAsia" w:ascii="微软雅黑" w:hAnsi="微软雅黑" w:eastAsia="微软雅黑" w:cs="微软雅黑"/>
          <w:bdr w:val="none" w:color="auto" w:sz="0" w:space="0"/>
        </w:rPr>
        <w:t>50个</w:t>
      </w:r>
      <w:r>
        <w:rPr>
          <w:rFonts w:hint="eastAsia" w:ascii="微软雅黑" w:hAnsi="微软雅黑" w:eastAsia="微软雅黑" w:cs="微软雅黑"/>
          <w:bdr w:val="none" w:color="auto" w:sz="0" w:space="0"/>
        </w:rPr>
        <w:t>城市入选。</w:t>
      </w:r>
    </w:p>
    <w:p w14:paraId="4B67A85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据介绍，试点城市对个人消费者以本人名义向零售、餐饮、住宿、文化艺术、娱乐、旅游、体育、居民服务业等行业的经营主体购买商品和服务，且取得的</w:t>
      </w:r>
      <w:r>
        <w:rPr>
          <w:rStyle w:val="6"/>
          <w:rFonts w:hint="eastAsia" w:ascii="微软雅黑" w:hAnsi="微软雅黑" w:eastAsia="微软雅黑" w:cs="微软雅黑"/>
          <w:bdr w:val="none" w:color="auto" w:sz="0" w:space="0"/>
        </w:rPr>
        <w:t>票面金额在一定额度以上的发票</w:t>
      </w:r>
      <w:r>
        <w:rPr>
          <w:rFonts w:hint="eastAsia" w:ascii="微软雅黑" w:hAnsi="微软雅黑" w:eastAsia="微软雅黑" w:cs="微软雅黑"/>
          <w:bdr w:val="none" w:color="auto" w:sz="0" w:space="0"/>
        </w:rPr>
        <w:t>组织抽奖。中央财政将对试点城市</w:t>
      </w:r>
      <w:r>
        <w:rPr>
          <w:rStyle w:val="6"/>
          <w:rFonts w:hint="eastAsia" w:ascii="微软雅黑" w:hAnsi="微软雅黑" w:eastAsia="微软雅黑" w:cs="微软雅黑"/>
          <w:bdr w:val="none" w:color="auto" w:sz="0" w:space="0"/>
        </w:rPr>
        <w:t>分档安排奖补资金</w:t>
      </w:r>
      <w:r>
        <w:rPr>
          <w:rFonts w:hint="eastAsia" w:ascii="微软雅黑" w:hAnsi="微软雅黑" w:eastAsia="微软雅黑" w:cs="微软雅黑"/>
          <w:bdr w:val="none" w:color="auto" w:sz="0" w:space="0"/>
        </w:rPr>
        <w:t>。（时政来源：新华网）</w:t>
      </w:r>
    </w:p>
    <w:p w14:paraId="0F2609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5.今年常态化精准帮扶“缺什么、补什么”</w:t>
      </w:r>
    </w:p>
    <w:p w14:paraId="07AA331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2026年1月22日，国务院新闻办举行新闻发布会，介绍加快农业农村现代化，扎实推进乡村全面振兴有关情况。</w:t>
      </w:r>
    </w:p>
    <w:p w14:paraId="25A0186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今年是进入常态化帮扶的第一年</w:t>
      </w:r>
      <w:r>
        <w:rPr>
          <w:rFonts w:hint="eastAsia" w:ascii="微软雅黑" w:hAnsi="微软雅黑" w:eastAsia="微软雅黑" w:cs="微软雅黑"/>
          <w:bdr w:val="none" w:color="auto" w:sz="0" w:space="0"/>
        </w:rPr>
        <w:t>。农业农村部发展规划司司长陈邦勋介绍，将保持过渡期后帮扶政策总体稳定，把常态化帮扶纳入乡村振兴战略统筹实施。会上具体介绍了几方面措施。</w:t>
      </w:r>
      <w:r>
        <w:rPr>
          <w:rStyle w:val="6"/>
          <w:rFonts w:hint="eastAsia" w:ascii="微软雅黑" w:hAnsi="微软雅黑" w:eastAsia="微软雅黑" w:cs="微软雅黑"/>
          <w:bdr w:val="none" w:color="auto" w:sz="0" w:space="0"/>
        </w:rPr>
        <w:t>实施常态化精准帮扶</w:t>
      </w:r>
      <w:r>
        <w:rPr>
          <w:rFonts w:hint="eastAsia" w:ascii="微软雅黑" w:hAnsi="微软雅黑" w:eastAsia="微软雅黑" w:cs="微软雅黑"/>
          <w:bdr w:val="none" w:color="auto" w:sz="0" w:space="0"/>
        </w:rPr>
        <w:t>——健全统一规范、精准识别、动态调整的常态化监测体系，稳妥有序做好原建档立卡脱贫人口分类管理，</w:t>
      </w:r>
      <w:r>
        <w:rPr>
          <w:rStyle w:val="6"/>
          <w:rFonts w:hint="eastAsia" w:ascii="微软雅黑" w:hAnsi="微软雅黑" w:eastAsia="微软雅黑" w:cs="微软雅黑"/>
          <w:bdr w:val="none" w:color="auto" w:sz="0" w:space="0"/>
        </w:rPr>
        <w:t>按照“缺什么、补什么”实施针对性帮扶</w:t>
      </w:r>
      <w:r>
        <w:rPr>
          <w:rFonts w:hint="eastAsia" w:ascii="微软雅黑" w:hAnsi="微软雅黑" w:eastAsia="微软雅黑" w:cs="微软雅黑"/>
          <w:bdr w:val="none" w:color="auto" w:sz="0" w:space="0"/>
        </w:rPr>
        <w:t>，并提高监测帮扶精准性、时效性。</w:t>
      </w:r>
    </w:p>
    <w:p w14:paraId="13D45C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强化开发式帮扶举措</w:t>
      </w:r>
      <w:r>
        <w:rPr>
          <w:rFonts w:hint="eastAsia" w:ascii="微软雅黑" w:hAnsi="微软雅黑" w:eastAsia="微软雅黑" w:cs="微软雅黑"/>
          <w:bdr w:val="none" w:color="auto" w:sz="0" w:space="0"/>
        </w:rPr>
        <w:t>——推动帮扶产业全链开发惠农增收，加强帮扶项目资产规范管理，充分用好东西部劳务协作、就业帮扶车间、乡村公益性岗位、乡村工匠培育等渠道，提升就业帮扶质效。</w:t>
      </w:r>
    </w:p>
    <w:p w14:paraId="004F95C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分层分类帮扶欠发达地区</w:t>
      </w:r>
      <w:r>
        <w:rPr>
          <w:rFonts w:hint="eastAsia" w:ascii="微软雅黑" w:hAnsi="微软雅黑" w:eastAsia="微软雅黑" w:cs="微软雅黑"/>
          <w:bdr w:val="none" w:color="auto" w:sz="0" w:space="0"/>
        </w:rPr>
        <w:t>——集中支持乡村振兴重点帮扶县加快发展，完善东西部协作、中央单位定点帮扶、常态化驻村帮扶机制，持续开展社会帮扶，帮助脱贫地区提升发展能力。（时政来源：新华网）</w:t>
      </w:r>
    </w:p>
    <w:p w14:paraId="42789DA5">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1月26日</w:t>
      </w:r>
    </w:p>
    <w:p w14:paraId="6915FE0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1.八部门发布《可能影响未成年人身心健康的网络信息分类办法》</w:t>
      </w:r>
    </w:p>
    <w:p w14:paraId="7F88AA2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近日，国家互联网信息办公室、国家新闻出版署、国家电影局、教育部、工业和信息化部、公安部、文化和旅游部、国家广播电视总局联合发布《可能影响未成年人身心健康的网络信息分类办法》，自2026年3月1日起施行。</w:t>
      </w:r>
    </w:p>
    <w:p w14:paraId="3DF968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办法落实《未成年人网络保护条例》要求，明确可能影响未成年人身心健康的网络信息的4种类型及具体表现形式。</w:t>
      </w:r>
      <w:r>
        <w:rPr>
          <w:rStyle w:val="6"/>
          <w:rFonts w:hint="eastAsia" w:ascii="微软雅黑" w:hAnsi="微软雅黑" w:eastAsia="微软雅黑" w:cs="微软雅黑"/>
          <w:bdr w:val="none" w:color="auto" w:sz="0" w:space="0"/>
        </w:rPr>
        <w:t>一是可能引发或者诱导未成年人模仿或者实施不良行为的信息。</w:t>
      </w:r>
      <w:r>
        <w:rPr>
          <w:rFonts w:hint="eastAsia" w:ascii="微软雅黑" w:hAnsi="微软雅黑" w:eastAsia="微软雅黑" w:cs="微软雅黑"/>
          <w:bdr w:val="none" w:color="auto" w:sz="0" w:space="0"/>
        </w:rPr>
        <w:t>例如，带有性暗示、性挑逗等易使人产生性联想的；存在指责嘲讽、贬低歧视等涉网络暴力不良信息的；诱导未成年人进行充值、打赏等非理性消费行为的。</w:t>
      </w:r>
      <w:r>
        <w:rPr>
          <w:rStyle w:val="6"/>
          <w:rFonts w:hint="eastAsia" w:ascii="微软雅黑" w:hAnsi="微软雅黑" w:eastAsia="微软雅黑" w:cs="微软雅黑"/>
          <w:bdr w:val="none" w:color="auto" w:sz="0" w:space="0"/>
        </w:rPr>
        <w:t>二是可能对未成年人价值观造成负面影响的信息。</w:t>
      </w:r>
      <w:r>
        <w:rPr>
          <w:rFonts w:hint="eastAsia" w:ascii="微软雅黑" w:hAnsi="微软雅黑" w:eastAsia="微软雅黑" w:cs="微软雅黑"/>
          <w:bdr w:val="none" w:color="auto" w:sz="0" w:space="0"/>
        </w:rPr>
        <w:t>例如，宣扬奢靡享乐、炫富拜金、消极颓废等不良价值观的；宣扬畸形审美、低俗恶俗文化的。</w:t>
      </w:r>
      <w:r>
        <w:rPr>
          <w:rStyle w:val="6"/>
          <w:rFonts w:hint="eastAsia" w:ascii="微软雅黑" w:hAnsi="微软雅黑" w:eastAsia="微软雅黑" w:cs="微软雅黑"/>
          <w:bdr w:val="none" w:color="auto" w:sz="0" w:space="0"/>
        </w:rPr>
        <w:t>三是不当使用未成年人形象的信息</w:t>
      </w:r>
      <w:r>
        <w:rPr>
          <w:rFonts w:hint="eastAsia" w:ascii="微软雅黑" w:hAnsi="微软雅黑" w:eastAsia="微软雅黑" w:cs="微软雅黑"/>
          <w:bdr w:val="none" w:color="auto" w:sz="0" w:space="0"/>
        </w:rPr>
        <w:t>。例如，利用未成年人形象摆拍演绎含有不良价值观或者不当言行的剧情内容的；通过恶搞未成年人、利用未成年人打造争议人设等方式博取关注的。</w:t>
      </w:r>
      <w:r>
        <w:rPr>
          <w:rStyle w:val="6"/>
          <w:rFonts w:hint="eastAsia" w:ascii="微软雅黑" w:hAnsi="微软雅黑" w:eastAsia="微软雅黑" w:cs="微软雅黑"/>
          <w:bdr w:val="none" w:color="auto" w:sz="0" w:space="0"/>
        </w:rPr>
        <w:t>四是不当披露和使用未成年人个人信息</w:t>
      </w:r>
      <w:r>
        <w:rPr>
          <w:rFonts w:hint="eastAsia" w:ascii="微软雅黑" w:hAnsi="微软雅黑" w:eastAsia="微软雅黑" w:cs="微软雅黑"/>
          <w:bdr w:val="none" w:color="auto" w:sz="0" w:space="0"/>
        </w:rPr>
        <w:t>。例如，未经监护人同意不当展示不满十四周岁的未成年人学习、生活等可能暴露未成年人个人信息的。（时政来源：人民网）</w:t>
      </w:r>
    </w:p>
    <w:p w14:paraId="1EE61D6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宋体" w:hAnsi="宋体" w:eastAsia="宋体" w:cs="宋体"/>
          <w:sz w:val="21"/>
          <w:szCs w:val="21"/>
        </w:rPr>
      </w:pPr>
      <w:r>
        <w:rPr>
          <w:rStyle w:val="6"/>
          <w:rFonts w:hint="eastAsia" w:ascii="宋体" w:hAnsi="宋体" w:eastAsia="宋体" w:cs="宋体"/>
          <w:b w:val="0"/>
          <w:bCs/>
          <w:color w:val="C00000"/>
          <w:sz w:val="21"/>
          <w:szCs w:val="21"/>
          <w:lang w:val="en-US" w:eastAsia="zh-CN"/>
        </w:rPr>
        <w:t>原文：</w:t>
      </w:r>
      <w:r>
        <w:rPr>
          <w:rStyle w:val="6"/>
          <w:rFonts w:hint="eastAsia" w:ascii="宋体" w:hAnsi="宋体" w:eastAsia="宋体" w:cs="宋体"/>
          <w:sz w:val="21"/>
          <w:szCs w:val="21"/>
        </w:rPr>
        <w:t>《可能影响未成年人身心健康的网络信息分类办法》</w:t>
      </w:r>
    </w:p>
    <w:p w14:paraId="590E243A">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第一条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为了营造有利于未成年人身心健康的网络环境，进一步明确可能影响未成年人身心健康的网络信息的具体种类、范围、判断标准和提示办法，根据《中华人民共和国未成年人保护法》、《中华人民共和国网络安全法》、《中华人民共和国个人信息保护法》、《未成年人网络保护条例》、《互联网信息服务管理办法》、《网络信息内容生态治理规定》、《网络暴力信息治理规定》等法律法规规定，制定本办法。</w:t>
      </w:r>
    </w:p>
    <w:p w14:paraId="53BC170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第二条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本办法所称的可能影响未成年人身心健康的网络信息，是指除法律法规规定的含有危害未成年人身心健康内容的违法信息外，通过互联网发布传播的可能引发或者诱导未成年人模仿不安全行为、实施违反社会公德行为、产生极端情绪、养成不良嗜好等的信息。</w:t>
      </w:r>
    </w:p>
    <w:p w14:paraId="678AE57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第三条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可能引发或者诱导未成年人模仿或者实施不良行为的信息包括但不限于：</w:t>
      </w:r>
    </w:p>
    <w:p w14:paraId="17B6BB13">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（一）带有性暗示、性挑逗等易使人产生性联想的；</w:t>
      </w:r>
    </w:p>
    <w:p w14:paraId="374A1CE8">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（二）存在指责嘲讽、贬低歧视等涉网络暴力不良信息的；</w:t>
      </w:r>
    </w:p>
    <w:p w14:paraId="36AB9C49">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（三）煽动人群歧视、地域歧视、对立冲突等行为的；</w:t>
      </w:r>
    </w:p>
    <w:p w14:paraId="3DC1BFAC">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（四）通过刻意刺激、恶意引导等方式，引发未成年人产生过度强烈或者持久的愤怒、恐惧、抑郁等极端情绪的；</w:t>
      </w:r>
    </w:p>
    <w:p w14:paraId="69B733D8">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（五）存在不安全驾驶等危险动作，诱导模仿高风险行为、进入危险区域等可能损害身体健康行为的；</w:t>
      </w:r>
    </w:p>
    <w:p w14:paraId="660D5B0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（六）通过谐音梗、缩写词、拆解字、图文结合等形式传播不良网络用语的；</w:t>
      </w:r>
    </w:p>
    <w:p w14:paraId="5F8DDF4F">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（七）宣扬未成年人抽烟（含电子烟）、饮酒、暴饮暴食、文身、不合理使用或者滥用药物等不良生活方式的；</w:t>
      </w:r>
    </w:p>
    <w:p w14:paraId="22A560FB">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（八）宣扬代写代抄、抄袭作弊、逃学旷课、学生欺凌等违反校纪校规行为的；</w:t>
      </w:r>
    </w:p>
    <w:p w14:paraId="5FF66A1F">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（九）诱导未成年人盲目追星、参与非理性极端“饭圈”行为的；</w:t>
      </w:r>
    </w:p>
    <w:p w14:paraId="265504BC">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（十）诱导未成年人进行充值、打赏等非理性消费行为的；</w:t>
      </w:r>
    </w:p>
    <w:p w14:paraId="67E6263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（十一）教授未成年人制作具有伤害性的创意手工的；</w:t>
      </w:r>
    </w:p>
    <w:p w14:paraId="5708E264">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（十二）向未成年人提供或者寻求陪玩陪聊、代练代打等服务的；</w:t>
      </w:r>
    </w:p>
    <w:p w14:paraId="43FCFF66">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（十三）其他可能引发或者诱导未成年人模仿或者实施不良行为的。</w:t>
      </w:r>
    </w:p>
    <w:p w14:paraId="6E2E7D2F">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第四条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可能对未成年人价值观造成负面影响的信息包括但不限于：</w:t>
      </w:r>
    </w:p>
    <w:p w14:paraId="7FC80687">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（一）宣扬漠视生命、自我贬损等观念的；</w:t>
      </w:r>
    </w:p>
    <w:p w14:paraId="7D26087C">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（二）宣扬奢靡享乐、炫富拜金、消极颓废等不良价值观的；</w:t>
      </w:r>
    </w:p>
    <w:p w14:paraId="48CEEDE0">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（三）宣扬畸形审美、低俗恶俗文化的；</w:t>
      </w:r>
    </w:p>
    <w:p w14:paraId="773FA2DB">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（四）宣扬荒诞离奇、危言耸听等伪科学内容的；</w:t>
      </w:r>
    </w:p>
    <w:p w14:paraId="33AC8577">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（五）宣扬不良交友、恋爱观的；</w:t>
      </w:r>
    </w:p>
    <w:p w14:paraId="7D1C1E92">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（六）宣扬“读书无用论”“唯分数论”“唯升学论”等观念的；</w:t>
      </w:r>
    </w:p>
    <w:p w14:paraId="492C8C6F">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（七）其他宣扬违反公序良俗和社会公德的不良价值导向的。</w:t>
      </w:r>
    </w:p>
    <w:p w14:paraId="2BB2065C">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第五条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不当使用未成年人形象的信息包括但不限于：</w:t>
      </w:r>
    </w:p>
    <w:p w14:paraId="5B359FEC">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（一）利用未成年人形象摆拍演绎含有不良价值观或者不当言行的剧情内容的；</w:t>
      </w:r>
    </w:p>
    <w:p w14:paraId="2758B033">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（二）利用未成年人形象展示营销不适宜未成年人的产品与服务的；</w:t>
      </w:r>
    </w:p>
    <w:p w14:paraId="1CDA97B5">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（三）利用未成年人声线传播不良内容的；</w:t>
      </w:r>
    </w:p>
    <w:p w14:paraId="39E43285">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（四）通过恶搞未成年人、利用未成年人打造争议人设等方式博取关注的；</w:t>
      </w:r>
    </w:p>
    <w:p w14:paraId="76A69AD8">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（五）借未成年人在短视频中长时间摆拍积累人气、牟取利益的；</w:t>
      </w:r>
    </w:p>
    <w:p w14:paraId="2FF1D054">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（六）以不良方式或者目的对未成年人进行品行、道德方面测试的；</w:t>
      </w:r>
    </w:p>
    <w:p w14:paraId="12E206C8">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（七）歪曲或者炒作涉未成年人违法犯罪行为的；</w:t>
      </w:r>
    </w:p>
    <w:p w14:paraId="0C830705">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（八）其他不当披露和使用未成年人形象的。</w:t>
      </w:r>
    </w:p>
    <w:p w14:paraId="2110AC7B">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第六条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不当披露和使用未成年人个人信息包括但不限于：</w:t>
      </w:r>
    </w:p>
    <w:p w14:paraId="480D0B1E">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（一）未经监护人同意不当展示不满十四周岁的未成年人学习、生活等可能暴露未成年人个人信息的；</w:t>
      </w:r>
    </w:p>
    <w:p w14:paraId="477643E9">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（二）诱导未成年人发布可能泄露本人或者他人个人信息的；</w:t>
      </w:r>
    </w:p>
    <w:p w14:paraId="1AAD86EB">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（三）其他不当披露和使用未成年人个人信息的。</w:t>
      </w:r>
    </w:p>
    <w:p w14:paraId="507978EE">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第七条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对可能影响未成年人身心健康的网络信息，网络信息内容生产者以及网络产品和服务提供者应当按照《网络信息内容生态治理规定》、《网络暴力信息治理规定》等法律法规规定要求，采取防范和抵制措施，避免影响未成年人身心健康。</w:t>
      </w:r>
    </w:p>
    <w:p w14:paraId="2303B2C5">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第八条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对于可能影响未成年人身心健康的网络信息，制作、复制、发布、传播该信息的组织和个人应当按照《未成年人网络保护条例》要求，在信息展示前，在明显位置作出显著提示。</w:t>
      </w:r>
    </w:p>
    <w:p w14:paraId="3EC799F6">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网络产品和服务提供者应当为用户提供添加显著提示效果的标识功能，并引导和规范用户对相关信息作出提示。具体提示方式包括：</w:t>
      </w:r>
    </w:p>
    <w:p w14:paraId="62FAE0C9">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（一）在文本的起始、末尾或者中间适当位置添加文字提示或者通用符号提示等标识，或者在交互场景界面或者文字周边添加显著的提示标识；</w:t>
      </w:r>
    </w:p>
    <w:p w14:paraId="2225EA9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（二）在音频的起始、末尾或者中间适当位置添加语音提示或者音频节奏提示等标识，或者在交互场景界面添加显著的提示标识；</w:t>
      </w:r>
    </w:p>
    <w:p w14:paraId="6E4DCDEE">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（三）在图片的适当位置或者在交互场景界面添加显著的提示标识；</w:t>
      </w:r>
    </w:p>
    <w:p w14:paraId="658C7205">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（四）在视频起始画面和视频播放周边的适当位置添加显著的提示标识，可在视频末尾和中间适当位置添加显著的提示标识，或者在交互场景界面添加显著的提示标识；</w:t>
      </w:r>
    </w:p>
    <w:p w14:paraId="73756232">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（五）呈现虚拟场景时，在起始画面的适当位置添加显著的提示标识，可在虚拟场景持续服务过程中的适当位置添加显著的提示标识；</w:t>
      </w:r>
    </w:p>
    <w:p w14:paraId="7B452893">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（六）符合其他服务场景特点的显著提示标识方式。</w:t>
      </w:r>
    </w:p>
    <w:p w14:paraId="1DB39073">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第九条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网络产品和服务提供者应当落实《未成年人网络保护条例》要求，不得在首页首屏、弹窗、热搜、榜单、推荐、精选等处于产品或者服务醒目位置、易引起用户关注的重点环节，呈现可能影响未成年人身心健康的网络信息。</w:t>
      </w:r>
    </w:p>
    <w:p w14:paraId="7E1D061D">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提供算法推荐、生成式人工智能等服务的，应当建立健全安全管理制度和技术措施，不得向未成年人推送可能影响其身心健康的网络信息。</w:t>
      </w:r>
    </w:p>
    <w:p w14:paraId="74B30317">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任何组织和个人不得在专门以未成年人为服务对象的网络产品和服务中，制作、复制、发布、传播可能影响未成年人身心健康的网络信息。</w:t>
      </w:r>
    </w:p>
    <w:p w14:paraId="3D1F34CB">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Style w:val="6"/>
          <w:rFonts w:hint="eastAsia" w:ascii="宋体" w:hAnsi="宋体" w:eastAsia="宋体" w:cs="宋体"/>
          <w:i w:val="0"/>
          <w:iCs w:val="0"/>
          <w:caps w:val="0"/>
          <w:color w:val="333333"/>
          <w:spacing w:val="0"/>
          <w:sz w:val="21"/>
          <w:szCs w:val="21"/>
        </w:rPr>
        <w:t>第十条</w:t>
      </w:r>
      <w:r>
        <w:rPr>
          <w:rStyle w:val="6"/>
          <w:rFonts w:hint="eastAsia" w:ascii="宋体" w:hAnsi="宋体" w:cs="宋体"/>
          <w:i w:val="0"/>
          <w:iCs w:val="0"/>
          <w:caps w:val="0"/>
          <w:color w:val="333333"/>
          <w:spacing w:val="0"/>
          <w:sz w:val="21"/>
          <w:szCs w:val="21"/>
          <w:lang w:val="en-US" w:eastAsia="zh-CN"/>
        </w:rPr>
        <w:t xml:space="preserve"> </w:t>
      </w:r>
      <w:r>
        <w:rPr>
          <w:rFonts w:hint="eastAsia" w:ascii="宋体" w:hAnsi="宋体" w:eastAsia="宋体" w:cs="宋体"/>
          <w:i w:val="0"/>
          <w:iCs w:val="0"/>
          <w:caps w:val="0"/>
          <w:color w:val="333333"/>
          <w:spacing w:val="0"/>
          <w:sz w:val="21"/>
          <w:szCs w:val="21"/>
        </w:rPr>
        <w:t>违反本办法规定的，依据《中华人民共和国网络安全法》、《未成年人网络保护条例》等法律、行政法规的规定予以处理。</w:t>
      </w:r>
    </w:p>
    <w:p w14:paraId="17DB65A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2.工业和信息化部拟制定标准规范数字人身份标识</w:t>
      </w:r>
    </w:p>
    <w:p w14:paraId="40DDB1D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工业和信息化部2026年1月23日发布通知，将公开征求《元宇宙 分类与标识 数字人身份标识要求》强制性国家标准制修订计划项目意见。</w:t>
      </w:r>
    </w:p>
    <w:p w14:paraId="0504B8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基于此标准，境内所有用于商业和传播用途的数字人将实现</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一人一码”，将有助于减少和防范数字人相关安全风险，推动数字人产业健康有序发展，维护数字人企业合法权益，营造风清气正的网络环境。（时政来源：人民网）</w:t>
      </w:r>
    </w:p>
    <w:p w14:paraId="655DBCF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3.教育部关于做好2026年普通高校招生工作的通知</w:t>
      </w:r>
    </w:p>
    <w:p w14:paraId="099FE0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加强考试安全管理。</w:t>
      </w:r>
      <w:r>
        <w:rPr>
          <w:rStyle w:val="6"/>
          <w:rFonts w:hint="eastAsia" w:ascii="微软雅黑" w:hAnsi="微软雅黑" w:eastAsia="微软雅黑" w:cs="微软雅黑"/>
          <w:bdr w:val="none" w:color="auto" w:sz="0" w:space="0"/>
        </w:rPr>
        <w:t>省级高校招生委员会</w:t>
      </w:r>
      <w:r>
        <w:rPr>
          <w:rFonts w:hint="eastAsia" w:ascii="微软雅黑" w:hAnsi="微软雅黑" w:eastAsia="微软雅黑" w:cs="微软雅黑"/>
          <w:bdr w:val="none" w:color="auto" w:sz="0" w:space="0"/>
        </w:rPr>
        <w:t>（含承担相应职责的机构，下同）是本行政区域内组织考试、治理考试环境、维护考试招生安全稳定、做好考试卫生防疫、整肃考风考纪的责任主体。</w:t>
      </w:r>
      <w:r>
        <w:rPr>
          <w:rStyle w:val="6"/>
          <w:rFonts w:hint="eastAsia" w:ascii="微软雅黑" w:hAnsi="微软雅黑" w:eastAsia="微软雅黑" w:cs="微软雅黑"/>
          <w:bdr w:val="none" w:color="auto" w:sz="0" w:space="0"/>
        </w:rPr>
        <w:t>高校</w:t>
      </w:r>
      <w:r>
        <w:rPr>
          <w:rFonts w:hint="eastAsia" w:ascii="微软雅黑" w:hAnsi="微软雅黑" w:eastAsia="微软雅黑" w:cs="微软雅黑"/>
          <w:bdr w:val="none" w:color="auto" w:sz="0" w:space="0"/>
        </w:rPr>
        <w:t>是本校考试招生（含特殊类型招生）工作的责任主体。</w:t>
      </w:r>
    </w:p>
    <w:p w14:paraId="0EDE32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着力优化招生专业结构和规模。推动高等教育提质扩容，扩大优质本科教育招生规模。围绕科技创新、产业发展、国家战略需求，优化学科专业结构，进一步向基础学科、新兴学科、交叉学科和急需学科专业倾斜</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加快推进存量学科专业的迭代优化，有力支撑高水平科技自立自强。</w:t>
      </w:r>
    </w:p>
    <w:p w14:paraId="2C59105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大力促进区域城乡入学机会公平。继续实施国家支援中西部地区招生协作计划，向有关中西部地区和考生大省倾斜。中央部门所属高校要根据有关要求合理确定分省招生计划，</w:t>
      </w:r>
      <w:r>
        <w:rPr>
          <w:rStyle w:val="6"/>
          <w:rFonts w:hint="eastAsia" w:ascii="微软雅黑" w:hAnsi="微软雅黑" w:eastAsia="微软雅黑" w:cs="微软雅黑"/>
          <w:bdr w:val="none" w:color="auto" w:sz="0" w:space="0"/>
        </w:rPr>
        <w:t>严格控制属地招生计划比例</w:t>
      </w:r>
      <w:r>
        <w:rPr>
          <w:rFonts w:hint="eastAsia" w:ascii="微软雅黑" w:hAnsi="微软雅黑" w:eastAsia="微软雅黑" w:cs="微软雅黑"/>
          <w:bdr w:val="none" w:color="auto" w:sz="0" w:space="0"/>
        </w:rPr>
        <w:t>。</w:t>
      </w:r>
    </w:p>
    <w:p w14:paraId="030F6E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优化志愿填报咨询服务。健全由业务能手、骨干教师、招办主任、专家学者等组成的志愿填报咨询服务专家队伍，利用专题讲座、视频直播、电话咨询、集中答疑等多种方式，为考生和家长提供多渠道公共服务。发挥高中阶段学校主阵地作用，加大对一线教师、考生和家长的培训力度。（时政来源：新华网）</w:t>
      </w:r>
    </w:p>
    <w:p w14:paraId="04D0C2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4.2025年全国对外直接投资比上年增长7.1%</w:t>
      </w:r>
    </w:p>
    <w:p w14:paraId="63A289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记者从商务部获悉，2025年，在高质量共建“一带一路”的引领下，中国企业对外投资保持健康平稳有序发展。截至2025年底，中国在境外设立企业超5万家，遍布190个国家和地区。</w:t>
      </w:r>
      <w:r>
        <w:rPr>
          <w:rStyle w:val="6"/>
          <w:rFonts w:hint="eastAsia" w:ascii="微软雅黑" w:hAnsi="微软雅黑" w:eastAsia="微软雅黑" w:cs="微软雅黑"/>
          <w:bdr w:val="none" w:color="auto" w:sz="0" w:space="0"/>
        </w:rPr>
        <w:t>对外投资存量连续9年保持世界前三</w:t>
      </w:r>
      <w:r>
        <w:rPr>
          <w:rFonts w:hint="eastAsia" w:ascii="微软雅黑" w:hAnsi="微软雅黑" w:eastAsia="微软雅黑" w:cs="微软雅黑"/>
          <w:bdr w:val="none" w:color="auto" w:sz="0" w:space="0"/>
        </w:rPr>
        <w:t>。2025年对外直接投资1743.8亿美元，比上年增长</w:t>
      </w:r>
      <w:r>
        <w:rPr>
          <w:rStyle w:val="6"/>
          <w:rFonts w:hint="eastAsia" w:ascii="微软雅黑" w:hAnsi="微软雅黑" w:eastAsia="微软雅黑" w:cs="微软雅黑"/>
          <w:bdr w:val="none" w:color="auto" w:sz="0" w:space="0"/>
        </w:rPr>
        <w:t>7.1%</w:t>
      </w:r>
      <w:r>
        <w:rPr>
          <w:rFonts w:hint="eastAsia" w:ascii="微软雅黑" w:hAnsi="微软雅黑" w:eastAsia="微软雅黑" w:cs="微软雅黑"/>
          <w:bdr w:val="none" w:color="auto" w:sz="0" w:space="0"/>
        </w:rPr>
        <w:t>，稳居世界前列。（时政来源：人民网）</w:t>
      </w:r>
    </w:p>
    <w:p w14:paraId="342C85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5.郎朗将亮相米兰冬奥会开幕式</w:t>
      </w:r>
    </w:p>
    <w:p w14:paraId="08C4F55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米兰冬奥组委消息，中国钢琴家</w:t>
      </w:r>
      <w:r>
        <w:rPr>
          <w:rStyle w:val="6"/>
          <w:rFonts w:hint="eastAsia" w:ascii="微软雅黑" w:hAnsi="微软雅黑" w:eastAsia="微软雅黑" w:cs="微软雅黑"/>
          <w:bdr w:val="none" w:color="auto" w:sz="0" w:space="0"/>
        </w:rPr>
        <w:t>郎朗</w:t>
      </w:r>
      <w:r>
        <w:rPr>
          <w:rFonts w:hint="eastAsia" w:ascii="微软雅黑" w:hAnsi="微软雅黑" w:eastAsia="微软雅黑" w:cs="微软雅黑"/>
          <w:bdr w:val="none" w:color="auto" w:sz="0" w:space="0"/>
        </w:rPr>
        <w:t>将于2月6日在2026年米兰-科尔蒂纳冬奥会开幕式上为世界观众献上演出。</w:t>
      </w:r>
    </w:p>
    <w:p w14:paraId="3B533E2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在米兰圣西罗体育场举行的本届冬奥会开幕式以</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和谐</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为主题，将注重展现人性的美好价值。（时政来源：新华网）</w:t>
      </w:r>
    </w:p>
    <w:p w14:paraId="6F23E6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269C7BFC">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20" w:right="120"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中国驻巴拿马大使馆与巴拿马亚洲战略研究中心共同主办的中国脱贫经验研讨会22日在巴拿马首都巴拿马城举行。</w:t>
      </w:r>
    </w:p>
    <w:p w14:paraId="01217A5E">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20" w:right="120"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2026年U23男足亚洲杯决赛：中国队收获</w:t>
      </w:r>
      <w:r>
        <w:rPr>
          <w:rFonts w:hint="eastAsia" w:ascii="微软雅黑" w:hAnsi="微软雅黑" w:eastAsia="微软雅黑" w:cs="微软雅黑"/>
          <w:b/>
          <w:bCs/>
          <w:kern w:val="2"/>
          <w:sz w:val="24"/>
          <w:szCs w:val="24"/>
          <w:u w:val="single"/>
        </w:rPr>
        <w:t>亚军</w:t>
      </w:r>
      <w:r>
        <w:rPr>
          <w:rFonts w:hint="eastAsia" w:ascii="微软雅黑" w:hAnsi="微软雅黑" w:eastAsia="微软雅黑" w:cs="微软雅黑"/>
          <w:kern w:val="2"/>
          <w:sz w:val="24"/>
          <w:szCs w:val="24"/>
        </w:rPr>
        <w:t>，创赛事历史最佳战绩。</w:t>
      </w:r>
    </w:p>
    <w:p w14:paraId="6F61EE3E">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1月27日</w:t>
      </w:r>
    </w:p>
    <w:p w14:paraId="27B297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lang w:val="en-US" w:eastAsia="zh-CN"/>
        </w:rPr>
        <w:t>1.</w:t>
      </w:r>
      <w:r>
        <w:rPr>
          <w:rStyle w:val="6"/>
          <w:rFonts w:hint="eastAsia" w:ascii="微软雅黑" w:hAnsi="微软雅黑" w:eastAsia="微软雅黑" w:cs="微软雅黑"/>
          <w:bdr w:val="none" w:color="auto" w:sz="0" w:space="0"/>
        </w:rPr>
        <w:t>2025年中国十大科技进展新闻揭晓</w:t>
      </w:r>
    </w:p>
    <w:p w14:paraId="18F213D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2026年1月26日，由中国科学院、中国工程院主办，中国科学院院士和中国工程院院士投票评选的2025年中国十大科技进展新闻在北京揭晓。</w:t>
      </w:r>
    </w:p>
    <w:p w14:paraId="3817895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2025年中国十大科技进展新闻分别是：中国</w:t>
      </w:r>
      <w:r>
        <w:rPr>
          <w:rStyle w:val="6"/>
          <w:rFonts w:hint="eastAsia" w:ascii="微软雅黑" w:hAnsi="微软雅黑" w:eastAsia="微软雅黑" w:cs="微软雅黑"/>
          <w:bdr w:val="none" w:color="auto" w:sz="0" w:space="0"/>
        </w:rPr>
        <w:t>“人造太阳”EAST创造“</w:t>
      </w:r>
      <w:r>
        <w:rPr>
          <w:rFonts w:hint="eastAsia" w:ascii="微软雅黑" w:hAnsi="微软雅黑" w:eastAsia="微软雅黑" w:cs="微软雅黑"/>
          <w:bdr w:val="none" w:color="auto" w:sz="0" w:space="0"/>
        </w:rPr>
        <w:t>亿度千秒”世界纪录；深度求索（DeepSeek）公司另辟蹊径推出中国AI；钍基熔盐堆建成，中国核能科技实现全新突破；中国肝癌预测系统登《自然》杂志封面，服务全球；“北脑一号”完成首批无线人体全植入；“从0到1”发现帕金森病原始创新靶点和候选新药；</w:t>
      </w:r>
      <w:r>
        <w:rPr>
          <w:rStyle w:val="6"/>
          <w:rFonts w:hint="eastAsia" w:ascii="微软雅黑" w:hAnsi="微软雅黑" w:eastAsia="微软雅黑" w:cs="微软雅黑"/>
          <w:bdr w:val="none" w:color="auto" w:sz="0" w:space="0"/>
        </w:rPr>
        <w:t>超导量子计算原型机“祖冲之三号”问世</w:t>
      </w:r>
      <w:r>
        <w:rPr>
          <w:rFonts w:hint="eastAsia" w:ascii="微软雅黑" w:hAnsi="微软雅黑" w:eastAsia="微软雅黑" w:cs="微软雅黑"/>
          <w:bdr w:val="none" w:color="auto" w:sz="0" w:space="0"/>
        </w:rPr>
        <w:t>；我国科学家成功开发新型制氢技术；“黑土粮仓”科技会战黑土地全域保护技术取得重大突破；我国科学家在6G无线通信领域取得新突破。（时政来源：人民网）</w:t>
      </w:r>
    </w:p>
    <w:p w14:paraId="4DCCA12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总量连续37年居全国首位 2025年广东地区生产总值增长3.9%</w:t>
      </w:r>
    </w:p>
    <w:p w14:paraId="3C6807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2026年1月26日，广东省十四届人大五次会议在广州开幕，广东省省长孟凡利向大会作政府工作报告。报告指出，2025年</w:t>
      </w:r>
      <w:r>
        <w:rPr>
          <w:rStyle w:val="6"/>
          <w:rFonts w:hint="eastAsia" w:ascii="微软雅黑" w:hAnsi="微软雅黑" w:eastAsia="微软雅黑" w:cs="微软雅黑"/>
          <w:bdr w:val="none" w:color="auto" w:sz="0" w:space="0"/>
        </w:rPr>
        <w:t>广东</w:t>
      </w:r>
      <w:r>
        <w:rPr>
          <w:rFonts w:hint="eastAsia" w:ascii="微软雅黑" w:hAnsi="微软雅黑" w:eastAsia="微软雅黑" w:cs="微软雅黑"/>
          <w:bdr w:val="none" w:color="auto" w:sz="0" w:space="0"/>
        </w:rPr>
        <w:t>地区生产总值增长3.9%，总量连续37年居全国首位。地方一般公共预算收入增长3%。货物进出口总额9.5万亿元，增长4.4%，贡献了全国24.1%的增量。（时政来源：央视网）</w:t>
      </w:r>
    </w:p>
    <w:p w14:paraId="2B5FFC2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lang w:val="en-US" w:eastAsia="zh-CN"/>
        </w:rPr>
        <w:t>3.</w:t>
      </w:r>
      <w:r>
        <w:rPr>
          <w:rStyle w:val="6"/>
          <w:rFonts w:hint="eastAsia" w:ascii="微软雅黑" w:hAnsi="微软雅黑" w:eastAsia="微软雅黑" w:cs="微软雅黑"/>
          <w:bdr w:val="none" w:color="auto" w:sz="0" w:space="0"/>
        </w:rPr>
        <w:t>国家发展改革委印发意见 推进城际铁路健康可持续发展</w:t>
      </w:r>
    </w:p>
    <w:p w14:paraId="069BEF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记者2026年1月26日从国家发展改革委获悉，国家发展改革委日前印发《关于推进城际铁路健康可持续发展的意见》。</w:t>
      </w:r>
    </w:p>
    <w:p w14:paraId="2ACB21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意见明确了城际铁路功能定位，指出城际铁路主要连接城市群内</w:t>
      </w:r>
      <w:r>
        <w:rPr>
          <w:rStyle w:val="6"/>
          <w:rFonts w:hint="eastAsia" w:ascii="微软雅黑" w:hAnsi="微软雅黑" w:eastAsia="微软雅黑" w:cs="微软雅黑"/>
          <w:bdr w:val="none" w:color="auto" w:sz="0" w:space="0"/>
        </w:rPr>
        <w:t>中心城市及城区常住人口50万以上的大中城市</w:t>
      </w:r>
      <w:r>
        <w:rPr>
          <w:rFonts w:hint="eastAsia" w:ascii="微软雅黑" w:hAnsi="微软雅黑" w:eastAsia="微软雅黑" w:cs="微软雅黑"/>
          <w:bdr w:val="none" w:color="auto" w:sz="0" w:space="0"/>
        </w:rPr>
        <w:t>，串联沿线重要客流集散地、人口密集区，采用高密度、小编组的灵活运输组织模式，重点满足1至2小时通勤、休闲、商务等中短途旅客出行需求。</w:t>
      </w:r>
    </w:p>
    <w:p w14:paraId="3CFA7F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国家发展改革委新闻发言人表示，意见突出了对城际铁路规划建设运营的全过程管理。其中，运营方面呈现“三个导向”：</w:t>
      </w:r>
      <w:r>
        <w:rPr>
          <w:rStyle w:val="6"/>
          <w:rFonts w:hint="eastAsia" w:ascii="微软雅黑" w:hAnsi="微软雅黑" w:eastAsia="微软雅黑" w:cs="微软雅黑"/>
          <w:bdr w:val="none" w:color="auto" w:sz="0" w:space="0"/>
        </w:rPr>
        <w:t>优先利用既有资源</w:t>
      </w:r>
      <w:r>
        <w:rPr>
          <w:rFonts w:hint="eastAsia" w:ascii="微软雅黑" w:hAnsi="微软雅黑" w:eastAsia="微软雅黑" w:cs="微软雅黑"/>
          <w:bdr w:val="none" w:color="auto" w:sz="0" w:space="0"/>
        </w:rPr>
        <w:t>，鼓励地方政府与铁路企业合作，充分利用既有铁路富余运能开行城际列车，增强既有铁路城际客运功能；推动运输主体多元化，</w:t>
      </w:r>
      <w:r>
        <w:rPr>
          <w:rStyle w:val="6"/>
          <w:rFonts w:hint="eastAsia" w:ascii="微软雅黑" w:hAnsi="微软雅黑" w:eastAsia="微软雅黑" w:cs="微软雅黑"/>
          <w:bdr w:val="none" w:color="auto" w:sz="0" w:space="0"/>
        </w:rPr>
        <w:t>因地制宜选择委托运营、自主运营等运营模式，支持具备条件的轨道交通企业自主运营城际铁路</w:t>
      </w:r>
      <w:r>
        <w:rPr>
          <w:rFonts w:hint="eastAsia" w:ascii="微软雅黑" w:hAnsi="微软雅黑" w:eastAsia="微软雅黑" w:cs="微软雅黑"/>
          <w:bdr w:val="none" w:color="auto" w:sz="0" w:space="0"/>
        </w:rPr>
        <w:t>；更加突出以人民为中心的理念，根据群众出行需求灵活组织城际铁路运输，优化购票、进出站等环节和流程，积极探索多样化票制。（时政来源：新华网）</w:t>
      </w:r>
    </w:p>
    <w:p w14:paraId="6E32B2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lang w:val="en-US" w:eastAsia="zh-CN"/>
        </w:rPr>
        <w:t>4.</w:t>
      </w:r>
      <w:r>
        <w:rPr>
          <w:rStyle w:val="6"/>
          <w:rFonts w:hint="eastAsia" w:ascii="微软雅黑" w:hAnsi="微软雅黑" w:eastAsia="微软雅黑" w:cs="微软雅黑"/>
          <w:bdr w:val="none" w:color="auto" w:sz="0" w:space="0"/>
        </w:rPr>
        <w:t>川渝经济总量突破10万亿元</w:t>
      </w:r>
    </w:p>
    <w:p w14:paraId="2BDC50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重庆市2026年1月26日发布的2025年经济运行数据和四川省21日发布的2025年经济运行数据显示，成渝地区双城经济圈建设6年来，川渝两省市经济总量首次突破</w:t>
      </w:r>
      <w:r>
        <w:rPr>
          <w:rStyle w:val="6"/>
          <w:rFonts w:hint="eastAsia" w:ascii="微软雅黑" w:hAnsi="微软雅黑" w:eastAsia="微软雅黑" w:cs="微软雅黑"/>
          <w:bdr w:val="none" w:color="auto" w:sz="0" w:space="0"/>
        </w:rPr>
        <w:t>10万亿元</w:t>
      </w:r>
      <w:r>
        <w:rPr>
          <w:rFonts w:hint="eastAsia" w:ascii="微软雅黑" w:hAnsi="微软雅黑" w:eastAsia="微软雅黑" w:cs="微软雅黑"/>
          <w:bdr w:val="none" w:color="auto" w:sz="0" w:space="0"/>
        </w:rPr>
        <w:t>，区域整体实力跃升。（时政来源：新华网）</w:t>
      </w:r>
    </w:p>
    <w:p w14:paraId="4B1BB0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lang w:val="en-US" w:eastAsia="zh-CN"/>
        </w:rPr>
        <w:t>5.</w:t>
      </w:r>
      <w:r>
        <w:rPr>
          <w:rStyle w:val="6"/>
          <w:rFonts w:hint="eastAsia" w:ascii="微软雅黑" w:hAnsi="微软雅黑" w:eastAsia="微软雅黑" w:cs="微软雅黑"/>
          <w:bdr w:val="none" w:color="auto" w:sz="0" w:space="0"/>
        </w:rPr>
        <w:t>我国将全面开展农业气候资源普查和区划</w:t>
      </w:r>
    </w:p>
    <w:p w14:paraId="05CF9AC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中国气象局局长陈振林1月26日表示，2026年气象部门将加快构建新型气象为农服务体系，全面开展农业气候资源普查和区划。</w:t>
      </w:r>
    </w:p>
    <w:p w14:paraId="3D077F1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陈振林在当天开幕的2026年全国气象工作会议上说，2026年气象部门</w:t>
      </w:r>
      <w:r>
        <w:rPr>
          <w:rStyle w:val="6"/>
          <w:rFonts w:hint="eastAsia" w:ascii="微软雅黑" w:hAnsi="微软雅黑" w:eastAsia="微软雅黑" w:cs="微软雅黑"/>
          <w:bdr w:val="none" w:color="auto" w:sz="0" w:space="0"/>
        </w:rPr>
        <w:t>坚持需求牵引</w:t>
      </w:r>
      <w:r>
        <w:rPr>
          <w:rFonts w:hint="eastAsia" w:ascii="微软雅黑" w:hAnsi="微软雅黑" w:eastAsia="微软雅黑" w:cs="微软雅黑"/>
          <w:bdr w:val="none" w:color="auto" w:sz="0" w:space="0"/>
        </w:rPr>
        <w:t>，全方位提升气象服务质效。加快构建新型气象为农服务体系，全面开展农业气候资源普查和区划。提升城市运行、交通运输、能源安全、数字经济、金融保险等气象服务质效。</w:t>
      </w:r>
    </w:p>
    <w:p w14:paraId="7AA8252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Style w:val="6"/>
          <w:rFonts w:hint="eastAsia" w:ascii="微软雅黑" w:hAnsi="微软雅黑" w:eastAsia="微软雅黑" w:cs="微软雅黑"/>
          <w:bdr w:val="none" w:color="auto" w:sz="0" w:space="0"/>
        </w:rPr>
        <w:t>2024年</w:t>
      </w:r>
      <w:r>
        <w:rPr>
          <w:rFonts w:hint="eastAsia" w:ascii="微软雅黑" w:hAnsi="微软雅黑" w:eastAsia="微软雅黑" w:cs="微软雅黑"/>
          <w:bdr w:val="none" w:color="auto" w:sz="0" w:space="0"/>
        </w:rPr>
        <w:t>，中国气象局联合农业农村部在</w:t>
      </w:r>
      <w:r>
        <w:rPr>
          <w:rStyle w:val="6"/>
          <w:rFonts w:hint="eastAsia" w:ascii="微软雅黑" w:hAnsi="微软雅黑" w:eastAsia="微软雅黑" w:cs="微软雅黑"/>
          <w:bdr w:val="none" w:color="auto" w:sz="0" w:space="0"/>
        </w:rPr>
        <w:t>内蒙古、辽宁等7省（自治区）</w:t>
      </w:r>
      <w:r>
        <w:rPr>
          <w:rFonts w:hint="eastAsia" w:ascii="微软雅黑" w:hAnsi="微软雅黑" w:eastAsia="微软雅黑" w:cs="微软雅黑"/>
          <w:bdr w:val="none" w:color="auto" w:sz="0" w:space="0"/>
        </w:rPr>
        <w:t>开展农业气候资源普查和区划试点。</w:t>
      </w:r>
      <w:r>
        <w:rPr>
          <w:rStyle w:val="6"/>
          <w:rFonts w:hint="eastAsia" w:ascii="微软雅黑" w:hAnsi="微软雅黑" w:eastAsia="微软雅黑" w:cs="微软雅黑"/>
          <w:bdr w:val="none" w:color="auto" w:sz="0" w:space="0"/>
        </w:rPr>
        <w:t>2025年，新增天津、浙江、广西等10省（自治区、直辖市）及河北省唐山市</w:t>
      </w:r>
      <w:r>
        <w:rPr>
          <w:rFonts w:hint="eastAsia" w:ascii="微软雅黑" w:hAnsi="微软雅黑" w:eastAsia="微软雅黑" w:cs="微软雅黑"/>
          <w:bdr w:val="none" w:color="auto" w:sz="0" w:space="0"/>
        </w:rPr>
        <w:t>为试点单位，增加</w:t>
      </w:r>
      <w:r>
        <w:rPr>
          <w:rStyle w:val="6"/>
          <w:rFonts w:hint="eastAsia" w:ascii="微软雅黑" w:hAnsi="微软雅黑" w:eastAsia="微软雅黑" w:cs="微软雅黑"/>
          <w:bdr w:val="none" w:color="auto" w:sz="0" w:space="0"/>
        </w:rPr>
        <w:t>9种试点作物</w:t>
      </w:r>
      <w:r>
        <w:rPr>
          <w:rFonts w:hint="eastAsia" w:ascii="微软雅黑" w:hAnsi="微软雅黑" w:eastAsia="微软雅黑" w:cs="微软雅黑"/>
          <w:bdr w:val="none" w:color="auto" w:sz="0" w:space="0"/>
        </w:rPr>
        <w:t>，进一步建立和完善相关技术规范、标准和实施方案，利用农业气候资源普查和区划试点工作成果，调整优化农业种植结构和农业生产布局。（时政来源：新华网）</w:t>
      </w:r>
    </w:p>
    <w:p w14:paraId="2ACFECE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786847B8">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19" w:right="119"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1月26日，国家副主席韩正在北京会见伊斯兰合作组织秘书长塔哈。韩正表示，中国同伊斯兰国家关系源远流长，中华文明同伊斯兰文明长期交流互鉴。伊合组织是中国发展同伊斯兰国家关系的重要桥梁。</w:t>
      </w:r>
    </w:p>
    <w:p w14:paraId="3B2F3CF6">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1月28日</w:t>
      </w:r>
    </w:p>
    <w:p w14:paraId="713C86F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1.中国自主研制的首款大型军用运输机</w:t>
      </w:r>
      <w:r>
        <w:rPr>
          <w:rFonts w:hint="eastAsia" w:ascii="微软雅黑" w:hAnsi="微软雅黑" w:eastAsia="微软雅黑" w:cs="微软雅黑"/>
          <w:sz w:val="24"/>
          <w:szCs w:val="24"/>
          <w:bdr w:val="none" w:color="auto" w:sz="0" w:space="0"/>
        </w:rPr>
        <w:t>运—20</w:t>
      </w:r>
      <w:r>
        <w:rPr>
          <w:rStyle w:val="6"/>
          <w:rFonts w:hint="eastAsia" w:ascii="微软雅黑" w:hAnsi="微软雅黑" w:eastAsia="微软雅黑" w:cs="微软雅黑"/>
          <w:sz w:val="24"/>
          <w:szCs w:val="24"/>
          <w:bdr w:val="none" w:color="auto" w:sz="0" w:space="0"/>
        </w:rPr>
        <w:t>首飞成功13年</w:t>
      </w:r>
    </w:p>
    <w:p w14:paraId="1AF69A3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2026年1月26日，中国自主研制的大型运输机</w:t>
      </w:r>
      <w:r>
        <w:rPr>
          <w:rStyle w:val="6"/>
          <w:rFonts w:hint="eastAsia" w:ascii="微软雅黑" w:hAnsi="微软雅黑" w:eastAsia="微软雅黑" w:cs="微软雅黑"/>
          <w:sz w:val="24"/>
          <w:szCs w:val="24"/>
          <w:bdr w:val="none" w:color="auto" w:sz="0" w:space="0"/>
        </w:rPr>
        <w:t>运—20（代号“鲲鹏”）</w:t>
      </w:r>
      <w:r>
        <w:rPr>
          <w:rFonts w:hint="eastAsia" w:ascii="微软雅黑" w:hAnsi="微软雅黑" w:eastAsia="微软雅黑" w:cs="微软雅黑"/>
          <w:sz w:val="24"/>
          <w:szCs w:val="24"/>
          <w:bdr w:val="none" w:color="auto" w:sz="0" w:space="0"/>
        </w:rPr>
        <w:t>迎来</w:t>
      </w:r>
      <w:r>
        <w:rPr>
          <w:rStyle w:val="6"/>
          <w:rFonts w:hint="eastAsia" w:ascii="微软雅黑" w:hAnsi="微软雅黑" w:eastAsia="微软雅黑" w:cs="微软雅黑"/>
          <w:sz w:val="24"/>
          <w:szCs w:val="24"/>
          <w:bdr w:val="none" w:color="auto" w:sz="0" w:space="0"/>
        </w:rPr>
        <w:t>首飞成功13年</w:t>
      </w:r>
      <w:r>
        <w:rPr>
          <w:rFonts w:hint="eastAsia" w:ascii="微软雅黑" w:hAnsi="微软雅黑" w:eastAsia="微软雅黑" w:cs="微软雅黑"/>
          <w:sz w:val="24"/>
          <w:szCs w:val="24"/>
          <w:bdr w:val="none" w:color="auto" w:sz="0" w:space="0"/>
        </w:rPr>
        <w:t>。13年来，运—20作为我国自主研制的首款大型军用运输机，多次接迎志愿军烈士遗骸归国，飞越崇山峻岭实施抗震救灾投送，更远赴多国执行国际人道主义救援任务，成为可靠的“空中生命线”。（时政来源：人民网）</w:t>
      </w:r>
    </w:p>
    <w:p w14:paraId="2D015E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2.我国首个星际航行学院成立！</w:t>
      </w:r>
    </w:p>
    <w:p w14:paraId="764F2E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中国科学院大学星际航行学院2026年1月27日正式揭牌成立。记者获悉，这所特色学院将聚焦星际推进、深空通信导航、空间科学等前沿领域，培育兼具扎实功底、战略视野与家国担当的紧缺复合型人才。</w:t>
      </w:r>
    </w:p>
    <w:p w14:paraId="6119D95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当前，</w:t>
      </w:r>
      <w:r>
        <w:rPr>
          <w:rStyle w:val="6"/>
          <w:rFonts w:hint="eastAsia" w:ascii="微软雅黑" w:hAnsi="微软雅黑" w:eastAsia="微软雅黑" w:cs="微软雅黑"/>
          <w:sz w:val="24"/>
          <w:szCs w:val="24"/>
          <w:bdr w:val="none" w:color="auto" w:sz="0" w:space="0"/>
        </w:rPr>
        <w:t>我国航天事业正从“近地轨道”迈向“深空探测”，从月球科研站规划到系外行星探测，</w:t>
      </w:r>
      <w:r>
        <w:rPr>
          <w:rFonts w:hint="eastAsia" w:ascii="微软雅黑" w:hAnsi="微软雅黑" w:eastAsia="微软雅黑" w:cs="微软雅黑"/>
          <w:sz w:val="24"/>
          <w:szCs w:val="24"/>
          <w:bdr w:val="none" w:color="auto" w:sz="0" w:space="0"/>
        </w:rPr>
        <w:t>一系列国家重大战略任务呼唤着高素质创新人才。</w:t>
      </w:r>
    </w:p>
    <w:p w14:paraId="6E13008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未来10至20年是我国星际航行领域跨越式发展的窗口期。</w:t>
      </w:r>
    </w:p>
    <w:p w14:paraId="645B5CB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中国科学院大学星际航行学院院长朱俊强院士期许，经过接续奋斗，学院未来成为三大高地：一是</w:t>
      </w:r>
      <w:r>
        <w:rPr>
          <w:rStyle w:val="6"/>
          <w:rFonts w:hint="eastAsia" w:ascii="微软雅黑" w:hAnsi="微软雅黑" w:eastAsia="微软雅黑" w:cs="微软雅黑"/>
          <w:sz w:val="24"/>
          <w:szCs w:val="24"/>
          <w:bdr w:val="none" w:color="auto" w:sz="0" w:space="0"/>
        </w:rPr>
        <w:t>中国科学院航空航天基础研究高地</w:t>
      </w:r>
      <w:r>
        <w:rPr>
          <w:rFonts w:hint="eastAsia" w:ascii="微软雅黑" w:hAnsi="微软雅黑" w:eastAsia="微软雅黑" w:cs="微软雅黑"/>
          <w:sz w:val="24"/>
          <w:szCs w:val="24"/>
          <w:bdr w:val="none" w:color="auto" w:sz="0" w:space="0"/>
        </w:rPr>
        <w:t>，为国家重大任务提供原创支撑；二是高层次创新人才培育高地，造就敢闯未知、能担重任的优秀人才；</w:t>
      </w:r>
      <w:r>
        <w:rPr>
          <w:rStyle w:val="6"/>
          <w:rFonts w:hint="eastAsia" w:ascii="微软雅黑" w:hAnsi="微软雅黑" w:eastAsia="微软雅黑" w:cs="微软雅黑"/>
          <w:sz w:val="24"/>
          <w:szCs w:val="24"/>
          <w:bdr w:val="none" w:color="auto" w:sz="0" w:space="0"/>
        </w:rPr>
        <w:t>三是国际学术交流开放高地</w:t>
      </w:r>
      <w:r>
        <w:rPr>
          <w:rFonts w:hint="eastAsia" w:ascii="微软雅黑" w:hAnsi="微软雅黑" w:eastAsia="微软雅黑" w:cs="微软雅黑"/>
          <w:sz w:val="24"/>
          <w:szCs w:val="24"/>
          <w:bdr w:val="none" w:color="auto" w:sz="0" w:space="0"/>
        </w:rPr>
        <w:t>，以扎实成果发出中国声音、贡献中国智慧。（时政来源：新华网）</w:t>
      </w:r>
    </w:p>
    <w:p w14:paraId="1AC3F20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3.《职工带薪年休假条例》将修订 涉就业、社保等政策将出台</w:t>
      </w:r>
    </w:p>
    <w:p w14:paraId="63BE07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人力资源社会保障部2026年1月27日上午举行新闻发布会，会上表示：</w:t>
      </w:r>
    </w:p>
    <w:p w14:paraId="11DD4CF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我国将</w:t>
      </w:r>
      <w:r>
        <w:rPr>
          <w:rStyle w:val="6"/>
          <w:rFonts w:hint="eastAsia" w:ascii="微软雅黑" w:hAnsi="微软雅黑" w:eastAsia="微软雅黑" w:cs="微软雅黑"/>
          <w:sz w:val="24"/>
          <w:szCs w:val="24"/>
          <w:bdr w:val="none" w:color="auto" w:sz="0" w:space="0"/>
        </w:rPr>
        <w:t>制定《新就业形态劳动者基本权益保障办法》</w:t>
      </w:r>
      <w:r>
        <w:rPr>
          <w:rFonts w:hint="eastAsia" w:ascii="微软雅黑" w:hAnsi="微软雅黑" w:eastAsia="微软雅黑" w:cs="微软雅黑"/>
          <w:sz w:val="24"/>
          <w:szCs w:val="24"/>
          <w:bdr w:val="none" w:color="auto" w:sz="0" w:space="0"/>
        </w:rPr>
        <w:t>，进一步明确新就业形态劳动基准和企业劳动保护责任；</w:t>
      </w:r>
      <w:r>
        <w:rPr>
          <w:rStyle w:val="6"/>
          <w:rFonts w:hint="eastAsia" w:ascii="微软雅黑" w:hAnsi="微软雅黑" w:eastAsia="微软雅黑" w:cs="微软雅黑"/>
          <w:sz w:val="24"/>
          <w:szCs w:val="24"/>
          <w:bdr w:val="none" w:color="auto" w:sz="0" w:space="0"/>
        </w:rPr>
        <w:t>出台《超龄劳动者基本权益保障暂行规定》</w:t>
      </w:r>
      <w:r>
        <w:rPr>
          <w:rFonts w:hint="eastAsia" w:ascii="微软雅黑" w:hAnsi="微软雅黑" w:eastAsia="微软雅黑" w:cs="微软雅黑"/>
          <w:sz w:val="24"/>
          <w:szCs w:val="24"/>
          <w:bdr w:val="none" w:color="auto" w:sz="0" w:space="0"/>
        </w:rPr>
        <w:t>；推动</w:t>
      </w:r>
      <w:r>
        <w:rPr>
          <w:rStyle w:val="6"/>
          <w:rFonts w:hint="eastAsia" w:ascii="微软雅黑" w:hAnsi="微软雅黑" w:eastAsia="微软雅黑" w:cs="微软雅黑"/>
          <w:sz w:val="24"/>
          <w:szCs w:val="24"/>
          <w:bdr w:val="none" w:color="auto" w:sz="0" w:space="0"/>
        </w:rPr>
        <w:t>修订《职工带薪年休假条例》</w:t>
      </w:r>
      <w:r>
        <w:rPr>
          <w:rFonts w:hint="eastAsia" w:ascii="微软雅黑" w:hAnsi="微软雅黑" w:eastAsia="微软雅黑" w:cs="微软雅黑"/>
          <w:sz w:val="24"/>
          <w:szCs w:val="24"/>
          <w:bdr w:val="none" w:color="auto" w:sz="0" w:space="0"/>
        </w:rPr>
        <w:t>，促进用人单位落实职工带薪年休假制度。</w:t>
      </w:r>
    </w:p>
    <w:p w14:paraId="4A18914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完善最低工资标准调整机制，引导企业构建</w:t>
      </w:r>
      <w:r>
        <w:rPr>
          <w:rStyle w:val="6"/>
          <w:rFonts w:hint="eastAsia" w:ascii="微软雅黑" w:hAnsi="微软雅黑" w:eastAsia="微软雅黑" w:cs="微软雅黑"/>
          <w:sz w:val="24"/>
          <w:szCs w:val="24"/>
          <w:bdr w:val="none" w:color="auto" w:sz="0" w:space="0"/>
        </w:rPr>
        <w:t>技能导向</w:t>
      </w:r>
      <w:r>
        <w:rPr>
          <w:rFonts w:hint="eastAsia" w:ascii="微软雅黑" w:hAnsi="微软雅黑" w:eastAsia="微软雅黑" w:cs="微软雅黑"/>
          <w:sz w:val="24"/>
          <w:szCs w:val="24"/>
          <w:bdr w:val="none" w:color="auto" w:sz="0" w:space="0"/>
        </w:rPr>
        <w:t>的工资分配制度。</w:t>
      </w:r>
    </w:p>
    <w:p w14:paraId="7C9CAC5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积极稳妥推进职业伤害保障试点</w:t>
      </w:r>
      <w:r>
        <w:rPr>
          <w:rStyle w:val="6"/>
          <w:rFonts w:hint="eastAsia" w:ascii="微软雅黑" w:hAnsi="微软雅黑" w:eastAsia="微软雅黑" w:cs="微软雅黑"/>
          <w:sz w:val="24"/>
          <w:szCs w:val="24"/>
          <w:bdr w:val="none" w:color="auto" w:sz="0" w:space="0"/>
        </w:rPr>
        <w:t>，</w:t>
      </w:r>
      <w:r>
        <w:rPr>
          <w:rFonts w:hint="eastAsia" w:ascii="微软雅黑" w:hAnsi="微软雅黑" w:eastAsia="微软雅黑" w:cs="微软雅黑"/>
          <w:sz w:val="24"/>
          <w:szCs w:val="24"/>
          <w:bdr w:val="none" w:color="auto" w:sz="0" w:space="0"/>
        </w:rPr>
        <w:t>将试点扩大到全国。扩大社保覆盖范围。鼓励支持灵活就业人员、新就业形态人员参加职工保险。（时政来源：央视网）</w:t>
      </w:r>
    </w:p>
    <w:p w14:paraId="6990AA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4.中国首个万亿GDP地市辖区在粤港澳大湾区诞生</w:t>
      </w:r>
    </w:p>
    <w:p w14:paraId="6EEFE9B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记者2026年1月27日在深圳市南山区八届人大六次会议上获悉，位于粤港澳大湾区的</w:t>
      </w:r>
      <w:r>
        <w:rPr>
          <w:rStyle w:val="6"/>
          <w:rFonts w:hint="eastAsia" w:ascii="微软雅黑" w:hAnsi="微软雅黑" w:eastAsia="微软雅黑" w:cs="微软雅黑"/>
          <w:sz w:val="24"/>
          <w:szCs w:val="24"/>
          <w:bdr w:val="none" w:color="auto" w:sz="0" w:space="0"/>
        </w:rPr>
        <w:t>深圳市南山区</w:t>
      </w:r>
      <w:r>
        <w:rPr>
          <w:rFonts w:hint="eastAsia" w:ascii="微软雅黑" w:hAnsi="微软雅黑" w:eastAsia="微软雅黑" w:cs="微软雅黑"/>
          <w:sz w:val="24"/>
          <w:szCs w:val="24"/>
          <w:bdr w:val="none" w:color="auto" w:sz="0" w:space="0"/>
        </w:rPr>
        <w:t>2025年成为</w:t>
      </w:r>
      <w:r>
        <w:rPr>
          <w:rStyle w:val="6"/>
          <w:rFonts w:hint="eastAsia" w:ascii="微软雅黑" w:hAnsi="微软雅黑" w:eastAsia="微软雅黑" w:cs="微软雅黑"/>
          <w:sz w:val="24"/>
          <w:szCs w:val="24"/>
          <w:bdr w:val="none" w:color="auto" w:sz="0" w:space="0"/>
        </w:rPr>
        <w:t>中国首个地区生产总值（GDP）过万亿元的地市辖区</w:t>
      </w:r>
      <w:r>
        <w:rPr>
          <w:rFonts w:hint="eastAsia" w:ascii="微软雅黑" w:hAnsi="微软雅黑" w:eastAsia="微软雅黑" w:cs="微软雅黑"/>
          <w:sz w:val="24"/>
          <w:szCs w:val="24"/>
          <w:bdr w:val="none" w:color="auto" w:sz="0" w:space="0"/>
        </w:rPr>
        <w:t>。（时政来源：新华网）</w:t>
      </w:r>
    </w:p>
    <w:p w14:paraId="75DC129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5.地磁场70多万倍！我国</w:t>
      </w:r>
      <w:r>
        <w:rPr>
          <w:rFonts w:hint="eastAsia" w:ascii="微软雅黑" w:hAnsi="微软雅黑" w:eastAsia="微软雅黑" w:cs="微软雅黑"/>
          <w:sz w:val="24"/>
          <w:szCs w:val="24"/>
          <w:bdr w:val="none" w:color="auto" w:sz="0" w:space="0"/>
        </w:rPr>
        <w:t>全超导用户磁体</w:t>
      </w:r>
      <w:r>
        <w:rPr>
          <w:rStyle w:val="6"/>
          <w:rFonts w:hint="eastAsia" w:ascii="微软雅黑" w:hAnsi="微软雅黑" w:eastAsia="微软雅黑" w:cs="微软雅黑"/>
          <w:sz w:val="24"/>
          <w:szCs w:val="24"/>
          <w:bdr w:val="none" w:color="auto" w:sz="0" w:space="0"/>
        </w:rPr>
        <w:t>取得重大突破</w:t>
      </w:r>
    </w:p>
    <w:p w14:paraId="418EE85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记者2026年1月27日从中国科学院获悉，我国科研团队依托国家重大科技基础设施——综合极端条件实验装置，成功研制出中心磁场强度达</w:t>
      </w:r>
      <w:r>
        <w:rPr>
          <w:rStyle w:val="6"/>
          <w:rFonts w:hint="eastAsia" w:ascii="微软雅黑" w:hAnsi="微软雅黑" w:eastAsia="微软雅黑" w:cs="微软雅黑"/>
          <w:sz w:val="24"/>
          <w:szCs w:val="24"/>
          <w:bdr w:val="none" w:color="auto" w:sz="0" w:space="0"/>
        </w:rPr>
        <w:t>35.6特斯拉的全超导用户磁体</w:t>
      </w:r>
      <w:r>
        <w:rPr>
          <w:rFonts w:hint="eastAsia" w:ascii="微软雅黑" w:hAnsi="微软雅黑" w:eastAsia="微软雅黑" w:cs="微软雅黑"/>
          <w:sz w:val="24"/>
          <w:szCs w:val="24"/>
          <w:bdr w:val="none" w:color="auto" w:sz="0" w:space="0"/>
        </w:rPr>
        <w:t>，相当于地磁场的</w:t>
      </w:r>
      <w:r>
        <w:rPr>
          <w:rStyle w:val="6"/>
          <w:rFonts w:hint="eastAsia" w:ascii="微软雅黑" w:hAnsi="微软雅黑" w:eastAsia="微软雅黑" w:cs="微软雅黑"/>
          <w:sz w:val="24"/>
          <w:szCs w:val="24"/>
          <w:bdr w:val="none" w:color="auto" w:sz="0" w:space="0"/>
        </w:rPr>
        <w:t>70多万倍</w:t>
      </w:r>
      <w:r>
        <w:rPr>
          <w:rFonts w:hint="eastAsia" w:ascii="微软雅黑" w:hAnsi="微软雅黑" w:eastAsia="微软雅黑" w:cs="微软雅黑"/>
          <w:sz w:val="24"/>
          <w:szCs w:val="24"/>
          <w:bdr w:val="none" w:color="auto" w:sz="0" w:space="0"/>
        </w:rPr>
        <w:t>，刷新了全超导用户磁体的现有纪录。（时政来源：新华网）</w:t>
      </w:r>
    </w:p>
    <w:p w14:paraId="5EEAE8B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2622D55D">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瑙鲁外长安格明26日表示，瑙鲁政府重申恪守一个中国原则，这符合联合国所确认的国际关系基本准则，是国际社会广泛共识。</w:t>
      </w:r>
    </w:p>
    <w:p w14:paraId="314DB9FC">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1月29日</w:t>
      </w:r>
    </w:p>
    <w:p w14:paraId="36164E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1.“十四五”时期央企资产总额年均增速达6.9%</w:t>
      </w:r>
    </w:p>
    <w:p w14:paraId="21A3AD7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国务院新闻办2026年1月28日上午举行新闻发布会，国资委相关负责人介绍了“十四五”时期国资央企高质量发展的整体成效和亮点。</w:t>
      </w:r>
    </w:p>
    <w:p w14:paraId="4B45C16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“十四五”时期，中央企业资产总额连续跨上</w:t>
      </w:r>
      <w:r>
        <w:rPr>
          <w:rStyle w:val="6"/>
          <w:rFonts w:hint="eastAsia" w:ascii="微软雅黑" w:hAnsi="微软雅黑" w:eastAsia="微软雅黑" w:cs="微软雅黑"/>
          <w:bdr w:val="none" w:color="auto" w:sz="0" w:space="0"/>
        </w:rPr>
        <w:t>70万亿元、80万亿元、90万亿元三个大台阶</w:t>
      </w:r>
      <w:r>
        <w:rPr>
          <w:rFonts w:hint="eastAsia" w:ascii="微软雅黑" w:hAnsi="微软雅黑" w:eastAsia="微软雅黑" w:cs="微软雅黑"/>
          <w:bdr w:val="none" w:color="auto" w:sz="0" w:space="0"/>
        </w:rPr>
        <w:t>，年均增速达到6.9%；实现增加值51.3万亿元，比“十三五”时期增长44.6%；实现利润总额12.7万亿元，比“十三五”时期增长56.2%。（时政来源：央视网）</w:t>
      </w:r>
    </w:p>
    <w:p w14:paraId="2001B8C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2.《中华人民共和国公务员法》实施二十周年</w:t>
      </w:r>
    </w:p>
    <w:p w14:paraId="494BC4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2006年1月1日，《中华人民共和国公务员法》施行，标志着中国特色公务员制度进入</w:t>
      </w:r>
      <w:r>
        <w:rPr>
          <w:rStyle w:val="6"/>
          <w:rFonts w:hint="eastAsia" w:ascii="微软雅黑" w:hAnsi="微软雅黑" w:eastAsia="微软雅黑" w:cs="微软雅黑"/>
          <w:bdr w:val="none" w:color="auto" w:sz="0" w:space="0"/>
        </w:rPr>
        <w:t>科学化、法治化、规范化</w:t>
      </w:r>
      <w:r>
        <w:rPr>
          <w:rFonts w:hint="eastAsia" w:ascii="微软雅黑" w:hAnsi="微软雅黑" w:eastAsia="微软雅黑" w:cs="微软雅黑"/>
          <w:bdr w:val="none" w:color="auto" w:sz="0" w:space="0"/>
        </w:rPr>
        <w:t>发展新阶段。党的十八大以来，习近平总书记提出</w:t>
      </w:r>
      <w:r>
        <w:rPr>
          <w:rStyle w:val="6"/>
          <w:rFonts w:hint="eastAsia" w:ascii="微软雅黑" w:hAnsi="微软雅黑" w:eastAsia="微软雅黑" w:cs="微软雅黑"/>
          <w:bdr w:val="none" w:color="auto" w:sz="0" w:space="0"/>
        </w:rPr>
        <w:t>“</w:t>
      </w:r>
      <w:r>
        <w:rPr>
          <w:rFonts w:hint="eastAsia" w:ascii="微软雅黑" w:hAnsi="微软雅黑" w:eastAsia="微软雅黑" w:cs="微软雅黑"/>
          <w:bdr w:val="none" w:color="auto" w:sz="0" w:space="0"/>
        </w:rPr>
        <w:t>信念坚定、为民服务、勤政务实、敢于担当、清正廉洁”的新时代好干部标准，为深入实施公务员法指明了方向、提供了根本遵循。</w:t>
      </w:r>
    </w:p>
    <w:p w14:paraId="5497FA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二十年砥砺奋进，二十年开拓创新。</w:t>
      </w:r>
      <w:r>
        <w:rPr>
          <w:rStyle w:val="6"/>
          <w:rFonts w:hint="eastAsia" w:ascii="微软雅黑" w:hAnsi="微软雅黑" w:eastAsia="微软雅黑" w:cs="微软雅黑"/>
          <w:bdr w:val="none" w:color="auto" w:sz="0" w:space="0"/>
        </w:rPr>
        <w:t>以公务员法为主干</w:t>
      </w:r>
      <w:r>
        <w:rPr>
          <w:rFonts w:hint="eastAsia" w:ascii="微软雅黑" w:hAnsi="微软雅黑" w:eastAsia="微软雅黑" w:cs="微软雅黑"/>
          <w:bdr w:val="none" w:color="auto" w:sz="0" w:space="0"/>
        </w:rPr>
        <w:t>的中国特色公务员制度体系不断健全完备、持续深入实施，更好融入统筹推进“五位一体”总体布局和协调推进“四个全面”战略布局的大格局中，有力引领和保障了广大公务员在党治国理政的伟大实践中发挥骨干作用。（时政来源：新华网）</w:t>
      </w:r>
    </w:p>
    <w:p w14:paraId="35BD1E9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3.第四届链博会将于6月22日至26日在京举行</w:t>
      </w:r>
    </w:p>
    <w:p w14:paraId="4C4E71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记者2026年1月27日从全国贸促工作会议上获悉，</w:t>
      </w:r>
      <w:r>
        <w:rPr>
          <w:rStyle w:val="6"/>
          <w:rFonts w:hint="eastAsia" w:ascii="微软雅黑" w:hAnsi="微软雅黑" w:eastAsia="微软雅黑" w:cs="微软雅黑"/>
          <w:bdr w:val="none" w:color="auto" w:sz="0" w:space="0"/>
        </w:rPr>
        <w:t>第四届中国国际供应链促进博览会</w:t>
      </w:r>
      <w:r>
        <w:rPr>
          <w:rFonts w:hint="eastAsia" w:ascii="微软雅黑" w:hAnsi="微软雅黑" w:eastAsia="微软雅黑" w:cs="微软雅黑"/>
          <w:bdr w:val="none" w:color="auto" w:sz="0" w:space="0"/>
        </w:rPr>
        <w:t>将于2026年6月22日至26日在北京举行。坚持</w:t>
      </w:r>
      <w:r>
        <w:rPr>
          <w:rStyle w:val="6"/>
          <w:rFonts w:hint="eastAsia" w:ascii="微软雅黑" w:hAnsi="微软雅黑" w:eastAsia="微软雅黑" w:cs="微软雅黑"/>
          <w:bdr w:val="none" w:color="auto" w:sz="0" w:space="0"/>
        </w:rPr>
        <w:t>质量第一、创新为要</w:t>
      </w:r>
      <w:r>
        <w:rPr>
          <w:rFonts w:hint="eastAsia" w:ascii="微软雅黑" w:hAnsi="微软雅黑" w:eastAsia="微软雅黑" w:cs="微软雅黑"/>
          <w:bdr w:val="none" w:color="auto" w:sz="0" w:space="0"/>
        </w:rPr>
        <w:t>，本届链博会将按照链式逻辑遴选优质参展企业，突出展示中外企业创新合作，展现中国产供链对全球支撑作用。（时政来源：新华网）</w:t>
      </w:r>
    </w:p>
    <w:p w14:paraId="0F2FE40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4.我国明确到2027年底基层疾控工作网络基本健全</w:t>
      </w:r>
    </w:p>
    <w:p w14:paraId="289F507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国家疾控局等部门2026年1月27日公开发布《疾病预防控制领域强基实施方案》，明确到2027年底，基层疾控工作网络基本健全，构建起现代化疾控体系的基础框架。到2030年，基层疾控体系功能持续优化，运行更加高效。（时政来源：新华网）</w:t>
      </w:r>
    </w:p>
    <w:p w14:paraId="12D8B9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5.大熊猫“晓晓”“蕾蕾”入住中国大熊猫保护研究中心雅安基地</w:t>
      </w:r>
    </w:p>
    <w:p w14:paraId="58F721F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北京时间2026年1月28日1时，我国旅居日本东京都恩赐上野动物园的大熊猫</w:t>
      </w:r>
      <w:r>
        <w:rPr>
          <w:rStyle w:val="6"/>
          <w:rFonts w:hint="eastAsia" w:ascii="微软雅黑" w:hAnsi="微软雅黑" w:eastAsia="微软雅黑" w:cs="微软雅黑"/>
          <w:bdr w:val="none" w:color="auto" w:sz="0" w:space="0"/>
        </w:rPr>
        <w:t>“晓晓”“蕾蕾”</w:t>
      </w:r>
      <w:r>
        <w:rPr>
          <w:rFonts w:hint="eastAsia" w:ascii="微软雅黑" w:hAnsi="微软雅黑" w:eastAsia="微软雅黑" w:cs="微软雅黑"/>
          <w:bdr w:val="none" w:color="auto" w:sz="0" w:space="0"/>
        </w:rPr>
        <w:t>平安飞抵成都天府国际机场，随后于6时，顺利入住</w:t>
      </w:r>
      <w:r>
        <w:rPr>
          <w:rStyle w:val="6"/>
          <w:rFonts w:hint="eastAsia" w:ascii="微软雅黑" w:hAnsi="微软雅黑" w:eastAsia="微软雅黑" w:cs="微软雅黑"/>
          <w:bdr w:val="none" w:color="auto" w:sz="0" w:space="0"/>
        </w:rPr>
        <w:t>中国大熊猫保护研究中心雅安基地</w:t>
      </w:r>
      <w:r>
        <w:rPr>
          <w:rFonts w:hint="eastAsia" w:ascii="微软雅黑" w:hAnsi="微软雅黑" w:eastAsia="微软雅黑" w:cs="微软雅黑"/>
          <w:bdr w:val="none" w:color="auto" w:sz="0" w:space="0"/>
        </w:rPr>
        <w:t>，接受隔离检疫。（时政来源：央广网）</w:t>
      </w:r>
    </w:p>
    <w:p w14:paraId="6E0094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69B232EE">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韩国前总统尹锡悦妻子金建希首案一审被判有期徒刑1年8个月，尹锡悦此前因妨碍执行特殊公务等罪名一审被判有期徒刑5年。这是韩国宪政史上前总统夫妇首次同时被判处实刑。</w:t>
      </w:r>
    </w:p>
    <w:p w14:paraId="1C0BDE28">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1月30日</w:t>
      </w:r>
    </w:p>
    <w:p w14:paraId="0E1620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1.我国造大型</w:t>
      </w:r>
      <w:r>
        <w:rPr>
          <w:rFonts w:hint="eastAsia" w:ascii="微软雅黑" w:hAnsi="微软雅黑" w:eastAsia="微软雅黑" w:cs="微软雅黑"/>
          <w:sz w:val="24"/>
          <w:szCs w:val="24"/>
          <w:bdr w:val="none" w:color="auto" w:sz="0" w:space="0"/>
        </w:rPr>
        <w:t>LNG船</w:t>
      </w:r>
      <w:r>
        <w:rPr>
          <w:rStyle w:val="6"/>
          <w:rFonts w:hint="eastAsia" w:ascii="微软雅黑" w:hAnsi="微软雅黑" w:eastAsia="微软雅黑" w:cs="微软雅黑"/>
          <w:sz w:val="24"/>
          <w:szCs w:val="24"/>
          <w:bdr w:val="none" w:color="auto" w:sz="0" w:space="0"/>
        </w:rPr>
        <w:t>“海瀚”轮在大连交付</w:t>
      </w:r>
    </w:p>
    <w:p w14:paraId="0703879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我国自主研发设计的17.5万立方米液化天然气（LNG）运输船</w:t>
      </w:r>
      <w:r>
        <w:rPr>
          <w:rStyle w:val="6"/>
          <w:rFonts w:hint="eastAsia" w:ascii="微软雅黑" w:hAnsi="微软雅黑" w:eastAsia="微软雅黑" w:cs="微软雅黑"/>
          <w:color w:val="000000"/>
          <w:sz w:val="24"/>
          <w:szCs w:val="24"/>
          <w:bdr w:val="none" w:color="auto" w:sz="0" w:space="0"/>
        </w:rPr>
        <w:t>“海瀚”轮</w:t>
      </w:r>
      <w:r>
        <w:rPr>
          <w:rFonts w:hint="eastAsia" w:ascii="微软雅黑" w:hAnsi="微软雅黑" w:eastAsia="微软雅黑" w:cs="微软雅黑"/>
          <w:sz w:val="24"/>
          <w:szCs w:val="24"/>
          <w:bdr w:val="none" w:color="auto" w:sz="0" w:space="0"/>
        </w:rPr>
        <w:t>2026年1月28日在大连交付。</w:t>
      </w:r>
    </w:p>
    <w:p w14:paraId="7F66C1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color w:val="000000"/>
          <w:sz w:val="24"/>
          <w:szCs w:val="24"/>
          <w:bdr w:val="none" w:color="auto" w:sz="0" w:space="0"/>
        </w:rPr>
        <w:t>大型LNG运输船</w:t>
      </w:r>
      <w:r>
        <w:rPr>
          <w:rFonts w:hint="eastAsia" w:ascii="微软雅黑" w:hAnsi="微软雅黑" w:eastAsia="微软雅黑" w:cs="微软雅黑"/>
          <w:sz w:val="24"/>
          <w:szCs w:val="24"/>
          <w:bdr w:val="none" w:color="auto" w:sz="0" w:space="0"/>
        </w:rPr>
        <w:t>是液化天然气供应链中的关键装备，与</w:t>
      </w:r>
      <w:r>
        <w:rPr>
          <w:rStyle w:val="6"/>
          <w:rFonts w:hint="eastAsia" w:ascii="微软雅黑" w:hAnsi="微软雅黑" w:eastAsia="微软雅黑" w:cs="微软雅黑"/>
          <w:color w:val="000000"/>
          <w:sz w:val="24"/>
          <w:szCs w:val="24"/>
          <w:bdr w:val="none" w:color="auto" w:sz="0" w:space="0"/>
        </w:rPr>
        <w:t>航空母舰、豪华邮轮</w:t>
      </w:r>
      <w:r>
        <w:rPr>
          <w:rFonts w:hint="eastAsia" w:ascii="微软雅黑" w:hAnsi="微软雅黑" w:eastAsia="微软雅黑" w:cs="微软雅黑"/>
          <w:sz w:val="24"/>
          <w:szCs w:val="24"/>
          <w:bdr w:val="none" w:color="auto" w:sz="0" w:space="0"/>
        </w:rPr>
        <w:t>被并称为</w:t>
      </w:r>
      <w:r>
        <w:rPr>
          <w:rStyle w:val="6"/>
          <w:rFonts w:hint="eastAsia" w:ascii="微软雅黑" w:hAnsi="微软雅黑" w:eastAsia="微软雅黑" w:cs="微软雅黑"/>
          <w:color w:val="000000"/>
          <w:sz w:val="24"/>
          <w:szCs w:val="24"/>
          <w:bdr w:val="none" w:color="auto" w:sz="0" w:space="0"/>
        </w:rPr>
        <w:t>造船业“皇冠上的三颗明珠”</w:t>
      </w:r>
      <w:r>
        <w:rPr>
          <w:rFonts w:hint="eastAsia" w:ascii="微软雅黑" w:hAnsi="微软雅黑" w:eastAsia="微软雅黑" w:cs="微软雅黑"/>
          <w:sz w:val="24"/>
          <w:szCs w:val="24"/>
          <w:bdr w:val="none" w:color="auto" w:sz="0" w:space="0"/>
        </w:rPr>
        <w:t>，其设计、建造是一个国家船舶工业综合实力的集中体现。（时政来源：新华网）</w:t>
      </w:r>
    </w:p>
    <w:p w14:paraId="407D48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2.国内首个商业航天共性试验平台正在建设</w:t>
      </w:r>
    </w:p>
    <w:p w14:paraId="2171611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记者2026年1月28日从中国航天科技集团一院获悉，该院正在建设</w:t>
      </w:r>
      <w:r>
        <w:rPr>
          <w:rStyle w:val="6"/>
          <w:rFonts w:hint="eastAsia" w:ascii="微软雅黑" w:hAnsi="微软雅黑" w:eastAsia="微软雅黑" w:cs="微软雅黑"/>
          <w:color w:val="000000"/>
          <w:sz w:val="24"/>
          <w:szCs w:val="24"/>
          <w:bdr w:val="none" w:color="auto" w:sz="0" w:space="0"/>
        </w:rPr>
        <w:t>国内首个商业航天共性试验平台。</w:t>
      </w:r>
      <w:r>
        <w:rPr>
          <w:rFonts w:hint="eastAsia" w:ascii="微软雅黑" w:hAnsi="微软雅黑" w:eastAsia="微软雅黑" w:cs="微软雅黑"/>
          <w:sz w:val="24"/>
          <w:szCs w:val="24"/>
          <w:bdr w:val="none" w:color="auto" w:sz="0" w:space="0"/>
        </w:rPr>
        <w:t>平台聚焦可重复使用火箭和新型空天产品研制，未来，直径5米、起飞重量达1000吨的商业火箭，以及2吨级以下的商业卫星，都能在这里开展试验。商业航天共性试验平台位于</w:t>
      </w:r>
      <w:r>
        <w:rPr>
          <w:rFonts w:hint="eastAsia" w:ascii="微软雅黑" w:hAnsi="微软雅黑" w:eastAsia="微软雅黑" w:cs="微软雅黑"/>
          <w:color w:val="000000"/>
          <w:sz w:val="24"/>
          <w:szCs w:val="24"/>
          <w:bdr w:val="none" w:color="auto" w:sz="0" w:space="0"/>
        </w:rPr>
        <w:t>北京火箭大街</w:t>
      </w:r>
      <w:r>
        <w:rPr>
          <w:rFonts w:hint="eastAsia" w:ascii="微软雅黑" w:hAnsi="微软雅黑" w:eastAsia="微软雅黑" w:cs="微软雅黑"/>
          <w:sz w:val="24"/>
          <w:szCs w:val="24"/>
          <w:bdr w:val="none" w:color="auto" w:sz="0" w:space="0"/>
        </w:rPr>
        <w:t>。（时政来源：新华网）</w:t>
      </w:r>
    </w:p>
    <w:p w14:paraId="27EBC8D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3.离量子世界更进一步！科研人员发现新规律</w:t>
      </w:r>
    </w:p>
    <w:p w14:paraId="6304D9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记者2026年1月29日获悉，中国科学院物理研究所联合北京大学等组成的科研团队，通过在超导芯片</w:t>
      </w:r>
      <w:r>
        <w:rPr>
          <w:rStyle w:val="6"/>
          <w:rFonts w:hint="eastAsia" w:ascii="微软雅黑" w:hAnsi="微软雅黑" w:eastAsia="微软雅黑" w:cs="微软雅黑"/>
          <w:color w:val="000000"/>
          <w:sz w:val="24"/>
          <w:szCs w:val="24"/>
          <w:bdr w:val="none" w:color="auto" w:sz="0" w:space="0"/>
        </w:rPr>
        <w:t>“庄子2.0”</w:t>
      </w:r>
      <w:r>
        <w:rPr>
          <w:rFonts w:hint="eastAsia" w:ascii="微软雅黑" w:hAnsi="微软雅黑" w:eastAsia="微软雅黑" w:cs="微软雅黑"/>
          <w:sz w:val="24"/>
          <w:szCs w:val="24"/>
          <w:bdr w:val="none" w:color="auto" w:sz="0" w:space="0"/>
        </w:rPr>
        <w:t>上进行实验，发现了量子系统的预热化阶段和可控规律，有望进一步理解和控制高度复杂的量子世界。（时政来源：新华网）</w:t>
      </w:r>
    </w:p>
    <w:p w14:paraId="28DBFBF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4.《民政部 财政部关于进一步健全完善临时救助制度的意见》发布</w:t>
      </w:r>
    </w:p>
    <w:p w14:paraId="34AB17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2026年1月29日，民政部、财政部联合印发《关于进一步健全完善临时救助制度的意见》。《意见》指出，坚持以人民为中心的发展思想，聚焦群众急难愁盼，准确把握临时救助制度</w:t>
      </w:r>
      <w:r>
        <w:rPr>
          <w:rStyle w:val="6"/>
          <w:rFonts w:hint="eastAsia" w:ascii="微软雅黑" w:hAnsi="微软雅黑" w:eastAsia="微软雅黑" w:cs="微软雅黑"/>
          <w:color w:val="000000"/>
          <w:sz w:val="24"/>
          <w:szCs w:val="24"/>
          <w:bdr w:val="none" w:color="auto" w:sz="0" w:space="0"/>
        </w:rPr>
        <w:t>“保基本、兜底线、救急难”</w:t>
      </w:r>
      <w:r>
        <w:rPr>
          <w:rFonts w:hint="eastAsia" w:ascii="微软雅黑" w:hAnsi="微软雅黑" w:eastAsia="微软雅黑" w:cs="微软雅黑"/>
          <w:sz w:val="24"/>
          <w:szCs w:val="24"/>
          <w:bdr w:val="none" w:color="auto" w:sz="0" w:space="0"/>
        </w:rPr>
        <w:t>的定位，</w:t>
      </w:r>
      <w:r>
        <w:rPr>
          <w:rStyle w:val="6"/>
          <w:rFonts w:hint="eastAsia" w:ascii="微软雅黑" w:hAnsi="微软雅黑" w:eastAsia="微软雅黑" w:cs="微软雅黑"/>
          <w:color w:val="000000"/>
          <w:sz w:val="24"/>
          <w:szCs w:val="24"/>
          <w:bdr w:val="none" w:color="auto" w:sz="0" w:space="0"/>
        </w:rPr>
        <w:t>以有效解决城乡群众突发性、紧迫性、临时性基本生活困难为目标，</w:t>
      </w:r>
      <w:r>
        <w:rPr>
          <w:rFonts w:hint="eastAsia" w:ascii="微软雅黑" w:hAnsi="微软雅黑" w:eastAsia="微软雅黑" w:cs="微软雅黑"/>
          <w:sz w:val="24"/>
          <w:szCs w:val="24"/>
          <w:bdr w:val="none" w:color="auto" w:sz="0" w:space="0"/>
        </w:rPr>
        <w:t>坚持尽力而为、量力而行，进一步提升临时救助制度的时效性和可及性，强化应急、过渡、衔接、补充功能，充分</w:t>
      </w:r>
      <w:r>
        <w:rPr>
          <w:rStyle w:val="6"/>
          <w:rFonts w:hint="eastAsia" w:ascii="微软雅黑" w:hAnsi="微软雅黑" w:eastAsia="微软雅黑" w:cs="微软雅黑"/>
          <w:color w:val="000000"/>
          <w:sz w:val="24"/>
          <w:szCs w:val="24"/>
          <w:bdr w:val="none" w:color="auto" w:sz="0" w:space="0"/>
        </w:rPr>
        <w:t>发挥临时救助“兜底的再兜底”作用</w:t>
      </w:r>
      <w:r>
        <w:rPr>
          <w:rFonts w:hint="eastAsia" w:ascii="微软雅黑" w:hAnsi="微软雅黑" w:eastAsia="微软雅黑" w:cs="微软雅黑"/>
          <w:sz w:val="24"/>
          <w:szCs w:val="24"/>
          <w:bdr w:val="none" w:color="auto" w:sz="0" w:space="0"/>
        </w:rPr>
        <w:t>，切实织密扎牢民生兜底保障安全网。</w:t>
      </w:r>
    </w:p>
    <w:p w14:paraId="5111BA8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《意见》指出，全面推行急难事项</w:t>
      </w:r>
      <w:r>
        <w:rPr>
          <w:rStyle w:val="6"/>
          <w:rFonts w:hint="eastAsia" w:ascii="微软雅黑" w:hAnsi="微软雅黑" w:eastAsia="微软雅黑" w:cs="微软雅黑"/>
          <w:color w:val="000000"/>
          <w:sz w:val="24"/>
          <w:szCs w:val="24"/>
          <w:bdr w:val="none" w:color="auto" w:sz="0" w:space="0"/>
        </w:rPr>
        <w:t>“小额快救”</w:t>
      </w:r>
      <w:r>
        <w:rPr>
          <w:rFonts w:hint="eastAsia" w:ascii="微软雅黑" w:hAnsi="微软雅黑" w:eastAsia="微软雅黑" w:cs="微软雅黑"/>
          <w:sz w:val="24"/>
          <w:szCs w:val="24"/>
          <w:bdr w:val="none" w:color="auto" w:sz="0" w:space="0"/>
        </w:rPr>
        <w:t>。突出临时救助“救急难”制度特点，全面推行急难发生地实施救助，强化对城乡临时遇困人员的救助帮扶。</w:t>
      </w:r>
    </w:p>
    <w:p w14:paraId="35234CE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《意见》指出，</w:t>
      </w:r>
      <w:r>
        <w:rPr>
          <w:rFonts w:hint="eastAsia" w:ascii="微软雅黑" w:hAnsi="微软雅黑" w:eastAsia="微软雅黑" w:cs="微软雅黑"/>
          <w:color w:val="000000"/>
          <w:sz w:val="24"/>
          <w:szCs w:val="24"/>
          <w:bdr w:val="none" w:color="auto" w:sz="0" w:space="0"/>
        </w:rPr>
        <w:t>强化对刚性支出困难家庭、最低生活保障边缘家庭的托底作用</w:t>
      </w:r>
      <w:r>
        <w:rPr>
          <w:rFonts w:hint="eastAsia" w:ascii="微软雅黑" w:hAnsi="微软雅黑" w:eastAsia="微软雅黑" w:cs="微软雅黑"/>
          <w:sz w:val="24"/>
          <w:szCs w:val="24"/>
          <w:bdr w:val="none" w:color="auto" w:sz="0" w:space="0"/>
        </w:rPr>
        <w:t>。对因教育、医疗等必需支出突然增加超出家庭承受能力，导致基本生活一定时期内出现严重困难的刚性支出困难家庭和最低生活保障边缘家庭，经公示后给予临时救助。原则上采取</w:t>
      </w:r>
      <w:r>
        <w:rPr>
          <w:rStyle w:val="6"/>
          <w:rFonts w:hint="eastAsia" w:ascii="微软雅黑" w:hAnsi="微软雅黑" w:eastAsia="微软雅黑" w:cs="微软雅黑"/>
          <w:color w:val="000000"/>
          <w:sz w:val="24"/>
          <w:szCs w:val="24"/>
          <w:bdr w:val="none" w:color="auto" w:sz="0" w:space="0"/>
        </w:rPr>
        <w:t>“一次审批、分阶段发放”</w:t>
      </w:r>
      <w:r>
        <w:rPr>
          <w:rFonts w:hint="eastAsia" w:ascii="微软雅黑" w:hAnsi="微软雅黑" w:eastAsia="微软雅黑" w:cs="微软雅黑"/>
          <w:sz w:val="24"/>
          <w:szCs w:val="24"/>
          <w:bdr w:val="none" w:color="auto" w:sz="0" w:space="0"/>
        </w:rPr>
        <w:t>的方式，定期定量发放临时救助金。</w:t>
      </w:r>
    </w:p>
    <w:p w14:paraId="1818C7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b/>
          <w:bCs/>
          <w:i w:val="0"/>
          <w:iCs w:val="0"/>
          <w:caps w:val="0"/>
          <w:color w:val="222222"/>
          <w:spacing w:val="0"/>
          <w:sz w:val="21"/>
          <w:szCs w:val="21"/>
          <w:bdr w:val="none" w:color="auto" w:sz="0" w:space="0"/>
        </w:rPr>
      </w:pPr>
      <w:r>
        <w:rPr>
          <w:rFonts w:hint="eastAsia" w:ascii="宋体" w:hAnsi="宋体" w:eastAsia="宋体" w:cs="宋体"/>
          <w:i w:val="0"/>
          <w:iCs w:val="0"/>
          <w:caps w:val="0"/>
          <w:color w:val="C00000"/>
          <w:spacing w:val="0"/>
          <w:sz w:val="21"/>
          <w:szCs w:val="21"/>
          <w:bdr w:val="none" w:color="auto" w:sz="0" w:space="0"/>
          <w:lang w:val="en-US" w:eastAsia="zh-CN"/>
        </w:rPr>
        <w:t>原文：</w:t>
      </w:r>
      <w:r>
        <w:rPr>
          <w:rFonts w:hint="eastAsia" w:ascii="宋体" w:hAnsi="宋体" w:eastAsia="宋体" w:cs="宋体"/>
          <w:b/>
          <w:bCs/>
          <w:i w:val="0"/>
          <w:iCs w:val="0"/>
          <w:caps w:val="0"/>
          <w:color w:val="222222"/>
          <w:spacing w:val="0"/>
          <w:sz w:val="21"/>
          <w:szCs w:val="21"/>
          <w:bdr w:val="none" w:color="auto" w:sz="0" w:space="0"/>
        </w:rPr>
        <w:t>《关于进一步健全完善临时救助制度的意见》</w:t>
      </w:r>
    </w:p>
    <w:p w14:paraId="5AB8BEF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要求进一步提升临时救助制度的时效性和可及性，强化应急、过渡、衔接、补充功能，充分发挥临时救助“兜底的再兜底”作用，切实织密扎牢民生兜底保障安全网。</w:t>
      </w:r>
    </w:p>
    <w:p w14:paraId="421E1831">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意见要求，全面推行急难事项“小额快救”。突出临时救助“救急难”制度特点，全面推行急难发生地实施救助，强化对城乡临时遇困人员的救助帮扶。畅通快速申请渠道，对确认因遭遇突发变故、意外伤害、重大疾病等急难情形，导致基本生活暂时出现严重困难的家庭或者个人，简化审核审批程序，实施“小额快救”，直接登记救助对象、事由、金额等信息，不再进行家庭经济状况核对和公示。救助对象、急难情形、救助金额、经办信息等相关资料应按规定留存备查。“小额快救”办理时限一般不超过3天。</w:t>
      </w:r>
    </w:p>
    <w:p w14:paraId="701052FD">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意见明确，强化对刚性支出困难家庭、最低生活保障边缘家庭的托底作用。对因教育、医疗等必需支出突然增加超出家庭承受能力，导致基本生活一定时期内出现严重困难的刚性支出困难家庭和最低生活保障边缘家庭，经公示后给予临时救助。原则上采取“一次审批、分阶段发放”的方式，定期定量发放临时救助金。救助对象家庭经济状况发生重大变化的，应当及时告知乡镇人民政府（街道办事处），由乡镇人民政府（街道办事处）调查核实并按规定办理。</w:t>
      </w:r>
    </w:p>
    <w:p w14:paraId="4DB449A9">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意见还要求，发挥对其他社会救助制度的补充作用。对经最低生活保障、特困人员救助供养，或者经受灾人员救助、医疗救助、教育救助、住房救助、就业救助后，基本生活仍然存在严重困难的，及时给予临时救助，保障其基本生活。各地要规范申请、受理、审核、审批程序，对已纳入最低生活保障、特困人员救助供养范围，或者已认定为最低生活保障边缘家庭、刚性支出困难家庭的，重点核实家庭必需支出情况，一段时间内可不再核查家庭收入和财产状况。</w:t>
      </w:r>
    </w:p>
    <w:p w14:paraId="008DC7AF">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在建立健全临时救助标准确定机制方面，意见明确各地要立足当地经济社会发展水平，紧扣临时救助“保基本”定位，因地制宜合理制定临时救助标准。临时救助标准应综合考虑遇困人数、持续时间、困难程度等因素，根据维持救助对象在临时遇困期间基本生活所需费用分档确定。实施“小额快救”，各地要结合实际明确具体急难情形，根据急难程度分档确定救助标准，最高档救助标准不超过当地1个月最低生活保障标准。除“小额快救”外，实施临时救助应进一步区分基本生活困难程度，根据救助对象医疗、康复、教育等必需支出金额情况分档确定救助标准，最高档救助标准不超过当地月最低生活保障标准的6倍。要加强区域统筹，推动形成省（自治区、直辖市）或者设区市范围内相对统一的临时救助标准。</w:t>
      </w:r>
    </w:p>
    <w:p w14:paraId="3285EE15">
      <w:pPr>
        <w:pStyle w:val="3"/>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450" w:lineRule="atLeast"/>
        <w:ind w:left="0" w:right="0" w:firstLine="420"/>
        <w:jc w:val="both"/>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rPr>
        <w:t>同时，意见还要求完善各级社会救助动态监测信息平台，加强政府救助与慈善帮扶有机衔接、信息共享，加快推进“救急难”信息对接服务系统建设。对经临时救助等政府救助后，仍有特殊困难的，通过“救急难”信息对接服务系统，加强供需适配，转介慈善组织跟进接续开展帮扶。积极培育、发展救助服务社会组织，鼓励各地在村（社区）成立相关社区社会组织，就近就便为有困难的群众提供救助帮扶。</w:t>
      </w:r>
    </w:p>
    <w:p w14:paraId="2053665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right="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《意见》指出，</w:t>
      </w:r>
      <w:r>
        <w:rPr>
          <w:rStyle w:val="6"/>
          <w:rFonts w:hint="eastAsia" w:ascii="微软雅黑" w:hAnsi="微软雅黑" w:eastAsia="微软雅黑" w:cs="微软雅黑"/>
          <w:color w:val="000000"/>
          <w:sz w:val="24"/>
          <w:szCs w:val="24"/>
          <w:bdr w:val="none" w:color="auto" w:sz="0" w:space="0"/>
        </w:rPr>
        <w:t>发挥对其他社会救助制度的补充作用</w:t>
      </w:r>
      <w:r>
        <w:rPr>
          <w:rFonts w:hint="eastAsia" w:ascii="微软雅黑" w:hAnsi="微软雅黑" w:eastAsia="微软雅黑" w:cs="微软雅黑"/>
          <w:sz w:val="24"/>
          <w:szCs w:val="24"/>
          <w:bdr w:val="none" w:color="auto" w:sz="0" w:space="0"/>
        </w:rPr>
        <w:t>。（时政来源：新华网）</w:t>
      </w:r>
    </w:p>
    <w:p w14:paraId="4214C46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w:t>
      </w:r>
      <w:r>
        <w:rPr>
          <w:rFonts w:hint="eastAsia" w:ascii="微软雅黑" w:hAnsi="微软雅黑" w:eastAsia="微软雅黑" w:cs="微软雅黑"/>
          <w:sz w:val="24"/>
          <w:szCs w:val="24"/>
          <w:bdr w:val="none" w:color="auto" w:sz="0" w:space="0"/>
        </w:rPr>
        <w:t>花垣生物群</w:t>
      </w:r>
      <w:r>
        <w:rPr>
          <w:rStyle w:val="6"/>
          <w:rFonts w:hint="eastAsia" w:ascii="微软雅黑" w:hAnsi="微软雅黑" w:eastAsia="微软雅黑" w:cs="微软雅黑"/>
          <w:sz w:val="24"/>
          <w:szCs w:val="24"/>
          <w:bdr w:val="none" w:color="auto" w:sz="0" w:space="0"/>
        </w:rPr>
        <w:t>”揭开显生宙第一次生物大灭绝面纱</w:t>
      </w:r>
    </w:p>
    <w:p w14:paraId="403009B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中国科学院院士、中国科学院南京地质古生物研究所研究员朱茂炎团队联合其他单位科研人员，在湖南省湘西土家族苗族自治州花垣县境内进行持续五年系统的野外化石发掘工作，从单一采坑中累计采集超过5万件化石标本，分类鉴定出153个动物物种，其中59%为新物种，涵盖了16个动物门类。</w:t>
      </w:r>
      <w:r>
        <w:rPr>
          <w:rStyle w:val="6"/>
          <w:rFonts w:hint="eastAsia" w:ascii="微软雅黑" w:hAnsi="微软雅黑" w:eastAsia="微软雅黑" w:cs="微软雅黑"/>
          <w:color w:val="000000"/>
          <w:sz w:val="24"/>
          <w:szCs w:val="24"/>
          <w:bdr w:val="none" w:color="auto" w:sz="0" w:space="0"/>
        </w:rPr>
        <w:t>花垣生物群</w:t>
      </w:r>
      <w:r>
        <w:rPr>
          <w:rFonts w:hint="eastAsia" w:ascii="微软雅黑" w:hAnsi="微软雅黑" w:eastAsia="微软雅黑" w:cs="微软雅黑"/>
          <w:sz w:val="24"/>
          <w:szCs w:val="24"/>
          <w:bdr w:val="none" w:color="auto" w:sz="0" w:space="0"/>
        </w:rPr>
        <w:t>的发现和科学意义，填补了</w:t>
      </w:r>
      <w:r>
        <w:rPr>
          <w:rFonts w:hint="eastAsia" w:ascii="微软雅黑" w:hAnsi="微软雅黑" w:eastAsia="微软雅黑" w:cs="微软雅黑"/>
          <w:color w:val="000000"/>
          <w:sz w:val="24"/>
          <w:szCs w:val="24"/>
          <w:bdr w:val="none" w:color="auto" w:sz="0" w:space="0"/>
        </w:rPr>
        <w:t>寒武纪生命大爆发</w:t>
      </w:r>
      <w:r>
        <w:rPr>
          <w:rFonts w:hint="eastAsia" w:ascii="微软雅黑" w:hAnsi="微软雅黑" w:eastAsia="微软雅黑" w:cs="微软雅黑"/>
          <w:sz w:val="24"/>
          <w:szCs w:val="24"/>
          <w:bdr w:val="none" w:color="auto" w:sz="0" w:space="0"/>
        </w:rPr>
        <w:t>之后关键时段全球顶级软躯体化石群缺失的空白，揭示了显生宙第一次生物大灭绝事件前后全球海洋生态系统的转变。相关研究成果于北京时间2026年1月29日在《自然》（Nature）发表。（时政来源：人民网）</w:t>
      </w:r>
    </w:p>
    <w:p w14:paraId="439493E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b/>
          <w:bCs/>
          <w:color w:val="C00000"/>
          <w:sz w:val="24"/>
          <w:szCs w:val="32"/>
          <w:lang w:val="en-US" w:eastAsia="zh-CN"/>
        </w:rPr>
      </w:pPr>
      <w:r>
        <w:rPr>
          <w:rFonts w:hint="eastAsia" w:ascii="微软雅黑" w:hAnsi="微软雅黑" w:eastAsia="微软雅黑" w:cs="微软雅黑"/>
          <w:b/>
          <w:bCs/>
          <w:color w:val="C00000"/>
          <w:sz w:val="24"/>
          <w:szCs w:val="32"/>
          <w:lang w:val="en-US" w:eastAsia="zh-CN"/>
        </w:rPr>
        <w:t>国外时政</w:t>
      </w:r>
    </w:p>
    <w:p w14:paraId="3FAA0347">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119" w:right="119" w:firstLine="42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澳大利亚南昆士兰大学研究人员领导的团队在银河系内新发现一颗“潜在宜居”候选行星HD 137010 b。该行星比地球略大，距地球约146光年。</w:t>
      </w:r>
    </w:p>
    <w:p w14:paraId="5172180C">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bookmarkStart w:id="0" w:name="_GoBack"/>
      <w:bookmarkEnd w:id="0"/>
      <w:r>
        <w:rPr>
          <w:rFonts w:hint="eastAsia" w:ascii="微软雅黑" w:hAnsi="微软雅黑" w:eastAsia="微软雅黑" w:cs="微软雅黑"/>
          <w:b/>
          <w:bCs/>
          <w:color w:val="C00000"/>
          <w:sz w:val="28"/>
          <w:szCs w:val="36"/>
          <w:lang w:val="en-US" w:eastAsia="zh-CN"/>
        </w:rPr>
        <w:t>1月31日</w:t>
      </w:r>
    </w:p>
    <w:p w14:paraId="755D81C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我国星地激光通信业务化应用能力迈上新台阶</w:t>
      </w:r>
    </w:p>
    <w:p w14:paraId="418972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记者2026年1月30日从中国科学院空天信息创新研究院获悉，超百G星地激光通信业务化应用实验近日成功开展，通信速率达到</w:t>
      </w:r>
      <w:r>
        <w:rPr>
          <w:rStyle w:val="6"/>
          <w:rFonts w:hint="eastAsia" w:ascii="微软雅黑" w:hAnsi="微软雅黑" w:eastAsia="微软雅黑" w:cs="微软雅黑"/>
          <w:bdr w:val="none" w:color="auto" w:sz="0" w:space="0"/>
        </w:rPr>
        <w:t>120吉比特每秒（Gbps）</w:t>
      </w:r>
      <w:r>
        <w:rPr>
          <w:rFonts w:hint="eastAsia" w:ascii="微软雅黑" w:hAnsi="微软雅黑" w:eastAsia="微软雅黑" w:cs="微软雅黑"/>
          <w:bdr w:val="none" w:color="auto" w:sz="0" w:space="0"/>
        </w:rPr>
        <w:t>。实验结果表明，通信链路稳定、下传数据质量优良，这是项目团队继</w:t>
      </w:r>
      <w:r>
        <w:rPr>
          <w:rStyle w:val="6"/>
          <w:rFonts w:hint="eastAsia" w:ascii="微软雅黑" w:hAnsi="微软雅黑" w:eastAsia="微软雅黑" w:cs="微软雅黑"/>
          <w:bdr w:val="none" w:color="auto" w:sz="0" w:space="0"/>
        </w:rPr>
        <w:t>2023年10Gbps、2025年60Gbps</w:t>
      </w:r>
      <w:r>
        <w:rPr>
          <w:rFonts w:hint="eastAsia" w:ascii="微软雅黑" w:hAnsi="微软雅黑" w:eastAsia="微软雅黑" w:cs="微软雅黑"/>
          <w:bdr w:val="none" w:color="auto" w:sz="0" w:space="0"/>
        </w:rPr>
        <w:t>之后取得的又一突破，标志着我国星地激光通信业务化应用能力迈上一个新台阶。（时政来源：新华网）</w:t>
      </w:r>
    </w:p>
    <w:p w14:paraId="6B8060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1426头！长江江豚数量实现恢复性增长</w:t>
      </w:r>
    </w:p>
    <w:p w14:paraId="1EC7A07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2026年1月30日，国新办举行新闻发布会，介绍长江十年禁渔中期评估成果和五年来阶段性成效。记者从会上了解到，作为目前</w:t>
      </w:r>
      <w:r>
        <w:rPr>
          <w:rStyle w:val="6"/>
          <w:rFonts w:hint="eastAsia" w:ascii="微软雅黑" w:hAnsi="微软雅黑" w:eastAsia="微软雅黑" w:cs="微软雅黑"/>
          <w:bdr w:val="none" w:color="auto" w:sz="0" w:space="0"/>
        </w:rPr>
        <w:t>长江中唯一的淡水鲸豚类动物</w:t>
      </w:r>
      <w:r>
        <w:rPr>
          <w:rFonts w:hint="eastAsia" w:ascii="微软雅黑" w:hAnsi="微软雅黑" w:eastAsia="微软雅黑" w:cs="微软雅黑"/>
          <w:bdr w:val="none" w:color="auto" w:sz="0" w:space="0"/>
        </w:rPr>
        <w:t>，</w:t>
      </w:r>
      <w:r>
        <w:rPr>
          <w:rStyle w:val="6"/>
          <w:rFonts w:hint="eastAsia" w:ascii="微软雅黑" w:hAnsi="微软雅黑" w:eastAsia="微软雅黑" w:cs="微软雅黑"/>
          <w:bdr w:val="none" w:color="auto" w:sz="0" w:space="0"/>
        </w:rPr>
        <w:t>长江江豚</w:t>
      </w:r>
      <w:r>
        <w:rPr>
          <w:rFonts w:hint="eastAsia" w:ascii="微软雅黑" w:hAnsi="微软雅黑" w:eastAsia="微软雅黑" w:cs="微软雅黑"/>
          <w:bdr w:val="none" w:color="auto" w:sz="0" w:space="0"/>
        </w:rPr>
        <w:t>的生存状况可以直接反映长江生态系统的健康程度。2025年专项调查显示，长江江豚已恢复至</w:t>
      </w:r>
      <w:r>
        <w:rPr>
          <w:rStyle w:val="6"/>
          <w:rFonts w:hint="eastAsia" w:ascii="微软雅黑" w:hAnsi="微软雅黑" w:eastAsia="微软雅黑" w:cs="微软雅黑"/>
          <w:bdr w:val="none" w:color="auto" w:sz="0" w:space="0"/>
        </w:rPr>
        <w:t>1426头</w:t>
      </w:r>
      <w:r>
        <w:rPr>
          <w:rFonts w:hint="eastAsia" w:ascii="微软雅黑" w:hAnsi="微软雅黑" w:eastAsia="微软雅黑" w:cs="微软雅黑"/>
          <w:bdr w:val="none" w:color="auto" w:sz="0" w:space="0"/>
        </w:rPr>
        <w:t>，比2022年调查时增加177头。（时政来源：新华网）</w:t>
      </w:r>
    </w:p>
    <w:p w14:paraId="6E1FF0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“十四五”期间长三角一体化示范区GDP年均名义增速达7.3%</w:t>
      </w:r>
    </w:p>
    <w:p w14:paraId="7F9E834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记者从2026年1月29日举行的</w:t>
      </w:r>
      <w:r>
        <w:rPr>
          <w:rStyle w:val="6"/>
          <w:rFonts w:hint="eastAsia" w:ascii="微软雅黑" w:hAnsi="微软雅黑" w:eastAsia="微软雅黑" w:cs="微软雅黑"/>
          <w:bdr w:val="none" w:color="auto" w:sz="0" w:space="0"/>
        </w:rPr>
        <w:t>长三角生态绿色一体化发展示范区</w:t>
      </w:r>
      <w:r>
        <w:rPr>
          <w:rFonts w:hint="eastAsia" w:ascii="微软雅黑" w:hAnsi="微软雅黑" w:eastAsia="微软雅黑" w:cs="微软雅黑"/>
          <w:bdr w:val="none" w:color="auto" w:sz="0" w:space="0"/>
        </w:rPr>
        <w:t>新闻发布会上获悉，示范区自2019年11月揭牌成立以来，经过六年多建设，特别是“十四五”期间聚力推进，示范区一体化高质量发展势头强劲。</w:t>
      </w:r>
      <w:r>
        <w:rPr>
          <w:rStyle w:val="6"/>
          <w:rFonts w:hint="eastAsia" w:ascii="微软雅黑" w:hAnsi="微软雅黑" w:eastAsia="微软雅黑" w:cs="微软雅黑"/>
          <w:bdr w:val="none" w:color="auto" w:sz="0" w:space="0"/>
        </w:rPr>
        <w:t>GDP年均名义增速7.3%</w:t>
      </w:r>
      <w:r>
        <w:rPr>
          <w:rFonts w:hint="eastAsia" w:ascii="微软雅黑" w:hAnsi="微软雅黑" w:eastAsia="微软雅黑" w:cs="微软雅黑"/>
          <w:bdr w:val="none" w:color="auto" w:sz="0" w:space="0"/>
        </w:rPr>
        <w:t>，2025年GDP达到5716亿元，</w:t>
      </w:r>
      <w:r>
        <w:rPr>
          <w:rStyle w:val="6"/>
          <w:rFonts w:hint="eastAsia" w:ascii="微软雅黑" w:hAnsi="微软雅黑" w:eastAsia="微软雅黑" w:cs="微软雅黑"/>
          <w:bdr w:val="none" w:color="auto" w:sz="0" w:space="0"/>
        </w:rPr>
        <w:t>两区一县（上海市青浦区、江苏省苏州市吴江区、浙江省嘉兴市嘉善县）</w:t>
      </w:r>
      <w:r>
        <w:rPr>
          <w:rFonts w:hint="eastAsia" w:ascii="微软雅黑" w:hAnsi="微软雅黑" w:eastAsia="微软雅黑" w:cs="微软雅黑"/>
          <w:bdr w:val="none" w:color="auto" w:sz="0" w:space="0"/>
        </w:rPr>
        <w:t>各自增速均位居所在省市前列，示范区规模以上工业总产值、工业投资增速等均高于长三角平均水平。（时政来源：人民网）</w:t>
      </w:r>
    </w:p>
    <w:p w14:paraId="53656E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我国将进一步优化消费统计</w:t>
      </w:r>
    </w:p>
    <w:p w14:paraId="55BF55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记者从2026年1月28日至29日在京召开的全国统计工作会议上获悉，2026年我国将围绕建设</w:t>
      </w:r>
      <w:r>
        <w:rPr>
          <w:rStyle w:val="6"/>
          <w:rFonts w:hint="eastAsia" w:ascii="微软雅黑" w:hAnsi="微软雅黑" w:eastAsia="微软雅黑" w:cs="微软雅黑"/>
          <w:bdr w:val="none" w:color="auto" w:sz="0" w:space="0"/>
        </w:rPr>
        <w:t>强大国内市场</w:t>
      </w:r>
      <w:r>
        <w:rPr>
          <w:rFonts w:hint="eastAsia" w:ascii="微软雅黑" w:hAnsi="微软雅黑" w:eastAsia="微软雅黑" w:cs="微软雅黑"/>
          <w:bdr w:val="none" w:color="auto" w:sz="0" w:space="0"/>
        </w:rPr>
        <w:t>，进一步优化消费统计。（时政来源：央广网）</w:t>
      </w:r>
    </w:p>
    <w:p w14:paraId="1F0F04E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中共中央政治局召开会议</w:t>
      </w:r>
    </w:p>
    <w:p w14:paraId="69B4C9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中共中央政治局2026年1月30日召开会议，审议《中央政治局常委会听取和研究全国人大常委会、国务院、全国政协、最高人民法院、最高人民检察院党组工作汇报和中央书记处工作报告的综合情况报告》。</w:t>
      </w:r>
    </w:p>
    <w:p w14:paraId="65DD83A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会议强调，</w:t>
      </w:r>
      <w:r>
        <w:rPr>
          <w:rStyle w:val="6"/>
          <w:rFonts w:hint="eastAsia" w:ascii="微软雅黑" w:hAnsi="微软雅黑" w:eastAsia="微软雅黑" w:cs="微软雅黑"/>
          <w:bdr w:val="none" w:color="auto" w:sz="0" w:space="0"/>
        </w:rPr>
        <w:t>今年是中国共产党成立105周年，是“十五五”开局之年</w:t>
      </w:r>
      <w:r>
        <w:rPr>
          <w:rFonts w:hint="eastAsia" w:ascii="微软雅黑" w:hAnsi="微软雅黑" w:eastAsia="微软雅黑" w:cs="微软雅黑"/>
          <w:bdr w:val="none" w:color="auto" w:sz="0" w:space="0"/>
        </w:rPr>
        <w:t>。坚持稳中求进工作总基调，锚定“十五五”时期经济社会发展重大战略任务，努力实现良好开局。加强党组自身建设，认真履行</w:t>
      </w:r>
      <w:r>
        <w:rPr>
          <w:rStyle w:val="6"/>
          <w:rFonts w:hint="eastAsia" w:ascii="微软雅黑" w:hAnsi="微软雅黑" w:eastAsia="微软雅黑" w:cs="微软雅黑"/>
          <w:bdr w:val="none" w:color="auto" w:sz="0" w:space="0"/>
        </w:rPr>
        <w:t>全面从严治党主体责任</w:t>
      </w:r>
      <w:r>
        <w:rPr>
          <w:rFonts w:hint="eastAsia" w:ascii="微软雅黑" w:hAnsi="微软雅黑" w:eastAsia="微软雅黑" w:cs="微软雅黑"/>
          <w:bdr w:val="none" w:color="auto" w:sz="0" w:space="0"/>
        </w:rPr>
        <w:t>，带头树立和践行正确政绩观。（时政来源：央视网）</w:t>
      </w:r>
    </w:p>
    <w:p w14:paraId="0DB35103">
      <w:pPr>
        <w:keepNext w:val="0"/>
        <w:keepLines w:val="0"/>
        <w:pageBreakBefore w:val="0"/>
        <w:kinsoku/>
        <w:wordWrap/>
        <w:overflowPunct/>
        <w:topLinePunct w:val="0"/>
        <w:autoSpaceDE/>
        <w:autoSpaceDN/>
        <w:bidi w:val="0"/>
        <w:adjustRightInd/>
        <w:snapToGrid w:val="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B63662"/>
    <w:rsid w:val="23B63662"/>
    <w:rsid w:val="4EA96D7D"/>
    <w:rsid w:val="55D53F41"/>
    <w:rsid w:val="710C6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8</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2026-01-31T01:08:00Z</dcterms:created>
  <dc:creator>点点星辰</dc:creator>
  <cp:lastModifiedBy>点点星辰</cp:lastModifiedBy>
  <dcterms:modified xsi:type="dcterms:W3CDTF">2026-01-31T02:59:52Z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540F06C3B8D047958B46131F22267AAE_11</vt:lpwstr>
  </property>
  <property fmtid="{D5CDD505-2E9C-101B-9397-08002B2CF9AE}" pid="4" name="KSOTemplateDocerSaveRecord">
    <vt:lpwstr>eyJoZGlkIjoiYTgwYjQ0ODc3ZGYxOTY2ZjI3ZWFkNjRjOTI4ZTE3OGUiLCJ1c2VySWQiOiIxNDAyMjAxOTg2In0=</vt:lpwstr>
  </property>
</Properties>
</file>