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Nama Kelompok : J</w:t>
      </w:r>
    </w:p>
    <w:p w:rsidR="00000000" w:rsidDel="00000000" w:rsidP="00000000" w:rsidRDefault="00000000" w:rsidRPr="00000000" w14:paraId="00000002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2014730075</w:t>
        <w:tab/>
        <w:t xml:space="preserve">-</w:t>
        <w:tab/>
        <w:t xml:space="preserve">Yustinus Juan Putranto</w:t>
      </w:r>
    </w:p>
    <w:p w:rsidR="00000000" w:rsidDel="00000000" w:rsidP="00000000" w:rsidRDefault="00000000" w:rsidRPr="00000000" w14:paraId="00000003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2015730015</w:t>
        <w:tab/>
        <w:t xml:space="preserve">- </w:t>
        <w:tab/>
        <w:t xml:space="preserve">Ebenhaezer Hardani</w:t>
      </w:r>
    </w:p>
    <w:p w:rsidR="00000000" w:rsidDel="00000000" w:rsidP="00000000" w:rsidRDefault="00000000" w:rsidRPr="00000000" w14:paraId="00000004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2015730037   </w:t>
        <w:tab/>
        <w:t xml:space="preserve">-</w:t>
        <w:tab/>
        <w:t xml:space="preserve">Hapsari Laksmi Wijayanti</w:t>
      </w:r>
    </w:p>
    <w:p w:rsidR="00000000" w:rsidDel="00000000" w:rsidP="00000000" w:rsidRDefault="00000000" w:rsidRPr="00000000" w14:paraId="00000005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Fitur Dasar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Keterangan : [V] = tercapai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Menampilkan operator dan operand menggunakan listview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Berpindah halaman dengan menggunakan Fragment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Terdapat 5 fungsi utama: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Add : membuka halaman baru, setelah di-submit ditambahkan pada list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Result : menampilkan dialog yang berisi perhitungan seluruh angka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Clear : menghapus seluruh list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: menyimpan semua isian sehingga ketika aplikasi ditutup dan dibuka lagi akan menunjukkan kondisi terakhir (menggunakan storage)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Delete : menghapus salah satu item di list, mempengaruhi perhitungan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Menggunakan arsitektur MVP /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MVVM</w:t>
      </w:r>
    </w:p>
    <w:p w:rsidR="00000000" w:rsidDel="00000000" w:rsidP="00000000" w:rsidRDefault="00000000" w:rsidRPr="00000000" w14:paraId="00000010">
      <w:pPr>
        <w:spacing w:before="200" w:line="21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Fitur Tambahan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0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Menambahkan navigation drawer.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[V] Mengubah tombol “Add” menggunakan floating action button.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Preview calculation : menambahkan result sementara di setiap baris.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="216" w:lineRule="auto"/>
        <w:ind w:left="144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Akan mempengaruhi saat delete item.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Swipe to remove.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Menambahkan menu history yang menyimpan hasil perhitungan sebelumnya (sebelum ditekan tombol clear)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Menangani operator kurung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="216" w:lineRule="auto"/>
        <w:ind w:left="720" w:hanging="360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Drag and drop item pada list.</w:t>
      </w:r>
    </w:p>
    <w:p w:rsidR="00000000" w:rsidDel="00000000" w:rsidP="00000000" w:rsidRDefault="00000000" w:rsidRPr="00000000" w14:paraId="0000001A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Struktur Projek</w:t>
      </w:r>
    </w:p>
    <w:p w:rsidR="00000000" w:rsidDel="00000000" w:rsidP="00000000" w:rsidRDefault="00000000" w:rsidRPr="00000000" w14:paraId="0000001B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56260" cy="296386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6260" cy="2963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728913" cy="29151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915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Penjelasan Kelas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Adapter : sebagai kelas turunan dari Base Adapter, untuk mengoverride method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getCount() : mengambil size dari items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getItem(int t) : mengambil item pada index ke i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getItemid(int i) : mengembalikan i sebagai id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getView(final int i, View view, ViewGroup viewGroup) 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AddFragment, kelas untuk menambah list operation.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CalculatorFragment : berfungsi untuk mengolah data operasi.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count() : untuk menghitung seluruh operand dan empat operator (+, -, *, :)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FragmentListener (Interface), Interface yang memiliki method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changePage(int page) : untuk perpindahan antar fragment, dengan parameter integer sebagai identifikasi setiap fragment.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addList(String number) : untuk menambahkan list ke CalculatorFragment dengan string number sebagai operand. 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clearList() : untuk menghapus semua list yang ada di listview adapter.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="216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closeApplication() : menutup navigation drawer saat menu di klik 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Item : Kelas yang mempresentasikan setiap list.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MainActivity : untuk komunikasi antar kelas fragment.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SaveList : untuk menyimpan setiap list yang ada di listview adapter.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21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Penjelasan Layout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Activity_main : layout untuk komunikasi antar fragment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Fragment_add : layout untuk menambahkan operator dan operand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Fragment_calculator : layout utama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List_item : layout untuk mempresentasikan setiap list yang ada di dalam ListView</w:t>
      </w:r>
    </w:p>
    <w:p w:rsidR="00000000" w:rsidDel="00000000" w:rsidP="00000000" w:rsidRDefault="00000000" w:rsidRPr="00000000" w14:paraId="00000035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="21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Referensi : 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00" w:line="216" w:lineRule="auto"/>
        <w:ind w:left="720" w:hanging="360"/>
        <w:rPr>
          <w:rFonts w:ascii="Calibri" w:cs="Calibri" w:eastAsia="Calibri" w:hAnsi="Calibri"/>
          <w:u w:val="none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https://developer.android.com/guide/topics/ui/floating-action-button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 modul 1, modul 2, modul 3, modul 4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before="0" w:beforeAutospacing="0" w:line="216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 praktikum 1, praktikum 2, praktikum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1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eveloper.android.com/guide/topics/ui/floating-action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