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</w:rPr>
        <w:t xml:space="preserve">Personal Information</w:t>
      </w:r>
    </w:p>
    <w:p>
      <w:pPr>
        <w:framePr w:w="4000" w:h="1000" w:x="1000" w:y="3000" w:hAnchor="margin" w:vAnchor="margin" w:xAlign="center" w:yAlign="top"/>
        <w:pBdr>
          <w:top w:color="auto" w:sz="6" w:space="1"/>
          <w:bottom w:color="auto" w:sz="6" w:space="1"/>
          <w:left w:color="auto" w:sz="6" w:space="1"/>
          <w:right w:color="auto" w:sz="6" w:space="1"/>
        </w:pBdr>
      </w:pPr>
      <w:r>
        <w:rPr>
          <w:b/>
          <w:bCs/>
        </w:rPr>
        <w:t xml:space="preserve">Full Name: Ibrahim Abdulhaqq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Company: Trade-X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Address: blk 132 flat 4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Phone Number: 08123854855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                              </w:t>
      </w:r>
    </w:p>
    <w:p>
      <w:r>
        <w:rPr>
          <w:b/>
          <w:bCs/>
        </w:rPr>
        <w:t xml:space="preserve">Sender Email: enessyibrahim@gmail.com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2023-12-19T16:20:03.387Z</dcterms:created>
  <dcterms:modified xsi:type="dcterms:W3CDTF">2023-12-19T16:20:03.395Z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