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1FA" w:rsidRDefault="004E63A5" w:rsidP="006D20B2">
      <w:pPr>
        <w:pStyle w:val="Ingenmellomrom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Kurstittel</w:t>
      </w:r>
    </w:p>
    <w:p w:rsidR="00A81EBB" w:rsidRPr="00A81EBB" w:rsidRDefault="004E63A5" w:rsidP="006D20B2">
      <w:pPr>
        <w:pStyle w:val="Ingenmellomrom"/>
        <w:rPr>
          <w:rFonts w:cstheme="minorHAnsi"/>
          <w:color w:val="000000"/>
        </w:rPr>
      </w:pPr>
      <w:r>
        <w:rPr>
          <w:rFonts w:cstheme="minorHAnsi"/>
          <w:color w:val="000000"/>
        </w:rPr>
        <w:t>Kursbeskrivelse</w:t>
      </w:r>
    </w:p>
    <w:p w:rsidR="00B77812" w:rsidRPr="00B77812" w:rsidRDefault="00B77812" w:rsidP="006D20B2">
      <w:pPr>
        <w:pStyle w:val="Ingenmellomrom"/>
        <w:rPr>
          <w:b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20"/>
        <w:gridCol w:w="2495"/>
        <w:gridCol w:w="2495"/>
        <w:gridCol w:w="2494"/>
        <w:gridCol w:w="2495"/>
        <w:gridCol w:w="2495"/>
      </w:tblGrid>
      <w:tr w:rsidR="00517455" w:rsidRPr="009032F0" w:rsidTr="003D7210">
        <w:tc>
          <w:tcPr>
            <w:tcW w:w="1526" w:type="dxa"/>
            <w:shd w:val="clear" w:color="auto" w:fill="CCFFCC"/>
          </w:tcPr>
          <w:p w:rsidR="00517455" w:rsidRPr="00AE01FA" w:rsidRDefault="00517455" w:rsidP="006D20B2">
            <w:pPr>
              <w:pStyle w:val="Ingenmellomrom"/>
              <w:rPr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CCFFCC"/>
          </w:tcPr>
          <w:p w:rsidR="00517455" w:rsidRPr="00A5407B" w:rsidRDefault="00517455" w:rsidP="006D20B2">
            <w:pPr>
              <w:pStyle w:val="Ingenmellomrom"/>
              <w:jc w:val="center"/>
              <w:rPr>
                <w:b/>
                <w:sz w:val="28"/>
                <w:szCs w:val="28"/>
              </w:rPr>
            </w:pPr>
            <w:r w:rsidRPr="00A5407B">
              <w:rPr>
                <w:b/>
                <w:sz w:val="28"/>
                <w:szCs w:val="28"/>
              </w:rPr>
              <w:t>Mandag</w:t>
            </w:r>
          </w:p>
        </w:tc>
        <w:tc>
          <w:tcPr>
            <w:tcW w:w="2524" w:type="dxa"/>
            <w:shd w:val="clear" w:color="auto" w:fill="CCFFCC"/>
          </w:tcPr>
          <w:p w:rsidR="00517455" w:rsidRPr="00A5407B" w:rsidRDefault="00517455" w:rsidP="006D20B2">
            <w:pPr>
              <w:pStyle w:val="Ingenmellomrom"/>
              <w:jc w:val="center"/>
              <w:rPr>
                <w:b/>
                <w:sz w:val="28"/>
                <w:szCs w:val="28"/>
              </w:rPr>
            </w:pPr>
            <w:r w:rsidRPr="00A5407B">
              <w:rPr>
                <w:b/>
                <w:sz w:val="28"/>
                <w:szCs w:val="28"/>
              </w:rPr>
              <w:t>Tirsdag</w:t>
            </w:r>
          </w:p>
        </w:tc>
        <w:tc>
          <w:tcPr>
            <w:tcW w:w="2523" w:type="dxa"/>
            <w:shd w:val="clear" w:color="auto" w:fill="CCFFCC"/>
          </w:tcPr>
          <w:p w:rsidR="00517455" w:rsidRPr="00A5407B" w:rsidRDefault="00517455" w:rsidP="006D20B2">
            <w:pPr>
              <w:pStyle w:val="Ingenmellomrom"/>
              <w:jc w:val="center"/>
              <w:rPr>
                <w:b/>
                <w:sz w:val="28"/>
                <w:szCs w:val="28"/>
              </w:rPr>
            </w:pPr>
            <w:r w:rsidRPr="00A5407B">
              <w:rPr>
                <w:b/>
                <w:sz w:val="28"/>
                <w:szCs w:val="28"/>
              </w:rPr>
              <w:t>Onsdag</w:t>
            </w:r>
          </w:p>
        </w:tc>
        <w:tc>
          <w:tcPr>
            <w:tcW w:w="2524" w:type="dxa"/>
            <w:shd w:val="clear" w:color="auto" w:fill="CCFFCC"/>
          </w:tcPr>
          <w:p w:rsidR="00517455" w:rsidRPr="00A5407B" w:rsidRDefault="00517455" w:rsidP="006D20B2">
            <w:pPr>
              <w:pStyle w:val="Ingenmellomrom"/>
              <w:jc w:val="center"/>
              <w:rPr>
                <w:b/>
                <w:sz w:val="28"/>
                <w:szCs w:val="28"/>
              </w:rPr>
            </w:pPr>
            <w:r w:rsidRPr="00A5407B">
              <w:rPr>
                <w:b/>
                <w:sz w:val="28"/>
                <w:szCs w:val="28"/>
              </w:rPr>
              <w:t>Torsdag</w:t>
            </w:r>
          </w:p>
        </w:tc>
        <w:tc>
          <w:tcPr>
            <w:tcW w:w="2524" w:type="dxa"/>
            <w:shd w:val="clear" w:color="auto" w:fill="CCFFCC"/>
          </w:tcPr>
          <w:p w:rsidR="00517455" w:rsidRPr="00A5407B" w:rsidRDefault="00517455" w:rsidP="006D20B2">
            <w:pPr>
              <w:pStyle w:val="Ingenmellomrom"/>
              <w:jc w:val="center"/>
              <w:rPr>
                <w:b/>
                <w:sz w:val="28"/>
                <w:szCs w:val="28"/>
              </w:rPr>
            </w:pPr>
            <w:r w:rsidRPr="00A5407B">
              <w:rPr>
                <w:b/>
                <w:sz w:val="28"/>
                <w:szCs w:val="28"/>
              </w:rPr>
              <w:t>Fredag</w:t>
            </w:r>
          </w:p>
        </w:tc>
      </w:tr>
      <w:tr w:rsidR="00517455" w:rsidRPr="009032F0" w:rsidTr="007E3208">
        <w:tc>
          <w:tcPr>
            <w:tcW w:w="1526" w:type="dxa"/>
          </w:tcPr>
          <w:p w:rsidR="00517455" w:rsidRPr="003C1A27" w:rsidRDefault="004E63A5" w:rsidP="006D20B2">
            <w:pPr>
              <w:pStyle w:val="Ingenmellomrom"/>
            </w:pPr>
            <w:r>
              <w:t>Tema</w:t>
            </w:r>
          </w:p>
        </w:tc>
        <w:tc>
          <w:tcPr>
            <w:tcW w:w="2523" w:type="dxa"/>
          </w:tcPr>
          <w:p w:rsidR="00287043" w:rsidRPr="003C1A27" w:rsidRDefault="00287043" w:rsidP="006D20B2">
            <w:pPr>
              <w:pStyle w:val="Ingenmellomrom"/>
            </w:pPr>
          </w:p>
        </w:tc>
        <w:tc>
          <w:tcPr>
            <w:tcW w:w="2524" w:type="dxa"/>
          </w:tcPr>
          <w:p w:rsidR="00AC7C06" w:rsidRPr="003C1A27" w:rsidRDefault="00AC7C06" w:rsidP="006D20B2">
            <w:pPr>
              <w:pStyle w:val="Ingenmellomrom"/>
            </w:pPr>
          </w:p>
        </w:tc>
        <w:tc>
          <w:tcPr>
            <w:tcW w:w="2523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</w:tr>
      <w:tr w:rsidR="00BD3C30" w:rsidRPr="009032F0" w:rsidTr="007E3208">
        <w:tc>
          <w:tcPr>
            <w:tcW w:w="1526" w:type="dxa"/>
          </w:tcPr>
          <w:p w:rsidR="00BD3C30" w:rsidRPr="003C1A27" w:rsidRDefault="004E63A5" w:rsidP="006D20B2">
            <w:pPr>
              <w:pStyle w:val="Ingenmellomrom"/>
            </w:pPr>
            <w:r>
              <w:t>Læringsmål</w:t>
            </w:r>
          </w:p>
        </w:tc>
        <w:tc>
          <w:tcPr>
            <w:tcW w:w="2523" w:type="dxa"/>
          </w:tcPr>
          <w:p w:rsidR="00BD3C30" w:rsidRPr="003C1A27" w:rsidRDefault="00BD3C30" w:rsidP="006D20B2">
            <w:pPr>
              <w:pStyle w:val="Ingenmellomrom"/>
            </w:pPr>
          </w:p>
        </w:tc>
        <w:tc>
          <w:tcPr>
            <w:tcW w:w="2524" w:type="dxa"/>
          </w:tcPr>
          <w:p w:rsidR="00BD3C30" w:rsidRPr="003C1A27" w:rsidRDefault="00BD3C30" w:rsidP="006D20B2">
            <w:pPr>
              <w:pStyle w:val="Ingenmellomrom"/>
              <w:rPr>
                <w:rFonts w:ascii="Calibri" w:hAnsi="Calibri"/>
              </w:rPr>
            </w:pPr>
          </w:p>
        </w:tc>
        <w:tc>
          <w:tcPr>
            <w:tcW w:w="2523" w:type="dxa"/>
          </w:tcPr>
          <w:p w:rsidR="00EE5634" w:rsidRPr="003C1A27" w:rsidRDefault="00EE5634" w:rsidP="006D20B2">
            <w:pPr>
              <w:pStyle w:val="Ingenmellomrom"/>
            </w:pPr>
          </w:p>
        </w:tc>
        <w:tc>
          <w:tcPr>
            <w:tcW w:w="2524" w:type="dxa"/>
          </w:tcPr>
          <w:p w:rsidR="00BD3C30" w:rsidRPr="003C1A27" w:rsidRDefault="00BD3C30" w:rsidP="006D20B2">
            <w:pPr>
              <w:pStyle w:val="Ingenmellomrom"/>
            </w:pPr>
          </w:p>
        </w:tc>
        <w:tc>
          <w:tcPr>
            <w:tcW w:w="2524" w:type="dxa"/>
          </w:tcPr>
          <w:p w:rsidR="00BD3C30" w:rsidRPr="003C1A27" w:rsidRDefault="00BD3C30" w:rsidP="006D20B2">
            <w:pPr>
              <w:pStyle w:val="Ingenmellomrom"/>
            </w:pPr>
          </w:p>
        </w:tc>
      </w:tr>
      <w:tr w:rsidR="00DB6743" w:rsidRPr="009032F0" w:rsidTr="007E3208">
        <w:tc>
          <w:tcPr>
            <w:tcW w:w="1526" w:type="dxa"/>
          </w:tcPr>
          <w:p w:rsidR="00DB6743" w:rsidRPr="003C1A27" w:rsidRDefault="00DB6743" w:rsidP="006D20B2">
            <w:pPr>
              <w:pStyle w:val="Ingenmellomrom"/>
            </w:pPr>
            <w:r w:rsidRPr="003C1A27">
              <w:t>Materiell</w:t>
            </w:r>
          </w:p>
        </w:tc>
        <w:tc>
          <w:tcPr>
            <w:tcW w:w="2523" w:type="dxa"/>
          </w:tcPr>
          <w:p w:rsidR="00DB6743" w:rsidRPr="003C1A27" w:rsidRDefault="00DB6743" w:rsidP="006D20B2">
            <w:pPr>
              <w:pStyle w:val="Ingenmellomrom"/>
            </w:pPr>
          </w:p>
        </w:tc>
        <w:tc>
          <w:tcPr>
            <w:tcW w:w="2524" w:type="dxa"/>
          </w:tcPr>
          <w:p w:rsidR="00A47BC1" w:rsidRPr="003C1A27" w:rsidRDefault="00A47BC1" w:rsidP="006D20B2">
            <w:pPr>
              <w:pStyle w:val="Ingenmellomrom"/>
            </w:pPr>
          </w:p>
        </w:tc>
        <w:tc>
          <w:tcPr>
            <w:tcW w:w="2523" w:type="dxa"/>
          </w:tcPr>
          <w:p w:rsidR="00DB6743" w:rsidRPr="003C1A27" w:rsidRDefault="00DB6743" w:rsidP="006D20B2">
            <w:pPr>
              <w:pStyle w:val="Ingenmellomrom"/>
            </w:pPr>
          </w:p>
        </w:tc>
        <w:tc>
          <w:tcPr>
            <w:tcW w:w="2524" w:type="dxa"/>
          </w:tcPr>
          <w:p w:rsidR="00B033FE" w:rsidRPr="003C1A27" w:rsidRDefault="00B033FE" w:rsidP="006D20B2">
            <w:pPr>
              <w:pStyle w:val="Ingenmellomrom"/>
            </w:pPr>
          </w:p>
        </w:tc>
        <w:tc>
          <w:tcPr>
            <w:tcW w:w="2524" w:type="dxa"/>
          </w:tcPr>
          <w:p w:rsidR="00B033FE" w:rsidRPr="003C1A27" w:rsidRDefault="00B033FE" w:rsidP="006D20B2">
            <w:pPr>
              <w:pStyle w:val="Ingenmellomrom"/>
            </w:pPr>
          </w:p>
        </w:tc>
      </w:tr>
      <w:tr w:rsidR="00BD3C30" w:rsidRPr="009032F0" w:rsidTr="003D7210">
        <w:tc>
          <w:tcPr>
            <w:tcW w:w="1526" w:type="dxa"/>
            <w:shd w:val="clear" w:color="auto" w:fill="CCFFCC"/>
          </w:tcPr>
          <w:p w:rsidR="00BD3C30" w:rsidRPr="003C1A27" w:rsidRDefault="00BD3C30" w:rsidP="006D20B2">
            <w:pPr>
              <w:pStyle w:val="Ingenmellomrom"/>
              <w:rPr>
                <w:b/>
                <w:sz w:val="24"/>
                <w:szCs w:val="24"/>
              </w:rPr>
            </w:pPr>
            <w:r w:rsidRPr="003C1A27">
              <w:rPr>
                <w:b/>
                <w:sz w:val="24"/>
                <w:szCs w:val="24"/>
              </w:rPr>
              <w:t>Tidspunkt</w:t>
            </w:r>
          </w:p>
        </w:tc>
        <w:tc>
          <w:tcPr>
            <w:tcW w:w="2523" w:type="dxa"/>
            <w:shd w:val="clear" w:color="auto" w:fill="CCFFCC"/>
          </w:tcPr>
          <w:p w:rsidR="00BD3C30" w:rsidRPr="003C1A27" w:rsidRDefault="00CD0E06" w:rsidP="006D20B2">
            <w:pPr>
              <w:pStyle w:val="Ingenmellomrom"/>
              <w:jc w:val="center"/>
              <w:rPr>
                <w:b/>
                <w:sz w:val="24"/>
                <w:szCs w:val="24"/>
              </w:rPr>
            </w:pPr>
            <w:r w:rsidRPr="003C1A27">
              <w:rPr>
                <w:b/>
                <w:sz w:val="24"/>
                <w:szCs w:val="24"/>
              </w:rPr>
              <w:t>Aktiviteter</w:t>
            </w:r>
          </w:p>
        </w:tc>
        <w:tc>
          <w:tcPr>
            <w:tcW w:w="2524" w:type="dxa"/>
            <w:shd w:val="clear" w:color="auto" w:fill="CCFFCC"/>
          </w:tcPr>
          <w:p w:rsidR="00BD3C30" w:rsidRPr="003C1A27" w:rsidRDefault="00CD0E06" w:rsidP="006D20B2">
            <w:pPr>
              <w:pStyle w:val="Ingenmellomrom"/>
              <w:jc w:val="center"/>
              <w:rPr>
                <w:b/>
                <w:sz w:val="24"/>
                <w:szCs w:val="24"/>
              </w:rPr>
            </w:pPr>
            <w:r w:rsidRPr="003C1A27">
              <w:rPr>
                <w:b/>
                <w:sz w:val="24"/>
                <w:szCs w:val="24"/>
              </w:rPr>
              <w:t>Aktiviteter</w:t>
            </w:r>
          </w:p>
        </w:tc>
        <w:tc>
          <w:tcPr>
            <w:tcW w:w="2523" w:type="dxa"/>
            <w:shd w:val="clear" w:color="auto" w:fill="CCFFCC"/>
          </w:tcPr>
          <w:p w:rsidR="00BD3C30" w:rsidRPr="003C1A27" w:rsidRDefault="00CD0E06" w:rsidP="006D20B2">
            <w:pPr>
              <w:pStyle w:val="Ingenmellomrom"/>
              <w:jc w:val="center"/>
              <w:rPr>
                <w:b/>
                <w:sz w:val="24"/>
                <w:szCs w:val="24"/>
              </w:rPr>
            </w:pPr>
            <w:r w:rsidRPr="003C1A27">
              <w:rPr>
                <w:b/>
                <w:sz w:val="24"/>
                <w:szCs w:val="24"/>
              </w:rPr>
              <w:t>Aktiviteter</w:t>
            </w:r>
          </w:p>
        </w:tc>
        <w:tc>
          <w:tcPr>
            <w:tcW w:w="2524" w:type="dxa"/>
            <w:shd w:val="clear" w:color="auto" w:fill="CCFFCC"/>
          </w:tcPr>
          <w:p w:rsidR="00BD3C30" w:rsidRPr="003C1A27" w:rsidRDefault="00CD0E06" w:rsidP="006D20B2">
            <w:pPr>
              <w:pStyle w:val="Ingenmellomrom"/>
              <w:jc w:val="center"/>
              <w:rPr>
                <w:b/>
                <w:sz w:val="24"/>
                <w:szCs w:val="24"/>
              </w:rPr>
            </w:pPr>
            <w:r w:rsidRPr="003C1A27">
              <w:rPr>
                <w:b/>
                <w:sz w:val="24"/>
                <w:szCs w:val="24"/>
              </w:rPr>
              <w:t>Aktiviteter</w:t>
            </w:r>
          </w:p>
        </w:tc>
        <w:tc>
          <w:tcPr>
            <w:tcW w:w="2524" w:type="dxa"/>
            <w:shd w:val="clear" w:color="auto" w:fill="CCFFCC"/>
          </w:tcPr>
          <w:p w:rsidR="00BD3C30" w:rsidRPr="003C1A27" w:rsidRDefault="00CD0E06" w:rsidP="006D20B2">
            <w:pPr>
              <w:pStyle w:val="Ingenmellomrom"/>
              <w:jc w:val="center"/>
              <w:rPr>
                <w:b/>
                <w:sz w:val="24"/>
                <w:szCs w:val="24"/>
              </w:rPr>
            </w:pPr>
            <w:r w:rsidRPr="003C1A27">
              <w:rPr>
                <w:b/>
                <w:sz w:val="24"/>
                <w:szCs w:val="24"/>
              </w:rPr>
              <w:t>Aktiviteter</w:t>
            </w:r>
          </w:p>
        </w:tc>
      </w:tr>
      <w:tr w:rsidR="00517455" w:rsidTr="007E3208">
        <w:tc>
          <w:tcPr>
            <w:tcW w:w="1526" w:type="dxa"/>
          </w:tcPr>
          <w:p w:rsidR="00517455" w:rsidRPr="003C1A27" w:rsidRDefault="00AE01FA" w:rsidP="006D20B2">
            <w:pPr>
              <w:pStyle w:val="Ingenmellomrom"/>
            </w:pPr>
            <w:r w:rsidRPr="003C1A27">
              <w:t>09.00–</w:t>
            </w:r>
          </w:p>
        </w:tc>
        <w:tc>
          <w:tcPr>
            <w:tcW w:w="2523" w:type="dxa"/>
          </w:tcPr>
          <w:p w:rsidR="00316F89" w:rsidRPr="003C1A27" w:rsidRDefault="00316F89" w:rsidP="006D20B2">
            <w:pPr>
              <w:pStyle w:val="Ingenmellomrom"/>
            </w:pPr>
          </w:p>
        </w:tc>
        <w:tc>
          <w:tcPr>
            <w:tcW w:w="2524" w:type="dxa"/>
          </w:tcPr>
          <w:p w:rsidR="00316F89" w:rsidRPr="003C1A27" w:rsidRDefault="00316F89" w:rsidP="006D20B2">
            <w:pPr>
              <w:pStyle w:val="Ingenmellomrom"/>
            </w:pPr>
          </w:p>
        </w:tc>
        <w:tc>
          <w:tcPr>
            <w:tcW w:w="2523" w:type="dxa"/>
          </w:tcPr>
          <w:p w:rsidR="00316F89" w:rsidRPr="003C1A27" w:rsidRDefault="00316F89" w:rsidP="006D20B2">
            <w:pPr>
              <w:pStyle w:val="Ingenmellomrom"/>
            </w:pPr>
          </w:p>
        </w:tc>
        <w:tc>
          <w:tcPr>
            <w:tcW w:w="2524" w:type="dxa"/>
          </w:tcPr>
          <w:p w:rsidR="00267A06" w:rsidRPr="003C1A27" w:rsidRDefault="00267A06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</w:tr>
      <w:tr w:rsidR="00517455" w:rsidTr="007E3208">
        <w:tc>
          <w:tcPr>
            <w:tcW w:w="1526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3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3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</w:tr>
      <w:tr w:rsidR="00517455" w:rsidTr="007E3208">
        <w:tc>
          <w:tcPr>
            <w:tcW w:w="1526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3" w:type="dxa"/>
          </w:tcPr>
          <w:p w:rsidR="00E725CF" w:rsidRPr="003C1A27" w:rsidRDefault="00E725CF" w:rsidP="006D20B2">
            <w:pPr>
              <w:pStyle w:val="Ingenmellomrom"/>
              <w:rPr>
                <w:rFonts w:ascii="Times New Roman" w:hAnsi="Times New Roman" w:cs="Times New Roman"/>
              </w:rPr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3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BF111A" w:rsidRPr="003C1A27" w:rsidRDefault="00BF111A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</w:tr>
      <w:tr w:rsidR="00517455" w:rsidTr="007E3208">
        <w:tc>
          <w:tcPr>
            <w:tcW w:w="1526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3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3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</w:tr>
      <w:tr w:rsidR="00517455" w:rsidTr="007E3208">
        <w:tc>
          <w:tcPr>
            <w:tcW w:w="1526" w:type="dxa"/>
          </w:tcPr>
          <w:p w:rsidR="00517455" w:rsidRPr="003C1A27" w:rsidRDefault="00517455" w:rsidP="006D20B2">
            <w:pPr>
              <w:pStyle w:val="Ingenmellomrom"/>
              <w:rPr>
                <w:color w:val="0070C0"/>
              </w:rPr>
            </w:pPr>
          </w:p>
        </w:tc>
        <w:tc>
          <w:tcPr>
            <w:tcW w:w="2523" w:type="dxa"/>
          </w:tcPr>
          <w:p w:rsidR="00517455" w:rsidRPr="003C1A27" w:rsidRDefault="00517455" w:rsidP="006D20B2">
            <w:pPr>
              <w:pStyle w:val="Ingenmellomrom"/>
              <w:rPr>
                <w:color w:val="0070C0"/>
              </w:rPr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  <w:rPr>
                <w:color w:val="0070C0"/>
              </w:rPr>
            </w:pPr>
          </w:p>
        </w:tc>
        <w:tc>
          <w:tcPr>
            <w:tcW w:w="2523" w:type="dxa"/>
          </w:tcPr>
          <w:p w:rsidR="00517455" w:rsidRPr="003C1A27" w:rsidRDefault="00517455" w:rsidP="006D20B2">
            <w:pPr>
              <w:pStyle w:val="Ingenmellomrom"/>
              <w:rPr>
                <w:color w:val="0070C0"/>
              </w:rPr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  <w:rPr>
                <w:color w:val="0070C0"/>
              </w:rPr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  <w:rPr>
                <w:color w:val="0070C0"/>
              </w:rPr>
            </w:pPr>
          </w:p>
        </w:tc>
      </w:tr>
      <w:tr w:rsidR="00517455" w:rsidTr="007E3208">
        <w:tc>
          <w:tcPr>
            <w:tcW w:w="1526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3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3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</w:tr>
      <w:tr w:rsidR="00517455" w:rsidTr="007E3208">
        <w:tc>
          <w:tcPr>
            <w:tcW w:w="1526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3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3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345EFA" w:rsidRPr="003C1A27" w:rsidRDefault="00345EFA" w:rsidP="006D20B2">
            <w:pPr>
              <w:pStyle w:val="Ingenmellomrom"/>
            </w:pPr>
          </w:p>
        </w:tc>
        <w:tc>
          <w:tcPr>
            <w:tcW w:w="2524" w:type="dxa"/>
          </w:tcPr>
          <w:p w:rsidR="00E725CF" w:rsidRPr="003C1A27" w:rsidRDefault="00E725CF" w:rsidP="006D20B2">
            <w:pPr>
              <w:pStyle w:val="Ingenmellomrom"/>
            </w:pPr>
          </w:p>
        </w:tc>
      </w:tr>
      <w:tr w:rsidR="00517455" w:rsidTr="007E3208">
        <w:tc>
          <w:tcPr>
            <w:tcW w:w="1526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3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3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</w:p>
        </w:tc>
      </w:tr>
      <w:tr w:rsidR="00517455" w:rsidTr="007E3208">
        <w:tc>
          <w:tcPr>
            <w:tcW w:w="1526" w:type="dxa"/>
          </w:tcPr>
          <w:p w:rsidR="00517455" w:rsidRPr="003C1A27" w:rsidRDefault="00800689" w:rsidP="006D20B2">
            <w:pPr>
              <w:pStyle w:val="Ingenmellomrom"/>
            </w:pPr>
            <w:r w:rsidRPr="003C1A27">
              <w:t>15.45–</w:t>
            </w:r>
            <w:r w:rsidR="00517455" w:rsidRPr="003C1A27">
              <w:t xml:space="preserve">16.00 </w:t>
            </w:r>
          </w:p>
        </w:tc>
        <w:tc>
          <w:tcPr>
            <w:tcW w:w="2523" w:type="dxa"/>
          </w:tcPr>
          <w:p w:rsidR="00517455" w:rsidRPr="003C1A27" w:rsidRDefault="00517455" w:rsidP="006D20B2">
            <w:pPr>
              <w:pStyle w:val="Ingenmellomrom"/>
            </w:pPr>
            <w:r w:rsidRPr="003C1A27">
              <w:t>Henting i skolegården</w:t>
            </w: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  <w:r w:rsidRPr="003C1A27">
              <w:t>Henting i skolegården</w:t>
            </w:r>
          </w:p>
        </w:tc>
        <w:tc>
          <w:tcPr>
            <w:tcW w:w="2523" w:type="dxa"/>
          </w:tcPr>
          <w:p w:rsidR="00517455" w:rsidRPr="003C1A27" w:rsidRDefault="00517455" w:rsidP="006D20B2">
            <w:pPr>
              <w:pStyle w:val="Ingenmellomrom"/>
            </w:pPr>
            <w:r w:rsidRPr="003C1A27">
              <w:t>Henting i skolegården</w:t>
            </w: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  <w:r w:rsidRPr="003C1A27">
              <w:t>Henting i skolegården</w:t>
            </w:r>
          </w:p>
        </w:tc>
        <w:tc>
          <w:tcPr>
            <w:tcW w:w="2524" w:type="dxa"/>
          </w:tcPr>
          <w:p w:rsidR="00517455" w:rsidRPr="003C1A27" w:rsidRDefault="00517455" w:rsidP="006D20B2">
            <w:pPr>
              <w:pStyle w:val="Ingenmellomrom"/>
            </w:pPr>
            <w:r w:rsidRPr="003C1A27">
              <w:t>Henting i skolegården</w:t>
            </w:r>
          </w:p>
        </w:tc>
      </w:tr>
    </w:tbl>
    <w:p w:rsidR="003C1A27" w:rsidRDefault="003C1A27" w:rsidP="003C1A27">
      <w:pPr>
        <w:pStyle w:val="Ingenmellomrom"/>
      </w:pPr>
    </w:p>
    <w:p w:rsidR="0090207F" w:rsidRDefault="0090207F" w:rsidP="003C1A27">
      <w:pPr>
        <w:pStyle w:val="Ingenmellomrom"/>
      </w:pPr>
    </w:p>
    <w:sectPr w:rsidR="0090207F" w:rsidSect="004E63A5">
      <w:headerReference w:type="default" r:id="rId8"/>
      <w:pgSz w:w="16838" w:h="11906" w:orient="landscape"/>
      <w:pgMar w:top="1276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7F8" w:rsidRDefault="000237F8" w:rsidP="00517455">
      <w:pPr>
        <w:spacing w:after="0" w:line="240" w:lineRule="auto"/>
      </w:pPr>
      <w:r>
        <w:separator/>
      </w:r>
    </w:p>
  </w:endnote>
  <w:endnote w:type="continuationSeparator" w:id="0">
    <w:p w:rsidR="000237F8" w:rsidRDefault="000237F8" w:rsidP="00517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7F8" w:rsidRDefault="000237F8" w:rsidP="00517455">
      <w:pPr>
        <w:spacing w:after="0" w:line="240" w:lineRule="auto"/>
      </w:pPr>
      <w:r>
        <w:separator/>
      </w:r>
    </w:p>
  </w:footnote>
  <w:footnote w:type="continuationSeparator" w:id="0">
    <w:p w:rsidR="000237F8" w:rsidRDefault="000237F8" w:rsidP="00517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A27" w:rsidRPr="004E63A5" w:rsidRDefault="003C1A27" w:rsidP="0090207F">
    <w:pPr>
      <w:pStyle w:val="Topptekst"/>
      <w:rPr>
        <w:color w:val="365F91" w:themeColor="accent1" w:themeShade="BF"/>
        <w:sz w:val="36"/>
        <w:szCs w:val="36"/>
      </w:rPr>
    </w:pPr>
    <w:r w:rsidRPr="003C1A27">
      <w:rPr>
        <w:color w:val="365F91" w:themeColor="accent1" w:themeShade="BF"/>
        <w:sz w:val="36"/>
        <w:szCs w:val="36"/>
      </w:rPr>
      <w:t>Plan for lærer</w:t>
    </w:r>
    <w:r w:rsidRPr="003C1A27">
      <w:rPr>
        <w:noProof/>
        <w:color w:val="365F91" w:themeColor="accent1" w:themeShade="BF"/>
        <w:sz w:val="36"/>
        <w:szCs w:val="3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45A4809" wp14:editId="568A50D8">
              <wp:simplePos x="0" y="0"/>
              <wp:positionH relativeFrom="column">
                <wp:posOffset>-33020</wp:posOffset>
              </wp:positionH>
              <wp:positionV relativeFrom="paragraph">
                <wp:posOffset>326390</wp:posOffset>
              </wp:positionV>
              <wp:extent cx="8924925" cy="0"/>
              <wp:effectExtent l="0" t="0" r="9525" b="19050"/>
              <wp:wrapNone/>
              <wp:docPr id="5" name="Rett linj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92492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ED3C53" id="Rett linje 5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25.7pt" to="700.1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" strokecolor="#a5a5a5 [2092]"/>
          </w:pict>
        </mc:Fallback>
      </mc:AlternateContent>
    </w:r>
    <w:r w:rsidR="004E63A5">
      <w:rPr>
        <w:color w:val="365F91" w:themeColor="accent1" w:themeShade="BF"/>
        <w:sz w:val="36"/>
        <w:szCs w:val="36"/>
      </w:rPr>
      <w:t>: L</w:t>
    </w:r>
    <w:r w:rsidRPr="003C1A27">
      <w:rPr>
        <w:color w:val="365F91" w:themeColor="accent1" w:themeShade="BF"/>
        <w:sz w:val="36"/>
        <w:szCs w:val="36"/>
      </w:rPr>
      <w:t>æringsmål og aktiviteter på kurset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84ADF"/>
    <w:multiLevelType w:val="hybridMultilevel"/>
    <w:tmpl w:val="879CEC6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606FA"/>
    <w:multiLevelType w:val="hybridMultilevel"/>
    <w:tmpl w:val="759E8C74"/>
    <w:lvl w:ilvl="0" w:tplc="8CDA10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94EE1"/>
    <w:multiLevelType w:val="hybridMultilevel"/>
    <w:tmpl w:val="C0C02CC2"/>
    <w:lvl w:ilvl="0" w:tplc="940C0A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sz w:val="52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55"/>
    <w:rsid w:val="000108AB"/>
    <w:rsid w:val="000237F8"/>
    <w:rsid w:val="00032CF6"/>
    <w:rsid w:val="00061CC7"/>
    <w:rsid w:val="00086E4E"/>
    <w:rsid w:val="00087DC0"/>
    <w:rsid w:val="000A5BA5"/>
    <w:rsid w:val="0011161E"/>
    <w:rsid w:val="00121D12"/>
    <w:rsid w:val="00164DB9"/>
    <w:rsid w:val="00165CA8"/>
    <w:rsid w:val="00184DDF"/>
    <w:rsid w:val="001D67EB"/>
    <w:rsid w:val="001E051C"/>
    <w:rsid w:val="002239B4"/>
    <w:rsid w:val="002449EA"/>
    <w:rsid w:val="00267A06"/>
    <w:rsid w:val="00282C77"/>
    <w:rsid w:val="00287043"/>
    <w:rsid w:val="002F0F02"/>
    <w:rsid w:val="00316F89"/>
    <w:rsid w:val="00345EFA"/>
    <w:rsid w:val="003A23E0"/>
    <w:rsid w:val="003C1A27"/>
    <w:rsid w:val="003D7210"/>
    <w:rsid w:val="00464820"/>
    <w:rsid w:val="00477FF5"/>
    <w:rsid w:val="00493587"/>
    <w:rsid w:val="004B51C1"/>
    <w:rsid w:val="004D0F20"/>
    <w:rsid w:val="004E63A5"/>
    <w:rsid w:val="00517455"/>
    <w:rsid w:val="00533769"/>
    <w:rsid w:val="00566B20"/>
    <w:rsid w:val="005E49C3"/>
    <w:rsid w:val="0066225E"/>
    <w:rsid w:val="006B162B"/>
    <w:rsid w:val="006D20B2"/>
    <w:rsid w:val="00733495"/>
    <w:rsid w:val="007E3208"/>
    <w:rsid w:val="00800689"/>
    <w:rsid w:val="008154FA"/>
    <w:rsid w:val="00863A8F"/>
    <w:rsid w:val="00866B12"/>
    <w:rsid w:val="00882FD2"/>
    <w:rsid w:val="008A2A17"/>
    <w:rsid w:val="008B383E"/>
    <w:rsid w:val="008C2D77"/>
    <w:rsid w:val="0090207F"/>
    <w:rsid w:val="00915C32"/>
    <w:rsid w:val="00952992"/>
    <w:rsid w:val="00964959"/>
    <w:rsid w:val="009B0833"/>
    <w:rsid w:val="009B3EA1"/>
    <w:rsid w:val="009D0CCC"/>
    <w:rsid w:val="00A2140B"/>
    <w:rsid w:val="00A47BC1"/>
    <w:rsid w:val="00A5407B"/>
    <w:rsid w:val="00A73427"/>
    <w:rsid w:val="00A81EBB"/>
    <w:rsid w:val="00AB247E"/>
    <w:rsid w:val="00AC7C06"/>
    <w:rsid w:val="00AE01FA"/>
    <w:rsid w:val="00B033FE"/>
    <w:rsid w:val="00B21340"/>
    <w:rsid w:val="00B64A2F"/>
    <w:rsid w:val="00B77812"/>
    <w:rsid w:val="00BD3C30"/>
    <w:rsid w:val="00BF111A"/>
    <w:rsid w:val="00C20A18"/>
    <w:rsid w:val="00C22A43"/>
    <w:rsid w:val="00C662A2"/>
    <w:rsid w:val="00CD0E06"/>
    <w:rsid w:val="00CE7346"/>
    <w:rsid w:val="00DB6743"/>
    <w:rsid w:val="00DE3172"/>
    <w:rsid w:val="00E725CF"/>
    <w:rsid w:val="00EE5634"/>
    <w:rsid w:val="00EF1384"/>
    <w:rsid w:val="00F0235F"/>
    <w:rsid w:val="00F10B7F"/>
    <w:rsid w:val="00F116A5"/>
    <w:rsid w:val="00F356C2"/>
    <w:rsid w:val="00FD1217"/>
    <w:rsid w:val="00FF4031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7EAC88-49E4-4C79-B01F-0E659B1C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51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517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17455"/>
  </w:style>
  <w:style w:type="paragraph" w:styleId="Bunntekst">
    <w:name w:val="footer"/>
    <w:basedOn w:val="Normal"/>
    <w:link w:val="BunntekstTegn"/>
    <w:uiPriority w:val="99"/>
    <w:unhideWhenUsed/>
    <w:rsid w:val="00517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17455"/>
  </w:style>
  <w:style w:type="paragraph" w:styleId="Bobletekst">
    <w:name w:val="Balloon Text"/>
    <w:basedOn w:val="Normal"/>
    <w:link w:val="BobletekstTegn"/>
    <w:uiPriority w:val="99"/>
    <w:semiHidden/>
    <w:unhideWhenUsed/>
    <w:rsid w:val="00517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17455"/>
    <w:rPr>
      <w:rFonts w:ascii="Tahoma" w:hAnsi="Tahoma" w:cs="Tahoma"/>
      <w:sz w:val="16"/>
      <w:szCs w:val="16"/>
    </w:rPr>
  </w:style>
  <w:style w:type="paragraph" w:styleId="Ingenmellomrom">
    <w:name w:val="No Spacing"/>
    <w:uiPriority w:val="1"/>
    <w:qFormat/>
    <w:rsid w:val="00517455"/>
    <w:pPr>
      <w:spacing w:after="0" w:line="240" w:lineRule="auto"/>
    </w:pPr>
  </w:style>
  <w:style w:type="paragraph" w:styleId="Tittel">
    <w:name w:val="Title"/>
    <w:basedOn w:val="Normal"/>
    <w:next w:val="Normal"/>
    <w:link w:val="TittelTegn"/>
    <w:uiPriority w:val="10"/>
    <w:qFormat/>
    <w:rsid w:val="00AC7C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telTegn">
    <w:name w:val="Tittel Tegn"/>
    <w:basedOn w:val="Standardskriftforavsnitt"/>
    <w:link w:val="Tittel"/>
    <w:uiPriority w:val="10"/>
    <w:rsid w:val="00AC7C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eavsnitt">
    <w:name w:val="List Paragraph"/>
    <w:basedOn w:val="Normal"/>
    <w:uiPriority w:val="34"/>
    <w:qFormat/>
    <w:rsid w:val="00A47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90F9-C23C-45CE-94D5-E19AC7BB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Øktplan – for lærer</vt:lpstr>
    </vt:vector>
  </TitlesOfParts>
  <Company>Utdanningsetaten i Oslo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Øktplan – for lærer</dc:title>
  <dc:creator>Kirsten Riise</dc:creator>
  <cp:lastModifiedBy>Harald Bergersen Zeigler</cp:lastModifiedBy>
  <cp:revision>2</cp:revision>
  <cp:lastPrinted>2015-03-03T09:24:00Z</cp:lastPrinted>
  <dcterms:created xsi:type="dcterms:W3CDTF">2017-05-29T09:56:00Z</dcterms:created>
  <dcterms:modified xsi:type="dcterms:W3CDTF">2017-05-29T09:56:00Z</dcterms:modified>
</cp:coreProperties>
</file>