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046" w:rsidRDefault="0042011C">
      <w:pPr>
        <w:rPr>
          <w:color w:val="000000" w:themeColor="text1"/>
        </w:rPr>
      </w:pPr>
      <w:r w:rsidRPr="0042011C">
        <w:rPr>
          <w:color w:val="000000" w:themeColor="text1"/>
        </w:rPr>
        <w:t>Singapore-metoden</w:t>
      </w:r>
    </w:p>
    <w:p w:rsidR="0042011C" w:rsidRDefault="0042011C">
      <w:pPr>
        <w:rPr>
          <w:color w:val="000000" w:themeColor="text1"/>
        </w:rPr>
      </w:pPr>
    </w:p>
    <w:p w:rsidR="0042011C" w:rsidRPr="0042011C" w:rsidRDefault="0042011C">
      <w:pPr>
        <w:rPr>
          <w:color w:val="000000" w:themeColor="text1"/>
        </w:rPr>
      </w:pPr>
      <w:r>
        <w:rPr>
          <w:color w:val="000000" w:themeColor="text1"/>
        </w:rPr>
        <w:t xml:space="preserve">Se her </w:t>
      </w:r>
      <w:hyperlink r:id="rId5" w:history="1">
        <w:r w:rsidRPr="00E73EF7">
          <w:rPr>
            <w:rStyle w:val="Hyperkobling"/>
          </w:rPr>
          <w:t>http://banhar.blogspot.no/search?q=oslo</w:t>
        </w:r>
      </w:hyperlink>
      <w:r>
        <w:rPr>
          <w:color w:val="000000" w:themeColor="text1"/>
        </w:rPr>
        <w:t xml:space="preserve"> og her </w:t>
      </w:r>
      <w:hyperlink r:id="rId6" w:history="1">
        <w:r w:rsidRPr="00E73EF7">
          <w:rPr>
            <w:rStyle w:val="Hyperkobling"/>
          </w:rPr>
          <w:t>https://aktuelt.osloskolen.no/felles-nyhetsliste/mr.-singapore-math-til-osloskolen/</w:t>
        </w:r>
      </w:hyperlink>
      <w:r>
        <w:rPr>
          <w:color w:val="000000" w:themeColor="text1"/>
        </w:rPr>
        <w:t xml:space="preserve"> </w:t>
      </w:r>
    </w:p>
    <w:p w:rsidR="0042011C" w:rsidRPr="0042011C" w:rsidRDefault="0042011C" w:rsidP="0042011C">
      <w:pPr>
        <w:pStyle w:val="Listeavsnitt"/>
        <w:numPr>
          <w:ilvl w:val="0"/>
          <w:numId w:val="1"/>
        </w:numPr>
        <w:rPr>
          <w:color w:val="000000" w:themeColor="text1"/>
        </w:rPr>
      </w:pPr>
      <w:r w:rsidRPr="0042011C">
        <w:rPr>
          <w:b/>
          <w:color w:val="000000" w:themeColor="text1"/>
        </w:rPr>
        <w:t>Utforskning</w:t>
      </w:r>
      <w:r w:rsidRPr="0042011C">
        <w:rPr>
          <w:color w:val="000000" w:themeColor="text1"/>
        </w:rPr>
        <w:t xml:space="preserve"> av et problem</w:t>
      </w:r>
    </w:p>
    <w:p w:rsidR="0042011C" w:rsidRPr="0042011C" w:rsidRDefault="0042011C" w:rsidP="0042011C">
      <w:pPr>
        <w:pStyle w:val="Listeavsnitt"/>
        <w:numPr>
          <w:ilvl w:val="0"/>
          <w:numId w:val="1"/>
        </w:numPr>
        <w:rPr>
          <w:color w:val="000000" w:themeColor="text1"/>
        </w:rPr>
      </w:pPr>
      <w:r w:rsidRPr="0042011C">
        <w:rPr>
          <w:b/>
          <w:color w:val="000000" w:themeColor="text1"/>
        </w:rPr>
        <w:t>Struktur</w:t>
      </w:r>
      <w:r w:rsidRPr="0042011C">
        <w:rPr>
          <w:color w:val="000000" w:themeColor="text1"/>
        </w:rPr>
        <w:t xml:space="preserve"> </w:t>
      </w:r>
      <w:r>
        <w:rPr>
          <w:color w:val="000000" w:themeColor="text1"/>
        </w:rPr>
        <w:t>for</w:t>
      </w:r>
      <w:r w:rsidRPr="0042011C">
        <w:rPr>
          <w:color w:val="000000" w:themeColor="text1"/>
        </w:rPr>
        <w:t xml:space="preserve"> løsningsmetode</w:t>
      </w:r>
      <w:r>
        <w:rPr>
          <w:color w:val="000000" w:themeColor="text1"/>
        </w:rPr>
        <w:t xml:space="preserve"> [r]</w:t>
      </w:r>
    </w:p>
    <w:p w:rsidR="0042011C" w:rsidRPr="0042011C" w:rsidRDefault="0042011C" w:rsidP="0042011C">
      <w:pPr>
        <w:pStyle w:val="Listeavsnitt"/>
        <w:numPr>
          <w:ilvl w:val="0"/>
          <w:numId w:val="1"/>
        </w:numPr>
        <w:rPr>
          <w:color w:val="000000" w:themeColor="text1"/>
        </w:rPr>
      </w:pPr>
      <w:r w:rsidRPr="0042011C">
        <w:rPr>
          <w:b/>
          <w:color w:val="000000" w:themeColor="text1"/>
        </w:rPr>
        <w:t>Skrive</w:t>
      </w:r>
      <w:r w:rsidRPr="0042011C">
        <w:rPr>
          <w:color w:val="000000" w:themeColor="text1"/>
        </w:rPr>
        <w:t xml:space="preserve"> </w:t>
      </w:r>
      <w:r w:rsidR="00786783">
        <w:rPr>
          <w:color w:val="000000" w:themeColor="text1"/>
        </w:rPr>
        <w:t>for å lære (</w:t>
      </w:r>
      <w:r w:rsidRPr="0042011C">
        <w:rPr>
          <w:color w:val="000000" w:themeColor="text1"/>
        </w:rPr>
        <w:t>journal/logg</w:t>
      </w:r>
      <w:r w:rsidR="00786783">
        <w:rPr>
          <w:color w:val="000000" w:themeColor="text1"/>
        </w:rPr>
        <w:t>)</w:t>
      </w:r>
    </w:p>
    <w:p w:rsidR="0042011C" w:rsidRPr="00786783" w:rsidRDefault="0042011C" w:rsidP="0042011C">
      <w:pPr>
        <w:pStyle w:val="Listeavsnitt"/>
        <w:numPr>
          <w:ilvl w:val="0"/>
          <w:numId w:val="1"/>
        </w:numPr>
        <w:rPr>
          <w:color w:val="000000" w:themeColor="text1"/>
          <w:lang w:val="nn-NO"/>
        </w:rPr>
      </w:pPr>
      <w:r w:rsidRPr="00786783">
        <w:rPr>
          <w:b/>
          <w:color w:val="000000" w:themeColor="text1"/>
          <w:lang w:val="nn-NO"/>
        </w:rPr>
        <w:t>Reflektere</w:t>
      </w:r>
      <w:r w:rsidR="00786783" w:rsidRPr="00786783">
        <w:rPr>
          <w:b/>
          <w:color w:val="000000" w:themeColor="text1"/>
          <w:lang w:val="nn-NO"/>
        </w:rPr>
        <w:t xml:space="preserve"> </w:t>
      </w:r>
      <w:r w:rsidR="00786783" w:rsidRPr="00786783">
        <w:rPr>
          <w:color w:val="000000" w:themeColor="text1"/>
          <w:lang w:val="nn-NO"/>
        </w:rPr>
        <w:t xml:space="preserve">over læring (skriv logg, </w:t>
      </w:r>
      <w:r w:rsidRPr="00786783">
        <w:rPr>
          <w:color w:val="000000" w:themeColor="text1"/>
          <w:lang w:val="nn-NO"/>
        </w:rPr>
        <w:t>lese</w:t>
      </w:r>
      <w:r w:rsidR="00786783" w:rsidRPr="00786783">
        <w:rPr>
          <w:color w:val="000000" w:themeColor="text1"/>
          <w:lang w:val="nn-NO"/>
        </w:rPr>
        <w:t xml:space="preserve"> tekst)</w:t>
      </w:r>
    </w:p>
    <w:p w:rsidR="0042011C" w:rsidRPr="0042011C" w:rsidRDefault="0042011C" w:rsidP="0042011C">
      <w:pPr>
        <w:pStyle w:val="Listeavsnitt"/>
        <w:numPr>
          <w:ilvl w:val="0"/>
          <w:numId w:val="1"/>
        </w:numPr>
        <w:rPr>
          <w:color w:val="000000" w:themeColor="text1"/>
        </w:rPr>
      </w:pPr>
      <w:r w:rsidRPr="0042011C">
        <w:rPr>
          <w:b/>
          <w:color w:val="000000" w:themeColor="text1"/>
        </w:rPr>
        <w:t>Trene</w:t>
      </w:r>
      <w:r w:rsidRPr="0042011C">
        <w:rPr>
          <w:color w:val="000000" w:themeColor="text1"/>
        </w:rPr>
        <w:t xml:space="preserve"> (oppgaver, hjemmelekse)    </w:t>
      </w:r>
    </w:p>
    <w:p w:rsidR="0042011C" w:rsidRPr="0042011C" w:rsidRDefault="0042011C">
      <w:pPr>
        <w:rPr>
          <w:color w:val="000000" w:themeColor="text1"/>
        </w:rPr>
      </w:pPr>
    </w:p>
    <w:p w:rsidR="0042011C" w:rsidRDefault="0042011C" w:rsidP="0042011C">
      <w:pPr>
        <w:rPr>
          <w:color w:val="000000" w:themeColor="text1"/>
        </w:rPr>
      </w:pPr>
      <w:r w:rsidRPr="0042011C">
        <w:rPr>
          <w:b/>
          <w:color w:val="000000" w:themeColor="text1"/>
        </w:rPr>
        <w:t>Utforskningen</w:t>
      </w:r>
      <w:r w:rsidRPr="0042011C">
        <w:rPr>
          <w:color w:val="000000" w:themeColor="text1"/>
        </w:rPr>
        <w:t xml:space="preserve"> foregår i grupper</w:t>
      </w:r>
      <w:r w:rsidR="00786783">
        <w:rPr>
          <w:color w:val="000000" w:themeColor="text1"/>
        </w:rPr>
        <w:t>*</w:t>
      </w:r>
      <w:r w:rsidRPr="0042011C">
        <w:rPr>
          <w:color w:val="000000" w:themeColor="text1"/>
        </w:rPr>
        <w:t>, og det er alltid slik at lærer presenterer et problem uten løsningsforslag. Så skal elevene i den følgende diskursen, lære seg problemløsning ved hjelp av at de deltar i diskusjon, osv. Mini whiteboards kan være til hjelp her, for å sikre elev-bidrag i plenum. Man hører på al</w:t>
      </w:r>
      <w:r w:rsidRPr="0042011C">
        <w:rPr>
          <w:color w:val="000000" w:themeColor="text1"/>
        </w:rPr>
        <w:t>l</w:t>
      </w:r>
      <w:r w:rsidRPr="0042011C">
        <w:rPr>
          <w:color w:val="000000" w:themeColor="text1"/>
        </w:rPr>
        <w:t>e forslagene</w:t>
      </w:r>
      <w:r>
        <w:rPr>
          <w:color w:val="000000" w:themeColor="text1"/>
        </w:rPr>
        <w:t xml:space="preserve"> og det er strenge regler for kommunikasjonen:</w:t>
      </w:r>
    </w:p>
    <w:p w:rsidR="006F70FD" w:rsidRDefault="00786783" w:rsidP="0042011C">
      <w:pPr>
        <w:pStyle w:val="Listeavsnitt"/>
        <w:numPr>
          <w:ilvl w:val="0"/>
          <w:numId w:val="1"/>
        </w:numPr>
        <w:rPr>
          <w:color w:val="000000" w:themeColor="text1"/>
        </w:rPr>
      </w:pPr>
      <w:r>
        <w:rPr>
          <w:color w:val="000000" w:themeColor="text1"/>
        </w:rPr>
        <w:t xml:space="preserve">Gruppestruktur: Bordene organiseres slik du ønsker det. Jeg anbefaler «tetris-blokker». </w:t>
      </w:r>
    </w:p>
    <w:p w:rsidR="0042011C" w:rsidRDefault="006F70FD" w:rsidP="0042011C">
      <w:pPr>
        <w:pStyle w:val="Listeavsnitt"/>
        <w:numPr>
          <w:ilvl w:val="0"/>
          <w:numId w:val="1"/>
        </w:numPr>
        <w:rPr>
          <w:color w:val="000000" w:themeColor="text1"/>
        </w:rPr>
      </w:pPr>
      <w:r>
        <w:rPr>
          <w:color w:val="000000" w:themeColor="text1"/>
        </w:rPr>
        <w:t xml:space="preserve">Diskurs: </w:t>
      </w:r>
      <w:bookmarkStart w:id="0" w:name="_GoBack"/>
      <w:bookmarkEnd w:id="0"/>
      <w:r w:rsidR="0042011C">
        <w:rPr>
          <w:color w:val="000000" w:themeColor="text1"/>
        </w:rPr>
        <w:t>Lærer gir nøytral aksept for alle forslag. Ingen ris eller ros. Gjerne med et avmålt «Jaså? Er det riktig?» Dette sikrer at alle forsalg blir møtt på lik måte, og det er opp til klassen å argumentere for det som er riktig og mest hensiktsmessig. Det trener elevene i argumentasjon og til å bevise sine påstander.</w:t>
      </w:r>
    </w:p>
    <w:p w:rsidR="0042011C" w:rsidRDefault="0042011C" w:rsidP="0042011C">
      <w:pPr>
        <w:pStyle w:val="Listeavsnitt"/>
        <w:numPr>
          <w:ilvl w:val="0"/>
          <w:numId w:val="1"/>
        </w:numPr>
        <w:rPr>
          <w:color w:val="000000" w:themeColor="text1"/>
        </w:rPr>
      </w:pPr>
      <w:r>
        <w:rPr>
          <w:color w:val="000000" w:themeColor="text1"/>
        </w:rPr>
        <w:t>Elevene lytter til andre</w:t>
      </w:r>
      <w:r w:rsidR="00786783">
        <w:rPr>
          <w:color w:val="000000" w:themeColor="text1"/>
        </w:rPr>
        <w:t xml:space="preserve"> elevers</w:t>
      </w:r>
      <w:r>
        <w:rPr>
          <w:color w:val="000000" w:themeColor="text1"/>
        </w:rPr>
        <w:t xml:space="preserve"> elev-bidrag</w:t>
      </w:r>
    </w:p>
    <w:p w:rsidR="0042011C" w:rsidRDefault="0042011C" w:rsidP="0042011C">
      <w:pPr>
        <w:pStyle w:val="Listeavsnitt"/>
        <w:numPr>
          <w:ilvl w:val="0"/>
          <w:numId w:val="1"/>
        </w:numPr>
        <w:rPr>
          <w:color w:val="000000" w:themeColor="text1"/>
        </w:rPr>
      </w:pPr>
      <w:r>
        <w:rPr>
          <w:color w:val="000000" w:themeColor="text1"/>
        </w:rPr>
        <w:t>Kommentarer og innspill tas i mot, de kan gjerne være omtrent som dette (tren på dette)</w:t>
      </w:r>
    </w:p>
    <w:p w:rsidR="0042011C" w:rsidRDefault="0042011C" w:rsidP="00C2690C">
      <w:pPr>
        <w:pStyle w:val="Listeavsnitt"/>
        <w:numPr>
          <w:ilvl w:val="0"/>
          <w:numId w:val="2"/>
        </w:numPr>
        <w:rPr>
          <w:color w:val="000000" w:themeColor="text1"/>
        </w:rPr>
      </w:pPr>
      <w:r w:rsidRPr="0042011C">
        <w:rPr>
          <w:color w:val="000000" w:themeColor="text1"/>
        </w:rPr>
        <w:t>Jeg er delvis enig i det Marte sa</w:t>
      </w:r>
    </w:p>
    <w:p w:rsidR="0042011C" w:rsidRDefault="0042011C" w:rsidP="00C2690C">
      <w:pPr>
        <w:pStyle w:val="Listeavsnitt"/>
        <w:numPr>
          <w:ilvl w:val="0"/>
          <w:numId w:val="2"/>
        </w:numPr>
        <w:rPr>
          <w:color w:val="000000" w:themeColor="text1"/>
        </w:rPr>
      </w:pPr>
      <w:r>
        <w:rPr>
          <w:color w:val="000000" w:themeColor="text1"/>
        </w:rPr>
        <w:t>Jeg har et spørsmål til Marte</w:t>
      </w:r>
      <w:r w:rsidRPr="0042011C">
        <w:rPr>
          <w:color w:val="000000" w:themeColor="text1"/>
        </w:rPr>
        <w:t>s metode</w:t>
      </w:r>
    </w:p>
    <w:p w:rsidR="0042011C" w:rsidRPr="0042011C" w:rsidRDefault="0042011C" w:rsidP="00C2690C">
      <w:pPr>
        <w:pStyle w:val="Listeavsnitt"/>
        <w:numPr>
          <w:ilvl w:val="0"/>
          <w:numId w:val="2"/>
        </w:numPr>
        <w:rPr>
          <w:color w:val="000000" w:themeColor="text1"/>
        </w:rPr>
      </w:pPr>
      <w:r>
        <w:rPr>
          <w:color w:val="000000" w:themeColor="text1"/>
        </w:rPr>
        <w:t>Vil Martes metode fungere for store tall?</w:t>
      </w:r>
    </w:p>
    <w:p w:rsidR="0042011C" w:rsidRDefault="0042011C" w:rsidP="0042011C">
      <w:pPr>
        <w:pStyle w:val="Listeavsnitt"/>
        <w:numPr>
          <w:ilvl w:val="0"/>
          <w:numId w:val="2"/>
        </w:numPr>
        <w:rPr>
          <w:color w:val="000000" w:themeColor="text1"/>
        </w:rPr>
      </w:pPr>
      <w:r>
        <w:rPr>
          <w:color w:val="000000" w:themeColor="text1"/>
        </w:rPr>
        <w:t>Vår gruppe gjorde det på en litt annen måte. Vi …</w:t>
      </w:r>
    </w:p>
    <w:p w:rsidR="0042011C" w:rsidRDefault="0042011C" w:rsidP="0042011C">
      <w:pPr>
        <w:pStyle w:val="Listeavsnitt"/>
        <w:numPr>
          <w:ilvl w:val="0"/>
          <w:numId w:val="2"/>
        </w:numPr>
        <w:rPr>
          <w:color w:val="000000" w:themeColor="text1"/>
        </w:rPr>
      </w:pPr>
      <w:r>
        <w:rPr>
          <w:color w:val="000000" w:themeColor="text1"/>
        </w:rPr>
        <w:t>Jeg tror Martes metode er den beste for denne oppgaven</w:t>
      </w:r>
    </w:p>
    <w:p w:rsidR="0042011C" w:rsidRPr="0042011C" w:rsidRDefault="0042011C" w:rsidP="0042011C">
      <w:pPr>
        <w:pStyle w:val="Listeavsnitt"/>
        <w:numPr>
          <w:ilvl w:val="0"/>
          <w:numId w:val="1"/>
        </w:numPr>
        <w:rPr>
          <w:color w:val="000000" w:themeColor="text1"/>
        </w:rPr>
      </w:pPr>
    </w:p>
    <w:p w:rsidR="0042011C" w:rsidRPr="0042011C" w:rsidRDefault="0042011C" w:rsidP="0042011C">
      <w:pPr>
        <w:rPr>
          <w:color w:val="000000" w:themeColor="text1"/>
        </w:rPr>
      </w:pPr>
    </w:p>
    <w:p w:rsidR="0042011C" w:rsidRDefault="0042011C">
      <w:r w:rsidRPr="0042011C">
        <w:rPr>
          <w:b/>
        </w:rPr>
        <w:t>Struktur</w:t>
      </w:r>
      <w:r>
        <w:t>: Lærer samler inn alle forslagene, ideellt sett etter å ha gått rundt i rommet en stund. Forslagene kommer frem ved at lærer inviterer elever til å dele sine bidrag.</w:t>
      </w:r>
    </w:p>
    <w:p w:rsidR="001C7959" w:rsidRDefault="0042011C">
      <w:r w:rsidRPr="0042011C">
        <w:rPr>
          <w:b/>
        </w:rPr>
        <w:t>Skrive</w:t>
      </w:r>
      <w:r>
        <w:t xml:space="preserve">: </w:t>
      </w:r>
    </w:p>
    <w:p w:rsidR="001C7959" w:rsidRDefault="001C7959" w:rsidP="001C7959">
      <w:r w:rsidRPr="001C7959">
        <w:rPr>
          <w:b/>
        </w:rPr>
        <w:t>Reflektere</w:t>
      </w:r>
      <w:r>
        <w:t>: Elevene bruker journalen til å reflektere.</w:t>
      </w:r>
    </w:p>
    <w:p w:rsidR="001C7959" w:rsidRDefault="001C7959">
      <w:r>
        <w:t xml:space="preserve">Skrive og reflektere er to handlinger som begge gjøres i skriveboka, i form av logg. Loggen deles inn i to deler: En </w:t>
      </w:r>
    </w:p>
    <w:p w:rsidR="0042011C" w:rsidRDefault="0042011C">
      <w:r>
        <w:t>Elevene får et spørsmål, som de reflekterer over i sin notatbok, som leveres til lærer på slutten av dagen</w:t>
      </w:r>
    </w:p>
    <w:p w:rsidR="001C7959" w:rsidRDefault="001C7959" w:rsidP="001C7959">
      <w:pPr>
        <w:rPr>
          <w:color w:val="666666"/>
        </w:rPr>
      </w:pPr>
      <w:r>
        <w:rPr>
          <w:color w:val="666666"/>
        </w:rPr>
        <w:t>Dato: [dato]</w:t>
      </w:r>
    </w:p>
    <w:p w:rsidR="001C7959" w:rsidRDefault="001C7959" w:rsidP="001C7959">
      <w:pPr>
        <w:rPr>
          <w:color w:val="666666"/>
        </w:rPr>
      </w:pPr>
      <w:r>
        <w:rPr>
          <w:color w:val="666666"/>
        </w:rPr>
        <w:t>Tema/spørsmål: [velges av lærer, relevant til dagens læring, kan være en konkret oppgave], for eksempel:</w:t>
      </w:r>
    </w:p>
    <w:p w:rsidR="001C7959" w:rsidRPr="00A66A5C" w:rsidRDefault="001C7959" w:rsidP="001C7959">
      <w:pPr>
        <w:rPr>
          <w:color w:val="666666"/>
        </w:rPr>
      </w:pPr>
      <w:r>
        <w:rPr>
          <w:color w:val="666666"/>
        </w:rPr>
        <w:lastRenderedPageBreak/>
        <w:t>«</w:t>
      </w:r>
      <w:r w:rsidRPr="00A66A5C">
        <w:rPr>
          <w:color w:val="666666"/>
        </w:rPr>
        <w:t xml:space="preserve">Gitt en oppgave: </w:t>
      </w:r>
      <w:r>
        <w:rPr>
          <w:color w:val="666666"/>
        </w:rPr>
        <w:t>4x + 2 = 10», gjør følgende i loggen (mengden avhenger av hvor mye tid du har):</w:t>
      </w:r>
    </w:p>
    <w:p w:rsidR="001C7959" w:rsidRDefault="001C7959" w:rsidP="001C7959">
      <w:pPr>
        <w:pStyle w:val="Listeavsnitt"/>
        <w:numPr>
          <w:ilvl w:val="1"/>
          <w:numId w:val="3"/>
        </w:numPr>
        <w:ind w:left="0" w:firstLine="0"/>
        <w:rPr>
          <w:color w:val="666666"/>
        </w:rPr>
      </w:pPr>
      <w:r>
        <w:rPr>
          <w:color w:val="666666"/>
        </w:rPr>
        <w:t>Løs den [på flere måter]</w:t>
      </w:r>
    </w:p>
    <w:p w:rsidR="001C7959" w:rsidRDefault="001C7959" w:rsidP="001C7959">
      <w:pPr>
        <w:pStyle w:val="Listeavsnitt"/>
        <w:numPr>
          <w:ilvl w:val="1"/>
          <w:numId w:val="3"/>
        </w:numPr>
        <w:ind w:left="0" w:firstLine="0"/>
        <w:rPr>
          <w:color w:val="666666"/>
        </w:rPr>
      </w:pPr>
      <w:r>
        <w:rPr>
          <w:color w:val="666666"/>
        </w:rPr>
        <w:t>Forklar løsningsmetoden [e]</w:t>
      </w:r>
    </w:p>
    <w:p w:rsidR="001C7959" w:rsidRDefault="001C7959" w:rsidP="001C7959">
      <w:pPr>
        <w:pStyle w:val="Listeavsnitt"/>
        <w:numPr>
          <w:ilvl w:val="1"/>
          <w:numId w:val="3"/>
        </w:numPr>
        <w:ind w:left="0" w:firstLine="0"/>
        <w:rPr>
          <w:color w:val="666666"/>
        </w:rPr>
      </w:pPr>
      <w:r>
        <w:rPr>
          <w:color w:val="666666"/>
        </w:rPr>
        <w:t>[Hvilke metoder liker du best?]</w:t>
      </w:r>
    </w:p>
    <w:p w:rsidR="001C7959" w:rsidRDefault="001C7959" w:rsidP="001C7959">
      <w:pPr>
        <w:pStyle w:val="Listeavsnitt"/>
        <w:numPr>
          <w:ilvl w:val="1"/>
          <w:numId w:val="3"/>
        </w:numPr>
        <w:ind w:left="0" w:firstLine="0"/>
        <w:rPr>
          <w:color w:val="666666"/>
        </w:rPr>
      </w:pPr>
      <w:r>
        <w:rPr>
          <w:color w:val="666666"/>
        </w:rPr>
        <w:t>[Hvilke metoder er best for komplekse problemer?]</w:t>
      </w:r>
    </w:p>
    <w:p w:rsidR="001C7959" w:rsidRDefault="001C7959" w:rsidP="001C7959">
      <w:pPr>
        <w:pStyle w:val="Listeavsnitt"/>
        <w:numPr>
          <w:ilvl w:val="1"/>
          <w:numId w:val="3"/>
        </w:numPr>
        <w:ind w:left="0" w:firstLine="0"/>
        <w:rPr>
          <w:color w:val="666666"/>
        </w:rPr>
      </w:pPr>
      <w:r>
        <w:rPr>
          <w:color w:val="666666"/>
        </w:rPr>
        <w:t>Lag en egen oppgave som du løser</w:t>
      </w:r>
    </w:p>
    <w:p w:rsidR="001C7959" w:rsidRPr="009527B5" w:rsidRDefault="001C7959" w:rsidP="001C7959">
      <w:pPr>
        <w:pStyle w:val="Listeavsnitt"/>
        <w:numPr>
          <w:ilvl w:val="1"/>
          <w:numId w:val="3"/>
        </w:numPr>
        <w:ind w:left="0" w:firstLine="0"/>
        <w:rPr>
          <w:color w:val="666666"/>
        </w:rPr>
      </w:pPr>
      <w:r>
        <w:rPr>
          <w:color w:val="666666"/>
        </w:rPr>
        <w:t>Lag en komplisert oppgave som du løser</w:t>
      </w:r>
    </w:p>
    <w:p w:rsidR="001C7959" w:rsidRDefault="001C7959" w:rsidP="001C7959">
      <w:pPr>
        <w:rPr>
          <w:color w:val="666666"/>
        </w:rPr>
      </w:pPr>
      <w:r>
        <w:rPr>
          <w:color w:val="666666"/>
        </w:rPr>
        <w:t>Tekst: Elevene svarer på punktene over, og skriver seg da til en bedre forståelse av de de lærte. Lærer samler inn loggene og skriver korte kommentarer til neste dag/time, og følger slik med på elevenes læring. Spørsmålet til en logg lages best «der og da» av lærer, men kan også planlegges i forkant.</w:t>
      </w:r>
    </w:p>
    <w:p w:rsidR="001C7959" w:rsidRDefault="001C7959" w:rsidP="001C7959">
      <w:pPr>
        <w:rPr>
          <w:color w:val="666666"/>
        </w:rPr>
      </w:pPr>
      <w:r>
        <w:rPr>
          <w:color w:val="666666"/>
        </w:rPr>
        <w:t>Slik ser Singapore-loggene ut (</w:t>
      </w:r>
      <w:hyperlink r:id="rId7" w:history="1">
        <w:r w:rsidRPr="00E73EF7">
          <w:rPr>
            <w:rStyle w:val="Hyperkobling"/>
          </w:rPr>
          <w:t>http://banhar.blogspot.no/search?q=oslo</w:t>
        </w:r>
      </w:hyperlink>
      <w:r>
        <w:rPr>
          <w:color w:val="666666"/>
        </w:rPr>
        <w:t xml:space="preserve">) </w:t>
      </w:r>
    </w:p>
    <w:p w:rsidR="001C7959" w:rsidRDefault="001C7959" w:rsidP="001C7959">
      <w:pPr>
        <w:rPr>
          <w:color w:val="039BE5"/>
          <w:sz w:val="36"/>
          <w:szCs w:val="36"/>
        </w:rPr>
      </w:pPr>
      <w:r>
        <w:rPr>
          <w:noProof/>
        </w:rPr>
        <w:drawing>
          <wp:inline distT="0" distB="0" distL="0" distR="0" wp14:anchorId="74A45BD4" wp14:editId="6063CDEC">
            <wp:extent cx="1839433" cy="1715427"/>
            <wp:effectExtent l="0" t="0" r="889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0281" cy="1725543"/>
                    </a:xfrm>
                    <a:prstGeom prst="rect">
                      <a:avLst/>
                    </a:prstGeom>
                  </pic:spPr>
                </pic:pic>
              </a:graphicData>
            </a:graphic>
          </wp:inline>
        </w:drawing>
      </w:r>
      <w:r>
        <w:rPr>
          <w:noProof/>
        </w:rPr>
        <w:drawing>
          <wp:inline distT="0" distB="0" distL="0" distR="0" wp14:anchorId="6FDFC4F4" wp14:editId="7693A5E5">
            <wp:extent cx="1490212" cy="1690577"/>
            <wp:effectExtent l="0" t="0" r="0" b="508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51" cy="1720684"/>
                    </a:xfrm>
                    <a:prstGeom prst="rect">
                      <a:avLst/>
                    </a:prstGeom>
                  </pic:spPr>
                </pic:pic>
              </a:graphicData>
            </a:graphic>
          </wp:inline>
        </w:drawing>
      </w:r>
    </w:p>
    <w:p w:rsidR="001C7959" w:rsidRDefault="001C7959">
      <w:r w:rsidRPr="001C7959">
        <w:rPr>
          <w:b/>
        </w:rPr>
        <w:t>Trene</w:t>
      </w:r>
      <w:r>
        <w:t>: Elevene må gjøre samme type problem flere ganger, med flere variasjoner, til ferdigheten er automatisert. Det kan være tradisjonelle oppgaver, tekstoppgaver, på skolen eller som lekse.</w:t>
      </w:r>
    </w:p>
    <w:sectPr w:rsidR="001C79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2902"/>
    <w:multiLevelType w:val="hybridMultilevel"/>
    <w:tmpl w:val="E8349B5E"/>
    <w:lvl w:ilvl="0" w:tplc="0002AF2E">
      <w:start w:val="1"/>
      <w:numFmt w:val="bullet"/>
      <w:lvlText w:val="-"/>
      <w:lvlJc w:val="left"/>
      <w:pPr>
        <w:ind w:left="1800" w:hanging="360"/>
      </w:pPr>
      <w:rPr>
        <w:rFonts w:ascii="Proxima Nova" w:eastAsia="Proxima Nova" w:hAnsi="Proxima Nova" w:cs="Proxima Nova"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1"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11C"/>
    <w:rsid w:val="001C7959"/>
    <w:rsid w:val="00317592"/>
    <w:rsid w:val="0042011C"/>
    <w:rsid w:val="006F70FD"/>
    <w:rsid w:val="00786783"/>
    <w:rsid w:val="00D00092"/>
    <w:rsid w:val="00F6652F"/>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39FC"/>
  <w15:chartTrackingRefBased/>
  <w15:docId w15:val="{495E764A-DF0B-4840-B8DA-10D72B4C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2011C"/>
    <w:pPr>
      <w:spacing w:before="200" w:after="0" w:line="300" w:lineRule="auto"/>
      <w:ind w:left="720"/>
      <w:contextualSpacing/>
    </w:pPr>
    <w:rPr>
      <w:rFonts w:ascii="Proxima Nova" w:eastAsia="Proxima Nova" w:hAnsi="Proxima Nova" w:cs="Proxima Nova"/>
      <w:color w:val="000000"/>
      <w:lang w:eastAsia="nb-NO"/>
    </w:rPr>
  </w:style>
  <w:style w:type="character" w:styleId="Hyperkobling">
    <w:name w:val="Hyperlink"/>
    <w:basedOn w:val="Standardskriftforavsnitt"/>
    <w:uiPriority w:val="99"/>
    <w:unhideWhenUsed/>
    <w:rsid w:val="004201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anhar.blogspot.no/search?q=os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tuelt.osloskolen.no/felles-nyhetsliste/mr.-singapore-math-til-osloskolen/" TargetMode="External"/><Relationship Id="rId11" Type="http://schemas.openxmlformats.org/officeDocument/2006/relationships/theme" Target="theme/theme1.xml"/><Relationship Id="rId5" Type="http://schemas.openxmlformats.org/officeDocument/2006/relationships/hyperlink" Target="http://banhar.blogspot.no/search?q=osl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2639</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Bergersen Zeigler</dc:creator>
  <cp:keywords/>
  <dc:description/>
  <cp:lastModifiedBy>Harald Bergersen Zeigler</cp:lastModifiedBy>
  <cp:revision>3</cp:revision>
  <dcterms:created xsi:type="dcterms:W3CDTF">2017-05-28T11:08:00Z</dcterms:created>
  <dcterms:modified xsi:type="dcterms:W3CDTF">2017-05-28T11:41:00Z</dcterms:modified>
</cp:coreProperties>
</file>