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机器学习中正则化项L1和L2的直观理解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"https://blog.csdn.net/jinping_shi/article/details/52433975"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https://blog.csdn.net/jinping_shi/article/details/52433975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t>正则化（Regularization）</w:t>
      </w:r>
    </w:p>
    <w:p>
      <w:pPr>
        <w:pStyle w:val="4"/>
        <w:keepNext w:val="0"/>
        <w:keepLines w:val="0"/>
        <w:widowControl/>
        <w:suppressLineNumbers w:val="0"/>
      </w:pPr>
      <w:r>
        <w:t>机器学习中几乎都可以看到损失函数后面会添加一个额外项，常用的额外项一般有两种，一般英文称作</w:t>
      </w:r>
      <w:r>
        <w:rPr>
          <w:rFonts w:ascii="MathJax_Main" w:hAnsi="MathJax_Main" w:eastAsia="MathJax_Main" w:cs="MathJax_Main"/>
          <w:sz w:val="28"/>
          <w:szCs w:val="28"/>
        </w:rPr>
        <w:t>ℓ</w:t>
      </w:r>
      <w:r>
        <w:rPr>
          <w:rFonts w:hint="default" w:ascii="MathJax_Main" w:hAnsi="MathJax_Main" w:eastAsia="MathJax_Main" w:cs="MathJax_Main"/>
          <w:sz w:val="17"/>
          <w:szCs w:val="17"/>
        </w:rPr>
        <w:t>1</w:t>
      </w:r>
      <w:r>
        <w:t>ℓ1</w:t>
      </w:r>
      <w:r>
        <w:rPr>
          <w:rStyle w:val="6"/>
        </w:rPr>
        <w:t>-norm</w:t>
      </w:r>
      <w:r>
        <w:t>和</w:t>
      </w:r>
      <w:r>
        <w:rPr>
          <w:rFonts w:hint="default" w:ascii="MathJax_Main" w:hAnsi="MathJax_Main" w:eastAsia="MathJax_Main" w:cs="MathJax_Main"/>
          <w:sz w:val="28"/>
          <w:szCs w:val="28"/>
        </w:rPr>
        <w:t>ℓ</w:t>
      </w:r>
      <w:r>
        <w:rPr>
          <w:rFonts w:hint="default" w:ascii="MathJax_Main" w:hAnsi="MathJax_Main" w:eastAsia="MathJax_Main" w:cs="MathJax_Main"/>
          <w:sz w:val="17"/>
          <w:szCs w:val="17"/>
        </w:rPr>
        <w:t>2</w:t>
      </w:r>
      <w:r>
        <w:t>ℓ2</w:t>
      </w:r>
      <w:r>
        <w:rPr>
          <w:rStyle w:val="6"/>
        </w:rPr>
        <w:t>-norm</w:t>
      </w:r>
      <w:r>
        <w:t>，中文称作</w:t>
      </w:r>
      <w:r>
        <w:rPr>
          <w:rStyle w:val="8"/>
        </w:rPr>
        <w:t>L1正则化</w:t>
      </w:r>
      <w:r>
        <w:t>和</w:t>
      </w:r>
      <w:r>
        <w:rPr>
          <w:rStyle w:val="8"/>
        </w:rPr>
        <w:t>L2正则化</w:t>
      </w:r>
      <w:r>
        <w:t>，或者</w:t>
      </w:r>
      <w:r>
        <w:rPr>
          <w:rStyle w:val="8"/>
        </w:rPr>
        <w:t>L1范数</w:t>
      </w:r>
      <w:r>
        <w:t>和</w:t>
      </w:r>
      <w:r>
        <w:rPr>
          <w:rStyle w:val="8"/>
        </w:rPr>
        <w:t>L2范数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L1正则化和L2正则化可以看做是损失函数的惩罚项。所谓『惩罚』是指对损失函数中的某些参数做一些限制。对于线性回归模型，使用L1正则化的模型建叫做Lasso回归，使用L2正则化的模型叫做Ridge回归（岭回归）。下图是Python中Lasso回归的损失函数，式中加号后面一项</w:t>
      </w:r>
      <w:r>
        <w:rPr>
          <w:rFonts w:ascii="MathJax_Math-italic" w:hAnsi="MathJax_Math-italic" w:eastAsia="MathJax_Math-italic" w:cs="MathJax_Math-italic"/>
          <w:sz w:val="28"/>
          <w:szCs w:val="28"/>
        </w:rPr>
        <w:t>α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in" w:hAnsi="MathJax_Main" w:eastAsia="MathJax_Main" w:cs="MathJax_Main"/>
          <w:sz w:val="17"/>
          <w:szCs w:val="17"/>
        </w:rPr>
        <w:t>1</w:t>
      </w:r>
      <w:r>
        <w:t>α||w||1即为L1正则化项。</w:t>
      </w:r>
    </w:p>
    <w:p>
      <w:pPr>
        <w:pStyle w:val="4"/>
        <w:keepNext w:val="0"/>
        <w:keepLines w:val="0"/>
        <w:widowControl/>
        <w:suppressLineNumbers w:val="0"/>
      </w:pPr>
      <w:bookmarkStart w:id="8" w:name="_GoBack"/>
      <w: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4"/>
        <w:keepNext w:val="0"/>
        <w:keepLines w:val="0"/>
        <w:widowControl/>
        <w:suppressLineNumbers w:val="0"/>
      </w:pPr>
      <w:r>
        <w:t>下图是Python中Ridge回归的损失函数，式中加号后面一项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α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in" w:hAnsi="MathJax_Main" w:eastAsia="MathJax_Main" w:cs="MathJax_Main"/>
          <w:sz w:val="17"/>
          <w:szCs w:val="17"/>
        </w:rPr>
        <w:t>22</w:t>
      </w:r>
      <w:r>
        <w:t>α||w||22即为L2正则化项。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一般回归分析中回归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w表示特征的系数，从上式可以看到正则化项是对系数做了处理（限制）。</w:t>
      </w:r>
      <w:r>
        <w:rPr>
          <w:rStyle w:val="6"/>
        </w:rPr>
        <w:t>L1正则化和L2正则化的说明如下：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L1正则化是指权值向量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w中各个元素的</w:t>
      </w:r>
      <w:r>
        <w:rPr>
          <w:rStyle w:val="8"/>
        </w:rPr>
        <w:t>绝对值之和</w:t>
      </w:r>
      <w:r>
        <w:t>，通常表示为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in" w:hAnsi="MathJax_Main" w:eastAsia="MathJax_Main" w:cs="MathJax_Main"/>
          <w:sz w:val="17"/>
          <w:szCs w:val="17"/>
        </w:rPr>
        <w:t>1</w:t>
      </w:r>
      <w:r>
        <w:t>||w||1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L2正则化是指权值向量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w中各个元素的</w:t>
      </w:r>
      <w:r>
        <w:rPr>
          <w:rStyle w:val="8"/>
        </w:rPr>
        <w:t>平方和然后再求平方根</w:t>
      </w:r>
      <w:r>
        <w:t>（可以看到Ridge回归的L2正则化项有平方符号），通常表示为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||</w:t>
      </w:r>
      <w:r>
        <w:rPr>
          <w:rFonts w:hint="default" w:ascii="MathJax_Main" w:hAnsi="MathJax_Main" w:eastAsia="MathJax_Main" w:cs="MathJax_Main"/>
          <w:sz w:val="17"/>
          <w:szCs w:val="17"/>
        </w:rPr>
        <w:t>2</w:t>
      </w:r>
      <w:r>
        <w:t>||w||2</w:t>
      </w:r>
    </w:p>
    <w:p>
      <w:pPr>
        <w:pStyle w:val="4"/>
        <w:keepNext w:val="0"/>
        <w:keepLines w:val="0"/>
        <w:widowControl/>
        <w:suppressLineNumbers w:val="0"/>
      </w:pPr>
      <w:r>
        <w:t>一般都会在正则化项之前添加一个系数，Python中用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α</w:t>
      </w:r>
      <w:r>
        <w:t>α表示，一些文章也用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t>λ表示。这个系数需要用户指定。</w:t>
      </w:r>
    </w:p>
    <w:p>
      <w:pPr>
        <w:pStyle w:val="4"/>
        <w:keepNext w:val="0"/>
        <w:keepLines w:val="0"/>
        <w:widowControl/>
        <w:suppressLineNumbers w:val="0"/>
      </w:pPr>
      <w:r>
        <w:t>那添加L1和L2正则化有什么用？</w:t>
      </w:r>
      <w:r>
        <w:rPr>
          <w:rStyle w:val="6"/>
        </w:rPr>
        <w:t>下面是L1正则化和L2正则化的作用</w:t>
      </w:r>
      <w:r>
        <w:t>，这些表述可以在很多文章中找到。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L1正则化可以产生稀疏权值矩阵，即产生一个稀疏模型，可以用于特征选择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L2正则化可以防止模型过拟合（overfitting）；一定程度上，L1也可以防止过拟合</w:t>
      </w:r>
    </w:p>
    <w:p>
      <w:pPr>
        <w:pStyle w:val="3"/>
        <w:keepNext w:val="0"/>
        <w:keepLines w:val="0"/>
        <w:widowControl/>
        <w:suppressLineNumbers w:val="0"/>
      </w:pPr>
      <w:bookmarkStart w:id="0" w:name="t1"/>
      <w:bookmarkEnd w:id="0"/>
      <w:r>
        <w:t>稀疏模型与特征选择</w:t>
      </w:r>
    </w:p>
    <w:p>
      <w:pPr>
        <w:pStyle w:val="4"/>
        <w:keepNext w:val="0"/>
        <w:keepLines w:val="0"/>
        <w:widowControl/>
        <w:suppressLineNumbers w:val="0"/>
      </w:pPr>
      <w:r>
        <w:t>上面提到L1正则化有助于生成一个稀疏权值矩阵，进而可以用于特征选择。为什么要生成一个稀疏矩阵？</w:t>
      </w:r>
    </w:p>
    <w:p>
      <w:pPr>
        <w:pStyle w:val="4"/>
        <w:keepNext w:val="0"/>
        <w:keepLines w:val="0"/>
        <w:widowControl/>
        <w:suppressLineNumbers w:val="0"/>
      </w:pPr>
      <w:r>
        <w:t>稀疏矩阵指的是很多元素为0，只有少数元素是非零值的矩阵，即得到的线性回归模型的大部分系数都是0. 通常机器学习中特征数量很多，例如文本处理时，如果将一个词组（term）作为一个特征，那么特征数量会达到上万个（bigram）。在预测或分类时，那么多特征显然难以选择，但是如果代入这些特征得到的模型是一个稀疏模型，表示只有少数特征对这个模型有贡献，绝大部分特征是没有贡献的，或者贡献微小（因为它们前面的系数是0或者是很小的值，即使去掉对模型也没有什么影响），此时我们就可以只关注系数是非零值的特征。这就是稀疏模型与特征选择的关系。</w:t>
      </w: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L1和L2正则化的直观理解</w:t>
      </w:r>
    </w:p>
    <w:p>
      <w:pPr>
        <w:pStyle w:val="4"/>
        <w:keepNext w:val="0"/>
        <w:keepLines w:val="0"/>
        <w:widowControl/>
        <w:suppressLineNumbers w:val="0"/>
      </w:pPr>
      <w:r>
        <w:t>这部分内容将解释</w:t>
      </w:r>
      <w:r>
        <w:rPr>
          <w:rStyle w:val="8"/>
        </w:rPr>
        <w:t>为什么L1正则化可以产生稀疏模型（L1是怎么让系数等于零的）</w:t>
      </w:r>
      <w:r>
        <w:t>，以及</w:t>
      </w:r>
      <w:r>
        <w:rPr>
          <w:rStyle w:val="8"/>
        </w:rPr>
        <w:t>为什么L2正则化可以防止过拟合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bookmarkStart w:id="2" w:name="t3"/>
      <w:bookmarkEnd w:id="2"/>
      <w:r>
        <w:t>L1正则化和特征选择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假设有如下带L1正则化的损失函数：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α</w:t>
      </w:r>
      <w:r>
        <w:rPr>
          <w:rFonts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|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(1)J=J0+α∑w|w|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J0是原始的损失函数，加号后面的一项是L1正则化项，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α是正则化系数。注意到L1正则化是权值的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绝对值之和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J是带有绝对值符号的函数，因此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J是不完全可微的。机器学习的任务就是要通过一些方法（比如梯度下降）求出损失函数的最小值。当我们在原始损失函数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J0后添加L1正则化项时，相当于对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J0做了一个约束。令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α</w:t>
      </w:r>
      <w:r>
        <w:rPr>
          <w:rFonts w:ascii="MathJax_Size1" w:hAnsi="MathJax_Size1" w:eastAsia="MathJax_Size1" w:cs="MathJax_Size1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L=α∑w|w|，则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J=J0+L，此时我们的任务变成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在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约束下求出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J0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取最小值的解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。考虑二维的情况，即只有两个权值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w1和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w2，此时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L=|w1|+|w2|对于梯度下降法，求解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J0的过程可以画出等值线，同时L1正则化的函数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L也可以在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w1w2的二维平面上画出来。如下图：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图1 L1正则化</w:t>
      </w:r>
    </w:p>
    <w:p>
      <w:pPr>
        <w:pStyle w:val="4"/>
        <w:keepNext w:val="0"/>
        <w:keepLines w:val="0"/>
        <w:widowControl/>
        <w:suppressLineNumbers w:val="0"/>
      </w:pPr>
      <w:r>
        <w:t>图中等值线是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J</w:t>
      </w:r>
      <w:r>
        <w:rPr>
          <w:rFonts w:hint="default" w:ascii="MathJax_Main" w:hAnsi="MathJax_Main" w:eastAsia="MathJax_Main" w:cs="MathJax_Main"/>
          <w:sz w:val="17"/>
          <w:szCs w:val="17"/>
        </w:rPr>
        <w:t>0</w:t>
      </w:r>
      <w:r>
        <w:t>J0的等值线，黑色方形是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L函数的图形。在图中，当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J</w:t>
      </w:r>
      <w:r>
        <w:rPr>
          <w:rFonts w:hint="default" w:ascii="MathJax_Main" w:hAnsi="MathJax_Main" w:eastAsia="MathJax_Main" w:cs="MathJax_Main"/>
          <w:sz w:val="17"/>
          <w:szCs w:val="17"/>
        </w:rPr>
        <w:t>0</w:t>
      </w:r>
      <w:r>
        <w:t>J0等值线与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L图形首次相交的地方就是最优解。上图中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J</w:t>
      </w:r>
      <w:r>
        <w:rPr>
          <w:rFonts w:hint="default" w:ascii="MathJax_Main" w:hAnsi="MathJax_Main" w:eastAsia="MathJax_Main" w:cs="MathJax_Main"/>
          <w:sz w:val="17"/>
          <w:szCs w:val="17"/>
        </w:rPr>
        <w:t>0</w:t>
      </w:r>
      <w:r>
        <w:t>J0与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L在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L的一个顶点处相交，这个顶点就是最优解。注意到这个顶点的值是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17"/>
          <w:szCs w:val="17"/>
        </w:rPr>
        <w:t>1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w</w:t>
      </w:r>
      <w:r>
        <w:rPr>
          <w:rFonts w:hint="default" w:ascii="MathJax_Main" w:hAnsi="MathJax_Main" w:eastAsia="MathJax_Main" w:cs="MathJax_Main"/>
          <w:sz w:val="17"/>
          <w:szCs w:val="17"/>
          <w:bdr w:val="none" w:color="auto" w:sz="0" w:space="0"/>
        </w:rPr>
        <w:t>2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=(</w:t>
      </w:r>
      <w:r>
        <w:rPr>
          <w:rFonts w:hint="default" w:ascii="MathJax_Main" w:hAnsi="MathJax_Main" w:eastAsia="MathJax_Main" w:cs="MathJax_Main"/>
          <w:sz w:val="28"/>
          <w:szCs w:val="28"/>
        </w:rPr>
        <w:t>0,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(w1,w2)=(0,w)。可以直观想象，因为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L函数有很多『突出的角』（二维情况下四个，多维情况下更多），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J</w:t>
      </w:r>
      <w:r>
        <w:rPr>
          <w:rFonts w:hint="default" w:ascii="MathJax_Main" w:hAnsi="MathJax_Main" w:eastAsia="MathJax_Main" w:cs="MathJax_Main"/>
          <w:sz w:val="17"/>
          <w:szCs w:val="17"/>
        </w:rPr>
        <w:t>0</w:t>
      </w:r>
      <w:r>
        <w:t>J0与这些角接触的机率会远大于与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L其它部位接触的机率，而在这些角上，会有很多权值等于0，这就是为什么L1正则化可以产生稀疏模型，进而可以用于特征选择。</w:t>
      </w:r>
    </w:p>
    <w:p>
      <w:pPr>
        <w:pStyle w:val="4"/>
        <w:keepNext w:val="0"/>
        <w:keepLines w:val="0"/>
        <w:widowControl/>
        <w:suppressLineNumbers w:val="0"/>
      </w:pPr>
      <w:r>
        <w:t>而正则化前面的系数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α</w:t>
      </w:r>
      <w:r>
        <w:t>α，可以控制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L图形的大小。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α</w:t>
      </w:r>
      <w:r>
        <w:t>α越小，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L的图形越大（上图中的黑色方框）；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α</w:t>
      </w:r>
      <w:r>
        <w:t>α越大，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L的图形就越小，可以小到黑色方框只超出原点范围一点点，这是最优点的值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1,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2)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=(</w:t>
      </w:r>
      <w:r>
        <w:rPr>
          <w:rFonts w:hint="default" w:ascii="MathJax_Main" w:hAnsi="MathJax_Main" w:eastAsia="MathJax_Main" w:cs="MathJax_Main"/>
          <w:sz w:val="28"/>
          <w:szCs w:val="28"/>
        </w:rPr>
        <w:t>0,</w:t>
      </w:r>
      <w:r>
        <w:rPr>
          <w:rFonts w:hint="default" w:ascii="MathJax_Math-italic" w:hAnsi="MathJax_Math-italic" w:eastAsia="MathJax_Math-italic" w:cs="MathJax_Math-italic"/>
          <w:sz w:val="28"/>
          <w:szCs w:val="28"/>
          <w:bdr w:val="none" w:color="auto" w:sz="0" w:space="0"/>
        </w:rPr>
        <w:t>w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(w1,w2)=(0,w)中的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t>w可以取到很小的值。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类似，假设有如下带L2正则化的损失函数：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α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w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w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(2)J=J0+α∑ww2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同样可以画出他们在二维平面上的图形，如下：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图2 L2正则化</w:t>
      </w:r>
    </w:p>
    <w:p>
      <w:pPr>
        <w:pStyle w:val="4"/>
        <w:keepNext w:val="0"/>
        <w:keepLines w:val="0"/>
        <w:widowControl/>
        <w:suppressLineNumbers w:val="0"/>
      </w:pPr>
      <w:r>
        <w:t>二维平面下L2正则化的函数图形是个圆，与方形相比，被磨去了棱角。因此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J</w:t>
      </w:r>
      <w:r>
        <w:rPr>
          <w:rFonts w:hint="default" w:ascii="MathJax_Main" w:hAnsi="MathJax_Main" w:eastAsia="MathJax_Main" w:cs="MathJax_Main"/>
          <w:sz w:val="17"/>
          <w:szCs w:val="17"/>
        </w:rPr>
        <w:t>0</w:t>
      </w:r>
      <w:r>
        <w:t>J0与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L</w:t>
      </w:r>
      <w:r>
        <w:t>L相交时使得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17"/>
          <w:szCs w:val="17"/>
        </w:rPr>
        <w:t>1</w:t>
      </w:r>
      <w:r>
        <w:t>w1或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w</w:t>
      </w:r>
      <w:r>
        <w:rPr>
          <w:rFonts w:hint="default" w:ascii="MathJax_Main" w:hAnsi="MathJax_Main" w:eastAsia="MathJax_Main" w:cs="MathJax_Main"/>
          <w:sz w:val="17"/>
          <w:szCs w:val="17"/>
        </w:rPr>
        <w:t>2</w:t>
      </w:r>
      <w:r>
        <w:t>w2等于零的机率小了许多，这就是为什么L2正则化不具有稀疏性的原因。</w:t>
      </w:r>
    </w:p>
    <w:p>
      <w:pPr>
        <w:pStyle w:val="3"/>
        <w:keepNext w:val="0"/>
        <w:keepLines w:val="0"/>
        <w:widowControl/>
        <w:suppressLineNumbers w:val="0"/>
      </w:pPr>
      <w:bookmarkStart w:id="3" w:name="t4"/>
      <w:bookmarkEnd w:id="3"/>
      <w:r>
        <w:t>L2正则化和过拟合</w:t>
      </w:r>
    </w:p>
    <w:p>
      <w:pPr>
        <w:pStyle w:val="4"/>
        <w:keepNext w:val="0"/>
        <w:keepLines w:val="0"/>
        <w:widowControl/>
        <w:suppressLineNumbers w:val="0"/>
      </w:pPr>
      <w:r>
        <w:t>拟合过程中通常都倾向于让权值尽可能小，最后构造一个所有参数都比较小的模型。因为一般认为参数值小的模型比较简单，能适应不同的数据集，也在一定程度上避免了过拟合现象。可以设想一下对于一个线性回归方程，若参数很大，那么只要数据偏移一点点，就会对结果造成很大的影响；但如果参数足够小，数据偏移得多一点也不会对结果造成什么影响，专业一点的说法是『抗扰动能力强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那为什么L2正则化可以获得值很小的参数？</w:t>
      </w:r>
    </w:p>
    <w:p>
      <w:pPr>
        <w:pStyle w:val="4"/>
        <w:keepNext w:val="0"/>
        <w:keepLines w:val="0"/>
        <w:widowControl/>
        <w:suppressLineNumbers w:val="0"/>
      </w:pPr>
      <w:r>
        <w:t>以线性回归中的梯度下降法为例。假设要求的参数为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θ</w:t>
      </w:r>
      <w:r>
        <w:t>θ，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h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θ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x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 xml:space="preserve">hθ(x)是我们的假设函数，那么线性回归的代价函数如下：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m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=1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(3)J(θ)=12m∑i=1m(hθ(x(i))−y(i))2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那么在梯度下降法中，最终用于迭代计算参数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θ的迭代式为：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:=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θ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m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=1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(4)θj:=θj−α1m∑i=1m(hθ(x(i))−y(i))xj(i)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α是learning rate. 上式是没有添加L2正则化项的迭代公式，如果在原始代价函数之后添加L2正则化，则迭代公式会变成下面的样子：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:=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θ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α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λm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m</w:t>
      </w:r>
      <w:r>
        <w:rPr>
          <w:rFonts w:hint="default" w:ascii="MathJax_Size2" w:hAnsi="MathJax_Size2" w:eastAsia="MathJax_Size2" w:cs="MathJax_Size2"/>
          <w:kern w:val="0"/>
          <w:sz w:val="28"/>
          <w:szCs w:val="28"/>
          <w:bdr w:val="none" w:color="auto" w:sz="0" w:space="0"/>
          <w:lang w:val="en-US" w:eastAsia="zh-CN" w:bidi="ar"/>
        </w:rPr>
        <w:t>∑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=1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h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−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y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(5)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(5)θj:=θj(1−αλm)−α1m∑i=1m(hθ(x(i))−y(i))xj(i)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λ</w:t>
      </w:r>
      <w:r>
        <w:rPr>
          <w:rStyle w:val="6"/>
          <w:rFonts w:ascii="宋体" w:hAnsi="宋体" w:eastAsia="宋体" w:cs="宋体"/>
          <w:sz w:val="24"/>
          <w:szCs w:val="24"/>
          <w:lang w:val="en-US" w:eastAsia="zh-CN" w:bidi="ar"/>
        </w:rPr>
        <w:t>就是正则化参数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。从上式可以看到，与未添加L2正则化的迭代公式相比，每一次迭代，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θj都要先乘以一个小于1的因子，从而使得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hint="default" w:ascii="MathJax_Math-italic" w:hAnsi="MathJax_Math-italic" w:eastAsia="MathJax_Math-italic" w:cs="MathJax_Math-italic"/>
          <w:kern w:val="0"/>
          <w:sz w:val="17"/>
          <w:szCs w:val="17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θj不断减小，因此总得来看，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θ是不断减小的。</w:t>
      </w:r>
    </w:p>
    <w:p>
      <w:pPr>
        <w:pStyle w:val="4"/>
        <w:keepNext w:val="0"/>
        <w:keepLines w:val="0"/>
        <w:widowControl/>
        <w:suppressLineNumbers w:val="0"/>
      </w:pPr>
      <w:r>
        <w:t>最开始也提到L1正则化一定程度上也可以防止过拟合。之前做了解释，当L1的正则化系数很小时，得到的最优解会很小，可以达到和L2正则化类似的效果。</w:t>
      </w:r>
    </w:p>
    <w:p>
      <w:pPr>
        <w:pStyle w:val="2"/>
        <w:keepNext w:val="0"/>
        <w:keepLines w:val="0"/>
        <w:widowControl/>
        <w:suppressLineNumbers w:val="0"/>
      </w:pPr>
      <w:bookmarkStart w:id="4" w:name="t5"/>
      <w:bookmarkEnd w:id="4"/>
      <w:r>
        <w:t>正则化参数的选择</w:t>
      </w:r>
    </w:p>
    <w:p>
      <w:pPr>
        <w:pStyle w:val="3"/>
        <w:keepNext w:val="0"/>
        <w:keepLines w:val="0"/>
        <w:widowControl/>
        <w:suppressLineNumbers w:val="0"/>
      </w:pPr>
      <w:bookmarkStart w:id="5" w:name="t6"/>
      <w:bookmarkEnd w:id="5"/>
      <w:r>
        <w:t>L1正则化参数</w:t>
      </w:r>
    </w:p>
    <w:p>
      <w:pPr>
        <w:pStyle w:val="4"/>
        <w:keepNext w:val="0"/>
        <w:keepLines w:val="0"/>
        <w:widowControl/>
        <w:suppressLineNumbers w:val="0"/>
      </w:pPr>
      <w:r>
        <w:t>通常越大的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t>λ可以让代价函数在参数为0时取到最小值。下面是一个简单的例子，这个例子来自</w:t>
      </w:r>
      <w:r>
        <w:fldChar w:fldCharType="begin"/>
      </w:r>
      <w:r>
        <w:instrText xml:space="preserve"> HYPERLINK "https://www.quora.com/What-is-the-difference-between-L1-and-L2-regularization/answer/Kenneth-Tran?srid=CZEe" \t "_blank" </w:instrText>
      </w:r>
      <w:r>
        <w:fldChar w:fldCharType="separate"/>
      </w:r>
      <w:r>
        <w:rPr>
          <w:rStyle w:val="11"/>
        </w:rPr>
        <w:t>Quora上的问答</w:t>
      </w:r>
      <w:r>
        <w:fldChar w:fldCharType="end"/>
      </w:r>
      <w:r>
        <w:t>。为了方便叙述，一些符号跟这篇帖子的符号保持一致。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假设有如下带L1正则化项的代价函数：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bdr w:val="none" w:color="auto" w:sz="0" w:space="0"/>
          <w:lang w:val="en-US" w:eastAsia="zh-CN" w:bidi="ar"/>
        </w:rPr>
        <w:t>λ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||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||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F(x)=f(x)+λ||x||1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x是要估计的参数，相当于上文中提到的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w以及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θ. 注意到L1正则化在某些位置是不可导的，当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λ足够大时可以使得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F(x)在</w:t>
      </w:r>
      <w:r>
        <w:rPr>
          <w:rFonts w:hint="default" w:ascii="MathJax_Math-italic" w:hAnsi="MathJax_Math-italic" w:eastAsia="MathJax_Math-italic" w:cs="MathJax_Math-italic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x=0时取到最小值。如下图：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图3 L1正则化参数的选择</w:t>
      </w:r>
    </w:p>
    <w:p>
      <w:pPr>
        <w:pStyle w:val="4"/>
        <w:keepNext w:val="0"/>
        <w:keepLines w:val="0"/>
        <w:widowControl/>
        <w:suppressLineNumbers w:val="0"/>
      </w:pPr>
      <w:r>
        <w:t>分别取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=0.5</w:t>
      </w:r>
      <w:r>
        <w:t>λ=0.5和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=2</w:t>
      </w:r>
      <w:r>
        <w:t>λ=2，可以看到越大的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t>λ越容易使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F</w:t>
      </w:r>
      <w:r>
        <w:rPr>
          <w:rFonts w:hint="default" w:ascii="MathJax_Main" w:hAnsi="MathJax_Main" w:eastAsia="MathJax_Main" w:cs="MathJax_Main"/>
          <w:sz w:val="28"/>
          <w:szCs w:val="28"/>
        </w:rPr>
        <w:t>(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x</w:t>
      </w:r>
      <w:r>
        <w:rPr>
          <w:rFonts w:hint="default" w:ascii="MathJax_Main" w:hAnsi="MathJax_Main" w:eastAsia="MathJax_Main" w:cs="MathJax_Main"/>
          <w:sz w:val="28"/>
          <w:szCs w:val="28"/>
        </w:rPr>
        <w:t>)</w:t>
      </w:r>
      <w:r>
        <w:t>F(x)在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x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=0</w:t>
      </w:r>
      <w:r>
        <w:t>x=0时取到最小值。</w:t>
      </w:r>
    </w:p>
    <w:p>
      <w:pPr>
        <w:pStyle w:val="3"/>
        <w:keepNext w:val="0"/>
        <w:keepLines w:val="0"/>
        <w:widowControl/>
        <w:suppressLineNumbers w:val="0"/>
      </w:pPr>
      <w:bookmarkStart w:id="6" w:name="t7"/>
      <w:bookmarkEnd w:id="6"/>
      <w:r>
        <w:t>L2正则化参数</w:t>
      </w:r>
    </w:p>
    <w:p>
      <w:pPr>
        <w:pStyle w:val="4"/>
        <w:keepNext w:val="0"/>
        <w:keepLines w:val="0"/>
        <w:widowControl/>
        <w:suppressLineNumbers w:val="0"/>
      </w:pPr>
      <w:r>
        <w:t>从公式5可以看到，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t>λ越大，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θ</w:t>
      </w:r>
      <w:r>
        <w:rPr>
          <w:rFonts w:hint="default" w:ascii="MathJax_Math-italic" w:hAnsi="MathJax_Math-italic" w:eastAsia="MathJax_Math-italic" w:cs="MathJax_Math-italic"/>
          <w:sz w:val="17"/>
          <w:szCs w:val="17"/>
        </w:rPr>
        <w:t>j</w:t>
      </w:r>
      <w:r>
        <w:t>θj衰减得越快。另一个理解可以参考图2，</w:t>
      </w:r>
      <w:r>
        <w:rPr>
          <w:rFonts w:hint="default" w:ascii="MathJax_Math-italic" w:hAnsi="MathJax_Math-italic" w:eastAsia="MathJax_Math-italic" w:cs="MathJax_Math-italic"/>
          <w:sz w:val="28"/>
          <w:szCs w:val="28"/>
        </w:rPr>
        <w:t>λ</w:t>
      </w:r>
      <w:r>
        <w:t>λ越大，L2圆的半径越小，最后求得代价函数最值时各参数也会变得很小。</w:t>
      </w:r>
    </w:p>
    <w:p>
      <w:pPr>
        <w:pStyle w:val="2"/>
        <w:keepNext w:val="0"/>
        <w:keepLines w:val="0"/>
        <w:widowControl/>
        <w:suppressLineNumbers w:val="0"/>
      </w:pPr>
      <w:bookmarkStart w:id="7" w:name="t8"/>
      <w:bookmarkEnd w:id="7"/>
      <w:r>
        <w:t>Reference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过拟合的解释： </w:t>
      </w:r>
      <w:r>
        <w:br w:type="textWrapping"/>
      </w:r>
      <w:r>
        <w:fldChar w:fldCharType="begin"/>
      </w:r>
      <w:r>
        <w:instrText xml:space="preserve"> HYPERLINK "https://hit-scir.gitbooks.io/neural-networks-and-deep-learning-zh_cn/content/chap3/c3s5ss2.html" \t "_blank" </w:instrText>
      </w:r>
      <w:r>
        <w:fldChar w:fldCharType="separate"/>
      </w:r>
      <w:r>
        <w:rPr>
          <w:rStyle w:val="11"/>
        </w:rPr>
        <w:t>https://hit-scir.gitbooks.io/neural-networks-and-deep-learning-zh_cn/content/chap3/c3s5ss2.html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正则化的解释： </w:t>
      </w:r>
      <w:r>
        <w:br w:type="textWrapping"/>
      </w:r>
      <w:r>
        <w:fldChar w:fldCharType="begin"/>
      </w:r>
      <w:r>
        <w:instrText xml:space="preserve"> HYPERLINK "https://hit-scir.gitbooks.io/neural-networks-and-deep-learning-zh_cn/content/chap3/c3s5ss1.html" \t "_blank" </w:instrText>
      </w:r>
      <w:r>
        <w:fldChar w:fldCharType="separate"/>
      </w:r>
      <w:r>
        <w:rPr>
          <w:rStyle w:val="11"/>
        </w:rPr>
        <w:t>https://hit-scir.gitbooks.io/neural-networks-and-deep-learning-zh_cn/content/chap3/c3s5ss1.html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正则化的解释： </w:t>
      </w:r>
      <w:r>
        <w:br w:type="textWrapping"/>
      </w:r>
      <w:r>
        <w:fldChar w:fldCharType="begin"/>
      </w:r>
      <w:r>
        <w:instrText xml:space="preserve"> HYPERLINK "http://blog.csdn.net/u012162613/article/details/44261657" \t "_blank" </w:instrText>
      </w:r>
      <w:r>
        <w:fldChar w:fldCharType="separate"/>
      </w:r>
      <w:r>
        <w:rPr>
          <w:rStyle w:val="11"/>
        </w:rPr>
        <w:t>http://blog.csdn.net/u012162613/article/details/44261657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正则化的数学解释（一些图来源于这里）： </w:t>
      </w:r>
      <w:r>
        <w:br w:type="textWrapping"/>
      </w:r>
      <w:r>
        <w:fldChar w:fldCharType="begin"/>
      </w:r>
      <w:r>
        <w:instrText xml:space="preserve"> HYPERLINK "http://blog.csdn.net/zouxy09/article/details/24971995" \t "_blank" </w:instrText>
      </w:r>
      <w:r>
        <w:fldChar w:fldCharType="separate"/>
      </w:r>
      <w:r>
        <w:rPr>
          <w:rStyle w:val="11"/>
        </w:rPr>
        <w:t>http://blog.csdn.net/zouxy09/article/details/24971995</w:t>
      </w:r>
      <w:r>
        <w:fldChar w:fldCharType="end"/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--------------------- 本文来自 阿拉丁吃米粉 的CSDN 博客 ，全文地址请点击：https://blog.csdn.net/jinping_shi/article/details/52433975?utm_source=copy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971B5"/>
    <w:multiLevelType w:val="multilevel"/>
    <w:tmpl w:val="91197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CE2BDD0"/>
    <w:multiLevelType w:val="multilevel"/>
    <w:tmpl w:val="2CE2B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41" w:beforeAutospacing="0" w:after="141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Definition"/>
    <w:basedOn w:val="5"/>
    <w:uiPriority w:val="0"/>
    <w:rPr>
      <w:i/>
      <w:color w:val="006666"/>
    </w:rPr>
  </w:style>
  <w:style w:type="character" w:styleId="10">
    <w:name w:val="HTML Variable"/>
    <w:basedOn w:val="5"/>
    <w:uiPriority w:val="0"/>
    <w:rPr>
      <w:i/>
    </w:rPr>
  </w:style>
  <w:style w:type="character" w:styleId="11">
    <w:name w:val="Hyperlink"/>
    <w:basedOn w:val="5"/>
    <w:uiPriority w:val="0"/>
    <w:rPr>
      <w:color w:val="0000FF"/>
      <w:u w:val="single"/>
    </w:rPr>
  </w:style>
  <w:style w:type="character" w:styleId="12">
    <w:name w:val="HTML Code"/>
    <w:basedOn w:val="5"/>
    <w:uiPriority w:val="0"/>
    <w:rPr>
      <w:rFonts w:ascii="monospace" w:hAnsi="monospace" w:eastAsia="monospace" w:cs="monospace"/>
      <w:sz w:val="21"/>
      <w:szCs w:val="21"/>
    </w:rPr>
  </w:style>
  <w:style w:type="character" w:styleId="13">
    <w:name w:val="HTML Cite"/>
    <w:basedOn w:val="5"/>
    <w:uiPriority w:val="0"/>
    <w:rPr>
      <w:i/>
    </w:rPr>
  </w:style>
  <w:style w:type="character" w:styleId="14">
    <w:name w:val="HTML Keyboard"/>
    <w:basedOn w:val="5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5">
    <w:name w:val="HTML Sample"/>
    <w:basedOn w:val="5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