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0BE" w:rsidRPr="00C155C3" w:rsidRDefault="00C155C3" w:rsidP="00C155C3">
      <w:pPr>
        <w:pStyle w:val="Prrafodelista"/>
        <w:numPr>
          <w:ilvl w:val="0"/>
          <w:numId w:val="1"/>
        </w:numPr>
        <w:rPr>
          <w:b/>
        </w:rPr>
      </w:pPr>
      <w:r w:rsidRPr="00C155C3">
        <w:rPr>
          <w:b/>
        </w:rPr>
        <w:t>DESCRIPCION GENERAL</w:t>
      </w:r>
    </w:p>
    <w:tbl>
      <w:tblPr>
        <w:tblStyle w:val="Tablaconcuadrcula"/>
        <w:tblW w:w="0" w:type="auto"/>
        <w:tblLook w:val="04A0" w:firstRow="1" w:lastRow="0" w:firstColumn="1" w:lastColumn="0" w:noHBand="0" w:noVBand="1"/>
      </w:tblPr>
      <w:tblGrid>
        <w:gridCol w:w="2830"/>
        <w:gridCol w:w="5998"/>
      </w:tblGrid>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Proyecto</w:t>
            </w:r>
          </w:p>
        </w:tc>
        <w:tc>
          <w:tcPr>
            <w:tcW w:w="5998" w:type="dxa"/>
          </w:tcPr>
          <w:p w:rsidR="00C155C3" w:rsidRPr="00C155C3" w:rsidRDefault="00C155C3" w:rsidP="00C155C3">
            <w:pPr>
              <w:rPr>
                <w:sz w:val="18"/>
              </w:rPr>
            </w:pPr>
            <w:r w:rsidRPr="00C155C3">
              <w:rPr>
                <w:sz w:val="18"/>
              </w:rPr>
              <w:t>Sistema HCO</w:t>
            </w:r>
          </w:p>
        </w:tc>
      </w:tr>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Nombre del Requerimiento</w:t>
            </w:r>
          </w:p>
        </w:tc>
        <w:tc>
          <w:tcPr>
            <w:tcW w:w="5998" w:type="dxa"/>
          </w:tcPr>
          <w:p w:rsidR="00C155C3" w:rsidRPr="00C155C3" w:rsidRDefault="00A87C50" w:rsidP="00F2733B">
            <w:pPr>
              <w:rPr>
                <w:sz w:val="18"/>
              </w:rPr>
            </w:pPr>
            <w:r>
              <w:rPr>
                <w:sz w:val="18"/>
              </w:rPr>
              <w:t xml:space="preserve">Módulo de </w:t>
            </w:r>
            <w:r w:rsidR="001C29D9">
              <w:rPr>
                <w:sz w:val="18"/>
              </w:rPr>
              <w:t xml:space="preserve">Gestión de </w:t>
            </w:r>
            <w:r w:rsidR="00F2733B">
              <w:rPr>
                <w:sz w:val="18"/>
              </w:rPr>
              <w:t>Comunicaciones</w:t>
            </w:r>
            <w:r>
              <w:rPr>
                <w:sz w:val="18"/>
              </w:rPr>
              <w:t>.</w:t>
            </w:r>
          </w:p>
        </w:tc>
      </w:tr>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Fecha de Solicitud</w:t>
            </w:r>
          </w:p>
        </w:tc>
        <w:tc>
          <w:tcPr>
            <w:tcW w:w="5998" w:type="dxa"/>
          </w:tcPr>
          <w:p w:rsidR="00C155C3" w:rsidRPr="00C155C3" w:rsidRDefault="00C155C3" w:rsidP="009E3F8E">
            <w:pPr>
              <w:rPr>
                <w:sz w:val="18"/>
              </w:rPr>
            </w:pPr>
            <w:r w:rsidRPr="00C155C3">
              <w:rPr>
                <w:sz w:val="18"/>
              </w:rPr>
              <w:t>1</w:t>
            </w:r>
            <w:r w:rsidR="00F2733B">
              <w:rPr>
                <w:sz w:val="18"/>
              </w:rPr>
              <w:t>8</w:t>
            </w:r>
            <w:r w:rsidRPr="00C155C3">
              <w:rPr>
                <w:sz w:val="18"/>
              </w:rPr>
              <w:t>/03/2023</w:t>
            </w:r>
          </w:p>
        </w:tc>
      </w:tr>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 xml:space="preserve">Dependencia </w:t>
            </w:r>
            <w:r w:rsidR="001B5DD6" w:rsidRPr="00C155C3">
              <w:rPr>
                <w:b/>
                <w:color w:val="FFFFFF" w:themeColor="background1"/>
                <w:sz w:val="20"/>
              </w:rPr>
              <w:t>S</w:t>
            </w:r>
            <w:r w:rsidRPr="00C155C3">
              <w:rPr>
                <w:b/>
                <w:color w:val="FFFFFF" w:themeColor="background1"/>
                <w:sz w:val="20"/>
              </w:rPr>
              <w:t>olicitante</w:t>
            </w:r>
          </w:p>
        </w:tc>
        <w:tc>
          <w:tcPr>
            <w:tcW w:w="5998" w:type="dxa"/>
          </w:tcPr>
          <w:p w:rsidR="00C155C3" w:rsidRPr="00C155C3" w:rsidRDefault="00C155C3" w:rsidP="00C155C3">
            <w:pPr>
              <w:rPr>
                <w:sz w:val="18"/>
              </w:rPr>
            </w:pPr>
            <w:r w:rsidRPr="00C155C3">
              <w:rPr>
                <w:sz w:val="18"/>
              </w:rPr>
              <w:t>HCO</w:t>
            </w:r>
            <w:r w:rsidR="009519FB">
              <w:rPr>
                <w:sz w:val="18"/>
              </w:rPr>
              <w:t xml:space="preserve"> Consultoría &amp; Servicios</w:t>
            </w:r>
          </w:p>
        </w:tc>
      </w:tr>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 xml:space="preserve">Responsable </w:t>
            </w:r>
            <w:r w:rsidR="001B5DD6" w:rsidRPr="00C155C3">
              <w:rPr>
                <w:b/>
                <w:color w:val="FFFFFF" w:themeColor="background1"/>
                <w:sz w:val="20"/>
              </w:rPr>
              <w:t>S</w:t>
            </w:r>
            <w:r w:rsidRPr="00C155C3">
              <w:rPr>
                <w:b/>
                <w:color w:val="FFFFFF" w:themeColor="background1"/>
                <w:sz w:val="20"/>
              </w:rPr>
              <w:t>olicitante</w:t>
            </w:r>
          </w:p>
        </w:tc>
        <w:tc>
          <w:tcPr>
            <w:tcW w:w="5998" w:type="dxa"/>
          </w:tcPr>
          <w:p w:rsidR="00C155C3" w:rsidRPr="00C155C3" w:rsidRDefault="00C155C3" w:rsidP="00C155C3">
            <w:pPr>
              <w:rPr>
                <w:sz w:val="18"/>
              </w:rPr>
            </w:pPr>
            <w:r w:rsidRPr="00C155C3">
              <w:rPr>
                <w:sz w:val="18"/>
              </w:rPr>
              <w:t>Ing. Guillermo Palestina</w:t>
            </w:r>
          </w:p>
        </w:tc>
      </w:tr>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 xml:space="preserve">Responsable </w:t>
            </w:r>
            <w:r w:rsidR="001B5DD6" w:rsidRPr="00C155C3">
              <w:rPr>
                <w:b/>
                <w:color w:val="FFFFFF" w:themeColor="background1"/>
                <w:sz w:val="20"/>
              </w:rPr>
              <w:t>D</w:t>
            </w:r>
            <w:r w:rsidRPr="00C155C3">
              <w:rPr>
                <w:b/>
                <w:color w:val="FFFFFF" w:themeColor="background1"/>
                <w:sz w:val="20"/>
              </w:rPr>
              <w:t>esarrollo</w:t>
            </w:r>
          </w:p>
        </w:tc>
        <w:tc>
          <w:tcPr>
            <w:tcW w:w="5998" w:type="dxa"/>
          </w:tcPr>
          <w:p w:rsidR="00C155C3" w:rsidRPr="00C155C3" w:rsidRDefault="00C155C3" w:rsidP="00C155C3">
            <w:pPr>
              <w:rPr>
                <w:sz w:val="18"/>
              </w:rPr>
            </w:pPr>
            <w:r w:rsidRPr="00C155C3">
              <w:rPr>
                <w:sz w:val="18"/>
              </w:rPr>
              <w:t xml:space="preserve">Lic. Jose </w:t>
            </w:r>
            <w:r w:rsidR="008D1434" w:rsidRPr="00C155C3">
              <w:rPr>
                <w:sz w:val="18"/>
              </w:rPr>
              <w:t>Ángel</w:t>
            </w:r>
            <w:r w:rsidRPr="00C155C3">
              <w:rPr>
                <w:sz w:val="18"/>
              </w:rPr>
              <w:t xml:space="preserve"> Soriano </w:t>
            </w:r>
            <w:r w:rsidR="008D1434" w:rsidRPr="00C155C3">
              <w:rPr>
                <w:sz w:val="18"/>
              </w:rPr>
              <w:t>González</w:t>
            </w:r>
          </w:p>
        </w:tc>
      </w:tr>
      <w:tr w:rsidR="001B5DD6" w:rsidRPr="00C155C3" w:rsidTr="00C155C3">
        <w:tc>
          <w:tcPr>
            <w:tcW w:w="2830" w:type="dxa"/>
            <w:shd w:val="clear" w:color="auto" w:fill="2E74B5" w:themeFill="accent1" w:themeFillShade="BF"/>
          </w:tcPr>
          <w:p w:rsidR="001B5DD6" w:rsidRPr="00C155C3" w:rsidRDefault="001B5DD6" w:rsidP="00C155C3">
            <w:pPr>
              <w:rPr>
                <w:b/>
                <w:color w:val="FFFFFF" w:themeColor="background1"/>
                <w:sz w:val="20"/>
              </w:rPr>
            </w:pPr>
            <w:r>
              <w:rPr>
                <w:b/>
                <w:color w:val="FFFFFF" w:themeColor="background1"/>
                <w:sz w:val="20"/>
              </w:rPr>
              <w:t>Responsable Funcional</w:t>
            </w:r>
          </w:p>
        </w:tc>
        <w:tc>
          <w:tcPr>
            <w:tcW w:w="5998" w:type="dxa"/>
          </w:tcPr>
          <w:p w:rsidR="001B5DD6" w:rsidRPr="00C155C3" w:rsidRDefault="001B5DD6" w:rsidP="001B5DD6">
            <w:pPr>
              <w:rPr>
                <w:sz w:val="18"/>
              </w:rPr>
            </w:pPr>
            <w:r>
              <w:rPr>
                <w:sz w:val="18"/>
              </w:rPr>
              <w:t>Ing. Heber Alejandro Arce Sánchez</w:t>
            </w:r>
          </w:p>
        </w:tc>
      </w:tr>
    </w:tbl>
    <w:p w:rsidR="00C155C3" w:rsidRDefault="00C155C3" w:rsidP="00C155C3"/>
    <w:p w:rsidR="00C155C3" w:rsidRPr="00303F0E" w:rsidRDefault="00303F0E" w:rsidP="00C155C3">
      <w:pPr>
        <w:pStyle w:val="Prrafodelista"/>
        <w:numPr>
          <w:ilvl w:val="0"/>
          <w:numId w:val="1"/>
        </w:numPr>
        <w:rPr>
          <w:b/>
        </w:rPr>
      </w:pPr>
      <w:r w:rsidRPr="00303F0E">
        <w:rPr>
          <w:b/>
        </w:rPr>
        <w:t>FORMALIZACIÓN</w:t>
      </w:r>
    </w:p>
    <w:tbl>
      <w:tblPr>
        <w:tblStyle w:val="Tablaconcuadrcula"/>
        <w:tblW w:w="0" w:type="auto"/>
        <w:tblLook w:val="04A0" w:firstRow="1" w:lastRow="0" w:firstColumn="1" w:lastColumn="0" w:noHBand="0" w:noVBand="1"/>
      </w:tblPr>
      <w:tblGrid>
        <w:gridCol w:w="8828"/>
      </w:tblGrid>
      <w:tr w:rsidR="00303F0E" w:rsidRPr="00303F0E" w:rsidTr="00303F0E">
        <w:tc>
          <w:tcPr>
            <w:tcW w:w="8828" w:type="dxa"/>
            <w:shd w:val="clear" w:color="auto" w:fill="2E74B5" w:themeFill="accent1" w:themeFillShade="BF"/>
          </w:tcPr>
          <w:p w:rsidR="00303F0E" w:rsidRPr="00303F0E" w:rsidRDefault="00303F0E" w:rsidP="00303F0E">
            <w:pPr>
              <w:jc w:val="center"/>
              <w:rPr>
                <w:b/>
                <w:color w:val="FFFFFF" w:themeColor="background1"/>
                <w:sz w:val="20"/>
              </w:rPr>
            </w:pPr>
            <w:r w:rsidRPr="00303F0E">
              <w:rPr>
                <w:b/>
                <w:color w:val="FFFFFF" w:themeColor="background1"/>
                <w:sz w:val="20"/>
              </w:rPr>
              <w:t>Descripción de la Solicitud</w:t>
            </w:r>
          </w:p>
        </w:tc>
      </w:tr>
      <w:tr w:rsidR="00303F0E" w:rsidRPr="00303F0E" w:rsidTr="00303F0E">
        <w:tc>
          <w:tcPr>
            <w:tcW w:w="8828" w:type="dxa"/>
            <w:shd w:val="clear" w:color="auto" w:fill="BFBFBF" w:themeFill="background1" w:themeFillShade="BF"/>
          </w:tcPr>
          <w:p w:rsidR="00303F0E" w:rsidRPr="00303F0E" w:rsidRDefault="001B5DD6" w:rsidP="00C155C3">
            <w:pPr>
              <w:rPr>
                <w:b/>
                <w:sz w:val="20"/>
              </w:rPr>
            </w:pPr>
            <w:r>
              <w:rPr>
                <w:b/>
                <w:sz w:val="20"/>
              </w:rPr>
              <w:t>Responsable Solicitante</w:t>
            </w:r>
          </w:p>
        </w:tc>
      </w:tr>
      <w:tr w:rsidR="00303F0E" w:rsidTr="00303F0E">
        <w:tc>
          <w:tcPr>
            <w:tcW w:w="8828" w:type="dxa"/>
          </w:tcPr>
          <w:p w:rsidR="00B5018D" w:rsidRDefault="00B5018D" w:rsidP="00B5018D">
            <w:pPr>
              <w:rPr>
                <w:sz w:val="20"/>
              </w:rPr>
            </w:pPr>
          </w:p>
          <w:p w:rsidR="00915294" w:rsidRDefault="008C23F6" w:rsidP="00B5018D">
            <w:pPr>
              <w:rPr>
                <w:sz w:val="20"/>
              </w:rPr>
            </w:pPr>
            <w:r>
              <w:rPr>
                <w:sz w:val="20"/>
              </w:rPr>
              <w:t xml:space="preserve">El plan de gestión de </w:t>
            </w:r>
            <w:r w:rsidR="00CA6344">
              <w:rPr>
                <w:sz w:val="20"/>
              </w:rPr>
              <w:t>Comunicaciones</w:t>
            </w:r>
            <w:r>
              <w:rPr>
                <w:sz w:val="20"/>
              </w:rPr>
              <w:t xml:space="preserve"> es un documento que se compone de 2 partes, un encabezado en el que se indican los datos del proyecto al que pertenece el documento</w:t>
            </w:r>
            <w:r w:rsidR="00DD17A2">
              <w:rPr>
                <w:sz w:val="20"/>
              </w:rPr>
              <w:t>, la información de esta parte será formalizada por un usuario con privilegios diferente a quien captura este documento</w:t>
            </w:r>
            <w:r>
              <w:rPr>
                <w:sz w:val="20"/>
              </w:rPr>
              <w:t xml:space="preserve">, y una segunda parte en la que se muestra un listado con campos de captura, la captura de estos datos se formaliza a través de un grupo multidisciplinario, el cual analiza y selecciona </w:t>
            </w:r>
            <w:r w:rsidR="000B3388">
              <w:rPr>
                <w:sz w:val="20"/>
              </w:rPr>
              <w:t xml:space="preserve">los datos que se capturaran en este documento, los datos que se capturan en este documento hacen referencia a los documentos de seguimiento que se generan durante 3 fases del proyecto: Ejecución, Monitoreo y Control y Cierre; Para cada una de estas fases se captura la información del tipo de documento que se genera, el formato en que se genera, que área lo genera, el nombre del encargado de generarlo, la base legal que indica que se debe generar el documento, la frecuencia con que se emite este documento y a quien o quienes les debe de llegar este documento, en esta última sección, el documento debe estar referenciado al plan de gestión de interesados, de forma que se muestre una lista de los interesados, </w:t>
            </w:r>
            <w:r w:rsidR="009E5B34">
              <w:rPr>
                <w:sz w:val="20"/>
              </w:rPr>
              <w:t>y una sección donde sea posible marcar a cada uno de ellos según se requiera.</w:t>
            </w:r>
          </w:p>
          <w:p w:rsidR="00A766DE" w:rsidRDefault="00A766DE" w:rsidP="00B5018D">
            <w:pPr>
              <w:rPr>
                <w:sz w:val="20"/>
              </w:rPr>
            </w:pPr>
          </w:p>
          <w:p w:rsidR="00A766DE" w:rsidRDefault="00A766DE" w:rsidP="00B5018D">
            <w:pPr>
              <w:rPr>
                <w:sz w:val="20"/>
              </w:rPr>
            </w:pPr>
            <w:r>
              <w:rPr>
                <w:sz w:val="20"/>
              </w:rPr>
              <w:t>Ejemplo del documento:</w:t>
            </w:r>
          </w:p>
          <w:p w:rsidR="00A766DE" w:rsidRDefault="00A766DE" w:rsidP="00B5018D">
            <w:pPr>
              <w:rPr>
                <w:sz w:val="20"/>
              </w:rPr>
            </w:pPr>
          </w:p>
          <w:p w:rsidR="004762B6" w:rsidRPr="002020BF" w:rsidRDefault="009E5B34" w:rsidP="002020BF">
            <w:pPr>
              <w:jc w:val="center"/>
              <w:rPr>
                <w:sz w:val="20"/>
              </w:rPr>
            </w:pPr>
            <w:r w:rsidRPr="009E5B34">
              <w:rPr>
                <w:noProof/>
                <w:sz w:val="20"/>
                <w:lang w:eastAsia="es-MX"/>
              </w:rPr>
              <w:drawing>
                <wp:inline distT="0" distB="0" distL="0" distR="0" wp14:anchorId="394A4711" wp14:editId="5C7C0C08">
                  <wp:extent cx="4544499" cy="2736573"/>
                  <wp:effectExtent l="190500" t="190500" r="199390" b="1974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2162" cy="2795383"/>
                          </a:xfrm>
                          <a:prstGeom prst="rect">
                            <a:avLst/>
                          </a:prstGeom>
                          <a:ln>
                            <a:noFill/>
                          </a:ln>
                          <a:effectLst>
                            <a:outerShdw blurRad="190500" algn="tl" rotWithShape="0">
                              <a:srgbClr val="000000">
                                <a:alpha val="70000"/>
                              </a:srgbClr>
                            </a:outerShdw>
                          </a:effectLst>
                        </pic:spPr>
                      </pic:pic>
                    </a:graphicData>
                  </a:graphic>
                </wp:inline>
              </w:drawing>
            </w:r>
          </w:p>
        </w:tc>
      </w:tr>
      <w:tr w:rsidR="001B5DD6" w:rsidRPr="001B5DD6" w:rsidTr="001B5DD6">
        <w:tc>
          <w:tcPr>
            <w:tcW w:w="8828" w:type="dxa"/>
            <w:shd w:val="clear" w:color="auto" w:fill="BFBFBF" w:themeFill="background1" w:themeFillShade="BF"/>
          </w:tcPr>
          <w:p w:rsidR="001B5DD6" w:rsidRPr="001B5DD6" w:rsidRDefault="001B5DD6" w:rsidP="00303F0E">
            <w:pPr>
              <w:rPr>
                <w:b/>
                <w:sz w:val="20"/>
              </w:rPr>
            </w:pPr>
            <w:r w:rsidRPr="001B5DD6">
              <w:rPr>
                <w:b/>
                <w:sz w:val="20"/>
              </w:rPr>
              <w:lastRenderedPageBreak/>
              <w:t>Responsable Funcional</w:t>
            </w:r>
          </w:p>
        </w:tc>
      </w:tr>
      <w:tr w:rsidR="001B5DD6" w:rsidTr="00303F0E">
        <w:tc>
          <w:tcPr>
            <w:tcW w:w="8828" w:type="dxa"/>
          </w:tcPr>
          <w:p w:rsidR="00A75E98" w:rsidRDefault="00A75E98" w:rsidP="00915294">
            <w:pPr>
              <w:rPr>
                <w:sz w:val="20"/>
              </w:rPr>
            </w:pPr>
          </w:p>
          <w:p w:rsidR="003D4502" w:rsidRDefault="001C29D9" w:rsidP="003E6C5A">
            <w:pPr>
              <w:rPr>
                <w:sz w:val="20"/>
              </w:rPr>
            </w:pPr>
            <w:r>
              <w:rPr>
                <w:sz w:val="20"/>
              </w:rPr>
              <w:t xml:space="preserve">Como parte del seguimiento PMO, se requiere un módulo para la gestión de </w:t>
            </w:r>
            <w:r w:rsidR="00D6440A">
              <w:rPr>
                <w:sz w:val="20"/>
              </w:rPr>
              <w:t>comunicaciones</w:t>
            </w:r>
            <w:r>
              <w:rPr>
                <w:sz w:val="20"/>
              </w:rPr>
              <w:t xml:space="preserve">, </w:t>
            </w:r>
            <w:r w:rsidR="00DD17A2">
              <w:rPr>
                <w:sz w:val="20"/>
              </w:rPr>
              <w:t xml:space="preserve">el usuario que accederá a este módulo será previamente </w:t>
            </w:r>
            <w:r w:rsidR="00A766DE">
              <w:rPr>
                <w:sz w:val="20"/>
              </w:rPr>
              <w:t xml:space="preserve">autorizado por un administrador definido </w:t>
            </w:r>
            <w:r w:rsidR="00B84290">
              <w:rPr>
                <w:sz w:val="20"/>
              </w:rPr>
              <w:t xml:space="preserve">previamente </w:t>
            </w:r>
            <w:r w:rsidR="00A766DE">
              <w:rPr>
                <w:sz w:val="20"/>
              </w:rPr>
              <w:t>por HCO, se deberá seleccionar el proyecto o contrato sobre el cual se van a realizar las acciones, el modulo deberá contar con una sección de captura, en donde se capturaran los datos de</w:t>
            </w:r>
            <w:r w:rsidR="00D6440A">
              <w:rPr>
                <w:sz w:val="20"/>
              </w:rPr>
              <w:t xml:space="preserve"> </w:t>
            </w:r>
            <w:r w:rsidR="00A766DE">
              <w:rPr>
                <w:sz w:val="20"/>
              </w:rPr>
              <w:t>l</w:t>
            </w:r>
            <w:r w:rsidR="00D6440A">
              <w:rPr>
                <w:sz w:val="20"/>
              </w:rPr>
              <w:t>a</w:t>
            </w:r>
            <w:r w:rsidR="00A766DE">
              <w:rPr>
                <w:sz w:val="20"/>
              </w:rPr>
              <w:t xml:space="preserve"> </w:t>
            </w:r>
            <w:r w:rsidR="00D6440A">
              <w:rPr>
                <w:sz w:val="20"/>
              </w:rPr>
              <w:t>comunicación, a continuación, se describen los campos:</w:t>
            </w:r>
          </w:p>
          <w:p w:rsidR="00D6440A" w:rsidRDefault="00D6440A" w:rsidP="003E6C5A">
            <w:pPr>
              <w:rPr>
                <w:sz w:val="20"/>
              </w:rPr>
            </w:pPr>
          </w:p>
          <w:p w:rsidR="00D6440A" w:rsidRDefault="00D6440A" w:rsidP="00D6440A">
            <w:pPr>
              <w:pStyle w:val="Prrafodelista"/>
              <w:numPr>
                <w:ilvl w:val="0"/>
                <w:numId w:val="15"/>
              </w:numPr>
              <w:rPr>
                <w:sz w:val="20"/>
              </w:rPr>
            </w:pPr>
            <w:r w:rsidRPr="00F41CF7">
              <w:rPr>
                <w:b/>
                <w:sz w:val="20"/>
              </w:rPr>
              <w:t>Proceso PMBOK</w:t>
            </w:r>
            <w:r>
              <w:rPr>
                <w:sz w:val="20"/>
              </w:rPr>
              <w:t xml:space="preserve"> (3 opciones para escoger: Ejecución, Monitoreo y control, Cierre).</w:t>
            </w:r>
          </w:p>
          <w:p w:rsidR="00D6440A" w:rsidRDefault="00D6440A" w:rsidP="00D6440A">
            <w:pPr>
              <w:pStyle w:val="Prrafodelista"/>
              <w:numPr>
                <w:ilvl w:val="0"/>
                <w:numId w:val="15"/>
              </w:numPr>
              <w:rPr>
                <w:sz w:val="20"/>
              </w:rPr>
            </w:pPr>
            <w:r w:rsidRPr="00F41CF7">
              <w:rPr>
                <w:b/>
                <w:sz w:val="20"/>
              </w:rPr>
              <w:t>Información del proyecto</w:t>
            </w:r>
            <w:r>
              <w:rPr>
                <w:sz w:val="20"/>
              </w:rPr>
              <w:t xml:space="preserve">: </w:t>
            </w:r>
            <w:r w:rsidR="0092189F">
              <w:rPr>
                <w:sz w:val="20"/>
              </w:rPr>
              <w:t>¿Qué comunicar?</w:t>
            </w:r>
          </w:p>
          <w:p w:rsidR="00D6440A" w:rsidRDefault="00D6440A" w:rsidP="00D6440A">
            <w:pPr>
              <w:pStyle w:val="Prrafodelista"/>
              <w:numPr>
                <w:ilvl w:val="0"/>
                <w:numId w:val="15"/>
              </w:numPr>
              <w:rPr>
                <w:sz w:val="20"/>
              </w:rPr>
            </w:pPr>
            <w:r w:rsidRPr="00F41CF7">
              <w:rPr>
                <w:b/>
                <w:sz w:val="20"/>
              </w:rPr>
              <w:t>Formato / Medio Sistema</w:t>
            </w:r>
            <w:r>
              <w:rPr>
                <w:sz w:val="20"/>
              </w:rPr>
              <w:t>:</w:t>
            </w:r>
            <w:r w:rsidR="00EB79AB">
              <w:rPr>
                <w:sz w:val="20"/>
              </w:rPr>
              <w:t xml:space="preserve"> </w:t>
            </w:r>
            <w:r w:rsidR="0092189F">
              <w:rPr>
                <w:sz w:val="20"/>
              </w:rPr>
              <w:t>¿Cómo lo comunica?</w:t>
            </w:r>
          </w:p>
          <w:p w:rsidR="00EB79AB" w:rsidRDefault="00EB79AB" w:rsidP="00D6440A">
            <w:pPr>
              <w:pStyle w:val="Prrafodelista"/>
              <w:numPr>
                <w:ilvl w:val="0"/>
                <w:numId w:val="15"/>
              </w:numPr>
              <w:rPr>
                <w:sz w:val="20"/>
              </w:rPr>
            </w:pPr>
            <w:r w:rsidRPr="00F41CF7">
              <w:rPr>
                <w:b/>
                <w:sz w:val="20"/>
              </w:rPr>
              <w:t>Responsable de Comunicar</w:t>
            </w:r>
            <w:r>
              <w:rPr>
                <w:sz w:val="20"/>
              </w:rPr>
              <w:t xml:space="preserve"> (Emisor): </w:t>
            </w:r>
            <w:r w:rsidR="0092189F">
              <w:rPr>
                <w:sz w:val="20"/>
              </w:rPr>
              <w:t>¿Quién lo comunica?</w:t>
            </w:r>
          </w:p>
          <w:p w:rsidR="00EB79AB" w:rsidRDefault="00EB79AB" w:rsidP="00D6440A">
            <w:pPr>
              <w:pStyle w:val="Prrafodelista"/>
              <w:numPr>
                <w:ilvl w:val="0"/>
                <w:numId w:val="15"/>
              </w:numPr>
              <w:rPr>
                <w:sz w:val="20"/>
              </w:rPr>
            </w:pPr>
            <w:r w:rsidRPr="00F41CF7">
              <w:rPr>
                <w:b/>
                <w:sz w:val="20"/>
              </w:rPr>
              <w:t>Dueño del documento</w:t>
            </w:r>
            <w:r>
              <w:rPr>
                <w:sz w:val="20"/>
              </w:rPr>
              <w:t xml:space="preserve"> (Datos del Emisor): </w:t>
            </w:r>
            <w:r w:rsidR="0092189F">
              <w:rPr>
                <w:sz w:val="20"/>
              </w:rPr>
              <w:t>Nombre de quien lo comunica</w:t>
            </w:r>
            <w:r>
              <w:rPr>
                <w:sz w:val="20"/>
              </w:rPr>
              <w:t>.</w:t>
            </w:r>
          </w:p>
          <w:p w:rsidR="00EB79AB" w:rsidRDefault="00EB79AB" w:rsidP="00D6440A">
            <w:pPr>
              <w:pStyle w:val="Prrafodelista"/>
              <w:numPr>
                <w:ilvl w:val="0"/>
                <w:numId w:val="15"/>
              </w:numPr>
              <w:rPr>
                <w:sz w:val="20"/>
              </w:rPr>
            </w:pPr>
            <w:r w:rsidRPr="00F41CF7">
              <w:rPr>
                <w:b/>
                <w:sz w:val="20"/>
              </w:rPr>
              <w:t>Referencia Contractual</w:t>
            </w:r>
            <w:r>
              <w:rPr>
                <w:sz w:val="20"/>
              </w:rPr>
              <w:t xml:space="preserve">: </w:t>
            </w:r>
            <w:r w:rsidR="0092189F">
              <w:rPr>
                <w:sz w:val="20"/>
              </w:rPr>
              <w:t>¿Dónde dice que lo tiene que comunicar?</w:t>
            </w:r>
          </w:p>
          <w:p w:rsidR="00EB79AB" w:rsidRDefault="00EB79AB" w:rsidP="00D6440A">
            <w:pPr>
              <w:pStyle w:val="Prrafodelista"/>
              <w:numPr>
                <w:ilvl w:val="0"/>
                <w:numId w:val="15"/>
              </w:numPr>
              <w:rPr>
                <w:sz w:val="20"/>
              </w:rPr>
            </w:pPr>
            <w:r w:rsidRPr="00F41CF7">
              <w:rPr>
                <w:b/>
                <w:sz w:val="20"/>
              </w:rPr>
              <w:t>Frecuencia / Tiempo</w:t>
            </w:r>
            <w:r>
              <w:rPr>
                <w:sz w:val="20"/>
              </w:rPr>
              <w:t xml:space="preserve">: </w:t>
            </w:r>
            <w:r w:rsidR="0092189F">
              <w:rPr>
                <w:sz w:val="20"/>
              </w:rPr>
              <w:t>¿Cada cuando lo comunica?</w:t>
            </w:r>
          </w:p>
          <w:p w:rsidR="00F41CF7" w:rsidRDefault="00EB79AB" w:rsidP="00D6440A">
            <w:pPr>
              <w:pStyle w:val="Prrafodelista"/>
              <w:numPr>
                <w:ilvl w:val="0"/>
                <w:numId w:val="15"/>
              </w:numPr>
              <w:rPr>
                <w:sz w:val="20"/>
              </w:rPr>
            </w:pPr>
            <w:r w:rsidRPr="00F41CF7">
              <w:rPr>
                <w:b/>
                <w:sz w:val="20"/>
              </w:rPr>
              <w:t>Grupo o departamento Interesado</w:t>
            </w:r>
            <w:r>
              <w:rPr>
                <w:sz w:val="20"/>
              </w:rPr>
              <w:t xml:space="preserve"> (Receptor): </w:t>
            </w:r>
            <w:r w:rsidR="0092189F">
              <w:rPr>
                <w:sz w:val="20"/>
              </w:rPr>
              <w:t>¿A quién se le debe comunicar?</w:t>
            </w:r>
          </w:p>
          <w:p w:rsidR="00EB79AB" w:rsidRDefault="00F41CF7" w:rsidP="00D6440A">
            <w:pPr>
              <w:pStyle w:val="Prrafodelista"/>
              <w:numPr>
                <w:ilvl w:val="0"/>
                <w:numId w:val="15"/>
              </w:numPr>
              <w:rPr>
                <w:sz w:val="20"/>
              </w:rPr>
            </w:pPr>
            <w:r>
              <w:rPr>
                <w:sz w:val="20"/>
              </w:rPr>
              <w:t>Listado de Personas que recibirán el documento:</w:t>
            </w:r>
            <w:r w:rsidR="00EB79AB">
              <w:rPr>
                <w:sz w:val="20"/>
              </w:rPr>
              <w:t xml:space="preserve"> </w:t>
            </w:r>
            <w:r w:rsidR="0092189F">
              <w:rPr>
                <w:sz w:val="20"/>
              </w:rPr>
              <w:t>La o las personas a quienes se va a comunicar</w:t>
            </w:r>
            <w:r w:rsidR="00EB79AB">
              <w:rPr>
                <w:sz w:val="20"/>
              </w:rPr>
              <w:t>.</w:t>
            </w:r>
          </w:p>
          <w:p w:rsidR="00F41CF7" w:rsidRDefault="00F41CF7" w:rsidP="00F41CF7">
            <w:pPr>
              <w:rPr>
                <w:sz w:val="20"/>
              </w:rPr>
            </w:pPr>
          </w:p>
          <w:p w:rsidR="00F41CF7" w:rsidRPr="00F41CF7" w:rsidRDefault="0092189F" w:rsidP="00F41CF7">
            <w:pPr>
              <w:rPr>
                <w:sz w:val="20"/>
              </w:rPr>
            </w:pPr>
            <w:r>
              <w:rPr>
                <w:sz w:val="20"/>
              </w:rPr>
              <w:t xml:space="preserve">Es importante señalar que los campos “Responsable de Comunicar” y “Dueño del documento” </w:t>
            </w:r>
            <w:r w:rsidR="002020BF">
              <w:rPr>
                <w:sz w:val="20"/>
              </w:rPr>
              <w:t>así</w:t>
            </w:r>
            <w:r>
              <w:rPr>
                <w:sz w:val="20"/>
              </w:rPr>
              <w:t xml:space="preserve"> como</w:t>
            </w:r>
            <w:r w:rsidR="002020BF">
              <w:rPr>
                <w:sz w:val="20"/>
              </w:rPr>
              <w:t xml:space="preserve"> el “Listado de personas que recibirán el documento” deben poblarse con la informacion que proviene de los campos “Nombre” y “Puesto” del módulo de gestión de interesados.</w:t>
            </w:r>
          </w:p>
          <w:p w:rsidR="00915294" w:rsidRPr="00915294" w:rsidRDefault="00915294" w:rsidP="00915294">
            <w:pPr>
              <w:rPr>
                <w:sz w:val="20"/>
              </w:rPr>
            </w:pPr>
          </w:p>
        </w:tc>
      </w:tr>
    </w:tbl>
    <w:p w:rsidR="00C155C3" w:rsidRDefault="00C155C3" w:rsidP="00C155C3"/>
    <w:p w:rsidR="00A75E98" w:rsidRPr="00A75E98" w:rsidRDefault="00A75E98" w:rsidP="00A75E98">
      <w:pPr>
        <w:pStyle w:val="Prrafodelista"/>
        <w:numPr>
          <w:ilvl w:val="0"/>
          <w:numId w:val="1"/>
        </w:numPr>
        <w:rPr>
          <w:b/>
        </w:rPr>
      </w:pPr>
      <w:r w:rsidRPr="00A75E98">
        <w:rPr>
          <w:b/>
        </w:rPr>
        <w:t>Análisis de requerimientos.</w:t>
      </w:r>
    </w:p>
    <w:tbl>
      <w:tblPr>
        <w:tblStyle w:val="Tablaconcuadrcula"/>
        <w:tblW w:w="0" w:type="auto"/>
        <w:tblLook w:val="04A0" w:firstRow="1" w:lastRow="0" w:firstColumn="1" w:lastColumn="0" w:noHBand="0" w:noVBand="1"/>
      </w:tblPr>
      <w:tblGrid>
        <w:gridCol w:w="2070"/>
        <w:gridCol w:w="1085"/>
        <w:gridCol w:w="1943"/>
        <w:gridCol w:w="1445"/>
        <w:gridCol w:w="2285"/>
      </w:tblGrid>
      <w:tr w:rsidR="00A75E98" w:rsidRPr="00A63D31" w:rsidTr="002E5194">
        <w:tc>
          <w:tcPr>
            <w:tcW w:w="2070" w:type="dxa"/>
            <w:shd w:val="clear" w:color="auto" w:fill="2E74B5" w:themeFill="accent1" w:themeFillShade="BF"/>
          </w:tcPr>
          <w:p w:rsidR="00A75E98" w:rsidRPr="00A63D31" w:rsidRDefault="00A75E98" w:rsidP="00A75E98">
            <w:pPr>
              <w:jc w:val="center"/>
              <w:rPr>
                <w:sz w:val="18"/>
              </w:rPr>
            </w:pPr>
            <w:r w:rsidRPr="00A63D31">
              <w:rPr>
                <w:b/>
                <w:color w:val="FFFFFF" w:themeColor="background1"/>
                <w:sz w:val="18"/>
              </w:rPr>
              <w:t>Fecha de inicio</w:t>
            </w:r>
          </w:p>
        </w:tc>
        <w:tc>
          <w:tcPr>
            <w:tcW w:w="1085" w:type="dxa"/>
          </w:tcPr>
          <w:p w:rsidR="00A75E98" w:rsidRPr="00A63D31" w:rsidRDefault="00A75E98" w:rsidP="00F2733B">
            <w:pPr>
              <w:jc w:val="center"/>
              <w:rPr>
                <w:sz w:val="18"/>
              </w:rPr>
            </w:pPr>
            <w:r w:rsidRPr="00A63D31">
              <w:rPr>
                <w:sz w:val="18"/>
              </w:rPr>
              <w:t>1</w:t>
            </w:r>
            <w:r w:rsidR="00F2733B">
              <w:rPr>
                <w:sz w:val="18"/>
              </w:rPr>
              <w:t>8</w:t>
            </w:r>
            <w:r w:rsidRPr="00A63D31">
              <w:rPr>
                <w:sz w:val="18"/>
              </w:rPr>
              <w:t>/03/2023</w:t>
            </w:r>
          </w:p>
        </w:tc>
        <w:tc>
          <w:tcPr>
            <w:tcW w:w="3388" w:type="dxa"/>
            <w:gridSpan w:val="2"/>
            <w:shd w:val="clear" w:color="auto" w:fill="2E74B5" w:themeFill="accent1" w:themeFillShade="BF"/>
          </w:tcPr>
          <w:p w:rsidR="00A75E98" w:rsidRPr="00A63D31" w:rsidRDefault="00A75E98" w:rsidP="00A75E98">
            <w:pPr>
              <w:jc w:val="center"/>
              <w:rPr>
                <w:sz w:val="18"/>
              </w:rPr>
            </w:pPr>
            <w:r w:rsidRPr="00A63D31">
              <w:rPr>
                <w:b/>
                <w:color w:val="FFFFFF" w:themeColor="background1"/>
                <w:sz w:val="18"/>
              </w:rPr>
              <w:t>Fecha Final</w:t>
            </w:r>
          </w:p>
        </w:tc>
        <w:tc>
          <w:tcPr>
            <w:tcW w:w="2285" w:type="dxa"/>
          </w:tcPr>
          <w:p w:rsidR="00A75E98" w:rsidRPr="00A63D31" w:rsidRDefault="00A75E98" w:rsidP="00F2733B">
            <w:pPr>
              <w:jc w:val="center"/>
              <w:rPr>
                <w:sz w:val="18"/>
              </w:rPr>
            </w:pPr>
            <w:r w:rsidRPr="00A63D31">
              <w:rPr>
                <w:sz w:val="18"/>
              </w:rPr>
              <w:t>1</w:t>
            </w:r>
            <w:r w:rsidR="00F2733B">
              <w:rPr>
                <w:sz w:val="18"/>
              </w:rPr>
              <w:t>9</w:t>
            </w:r>
            <w:r w:rsidRPr="00A63D31">
              <w:rPr>
                <w:sz w:val="18"/>
              </w:rPr>
              <w:t>/03/2023</w:t>
            </w:r>
          </w:p>
        </w:tc>
      </w:tr>
      <w:tr w:rsidR="00A75E98" w:rsidRPr="00A75E98" w:rsidTr="00A75E98">
        <w:tc>
          <w:tcPr>
            <w:tcW w:w="8828" w:type="dxa"/>
            <w:gridSpan w:val="5"/>
            <w:shd w:val="clear" w:color="auto" w:fill="2E74B5" w:themeFill="accent1" w:themeFillShade="BF"/>
          </w:tcPr>
          <w:p w:rsidR="00A75E98" w:rsidRPr="00A75E98" w:rsidRDefault="00A75E98" w:rsidP="00A75E98">
            <w:pPr>
              <w:jc w:val="center"/>
              <w:rPr>
                <w:b/>
                <w:color w:val="FFFFFF" w:themeColor="background1"/>
                <w:sz w:val="20"/>
              </w:rPr>
            </w:pPr>
            <w:r w:rsidRPr="00A75E98">
              <w:rPr>
                <w:b/>
                <w:color w:val="FFFFFF" w:themeColor="background1"/>
                <w:sz w:val="20"/>
              </w:rPr>
              <w:t>Modelamiento de Negocio</w:t>
            </w:r>
          </w:p>
        </w:tc>
      </w:tr>
      <w:tr w:rsidR="00A75E98" w:rsidRPr="00A63D31" w:rsidTr="002E5194">
        <w:tc>
          <w:tcPr>
            <w:tcW w:w="3155" w:type="dxa"/>
            <w:gridSpan w:val="2"/>
            <w:shd w:val="clear" w:color="auto" w:fill="A6A6A6" w:themeFill="background1" w:themeFillShade="A6"/>
          </w:tcPr>
          <w:p w:rsidR="00A75E98" w:rsidRPr="00A63D31" w:rsidRDefault="00A75E98" w:rsidP="00A75E98">
            <w:pPr>
              <w:jc w:val="center"/>
              <w:rPr>
                <w:b/>
                <w:sz w:val="18"/>
                <w:szCs w:val="20"/>
              </w:rPr>
            </w:pPr>
            <w:r w:rsidRPr="00A63D31">
              <w:rPr>
                <w:b/>
                <w:sz w:val="18"/>
                <w:szCs w:val="20"/>
              </w:rPr>
              <w:t>Nombre del Modulo</w:t>
            </w:r>
          </w:p>
        </w:tc>
        <w:tc>
          <w:tcPr>
            <w:tcW w:w="5673" w:type="dxa"/>
            <w:gridSpan w:val="3"/>
          </w:tcPr>
          <w:p w:rsidR="00A75E98" w:rsidRPr="00A63D31" w:rsidRDefault="001C29D9" w:rsidP="00F2733B">
            <w:pPr>
              <w:rPr>
                <w:sz w:val="18"/>
                <w:szCs w:val="20"/>
              </w:rPr>
            </w:pPr>
            <w:r>
              <w:rPr>
                <w:sz w:val="18"/>
                <w:szCs w:val="20"/>
              </w:rPr>
              <w:t xml:space="preserve">Gestión de </w:t>
            </w:r>
            <w:r w:rsidR="00F2733B">
              <w:rPr>
                <w:sz w:val="18"/>
                <w:szCs w:val="20"/>
              </w:rPr>
              <w:t>Comunicaciones</w:t>
            </w:r>
          </w:p>
        </w:tc>
      </w:tr>
      <w:tr w:rsidR="00A75E98" w:rsidRPr="00A75E98" w:rsidTr="00A75E98">
        <w:tc>
          <w:tcPr>
            <w:tcW w:w="8828" w:type="dxa"/>
            <w:gridSpan w:val="5"/>
            <w:shd w:val="clear" w:color="auto" w:fill="FFFFFF" w:themeFill="background1"/>
          </w:tcPr>
          <w:p w:rsidR="00E208B9" w:rsidRDefault="00E208B9" w:rsidP="00A75E98">
            <w:pPr>
              <w:jc w:val="center"/>
              <w:rPr>
                <w:b/>
                <w:noProof/>
                <w:lang w:eastAsia="es-MX"/>
              </w:rPr>
            </w:pPr>
          </w:p>
          <w:p w:rsidR="00DB5D99" w:rsidRDefault="00DB5D99" w:rsidP="00A75E98">
            <w:pPr>
              <w:jc w:val="center"/>
              <w:rPr>
                <w:b/>
                <w:noProof/>
                <w:lang w:eastAsia="es-MX"/>
              </w:rPr>
            </w:pPr>
          </w:p>
          <w:p w:rsidR="00E0723F" w:rsidRDefault="00E0723F" w:rsidP="00A75E98">
            <w:pPr>
              <w:jc w:val="center"/>
              <w:rPr>
                <w:b/>
                <w:noProof/>
                <w:lang w:eastAsia="es-MX"/>
              </w:rPr>
            </w:pPr>
          </w:p>
          <w:p w:rsidR="00E0723F" w:rsidRDefault="00E0723F" w:rsidP="00A75E98">
            <w:pPr>
              <w:jc w:val="center"/>
              <w:rPr>
                <w:b/>
                <w:noProof/>
                <w:lang w:eastAsia="es-MX"/>
              </w:rPr>
            </w:pPr>
          </w:p>
          <w:p w:rsidR="003D4502" w:rsidRDefault="00E0723F" w:rsidP="00A75E98">
            <w:pPr>
              <w:jc w:val="center"/>
              <w:rPr>
                <w:b/>
                <w:noProof/>
                <w:lang w:eastAsia="es-MX"/>
              </w:rPr>
            </w:pPr>
            <w:r>
              <w:rPr>
                <w:b/>
                <w:noProof/>
                <w:lang w:eastAsia="es-MX"/>
              </w:rPr>
              <w:drawing>
                <wp:inline distT="0" distB="0" distL="0" distR="0">
                  <wp:extent cx="5170864" cy="23465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ER dbIntlA - Página 1 (3).png"/>
                          <pic:cNvPicPr/>
                        </pic:nvPicPr>
                        <pic:blipFill rotWithShape="1">
                          <a:blip r:embed="rId8" cstate="print">
                            <a:extLst>
                              <a:ext uri="{28A0092B-C50C-407E-A947-70E740481C1C}">
                                <a14:useLocalDpi xmlns:a14="http://schemas.microsoft.com/office/drawing/2010/main" val="0"/>
                              </a:ext>
                            </a:extLst>
                          </a:blip>
                          <a:srcRect l="16947"/>
                          <a:stretch/>
                        </pic:blipFill>
                        <pic:spPr bwMode="auto">
                          <a:xfrm>
                            <a:off x="0" y="0"/>
                            <a:ext cx="5182939" cy="2352023"/>
                          </a:xfrm>
                          <a:prstGeom prst="rect">
                            <a:avLst/>
                          </a:prstGeom>
                          <a:ln>
                            <a:noFill/>
                          </a:ln>
                          <a:extLst>
                            <a:ext uri="{53640926-AAD7-44D8-BBD7-CCE9431645EC}">
                              <a14:shadowObscured xmlns:a14="http://schemas.microsoft.com/office/drawing/2010/main"/>
                            </a:ext>
                          </a:extLst>
                        </pic:spPr>
                      </pic:pic>
                    </a:graphicData>
                  </a:graphic>
                </wp:inline>
              </w:drawing>
            </w:r>
          </w:p>
          <w:p w:rsidR="004B6E4F" w:rsidRDefault="004B6E4F" w:rsidP="00A75E98">
            <w:pPr>
              <w:jc w:val="center"/>
              <w:rPr>
                <w:b/>
                <w:noProof/>
                <w:lang w:eastAsia="es-MX"/>
              </w:rPr>
            </w:pPr>
          </w:p>
          <w:p w:rsidR="00A75E98" w:rsidRDefault="00A75E98" w:rsidP="00A87C50">
            <w:pPr>
              <w:rPr>
                <w:b/>
              </w:rPr>
            </w:pPr>
          </w:p>
          <w:p w:rsidR="00E0723F" w:rsidRPr="00A75E98" w:rsidRDefault="00E0723F" w:rsidP="00A87C50">
            <w:pPr>
              <w:rPr>
                <w:b/>
              </w:rPr>
            </w:pPr>
          </w:p>
        </w:tc>
        <w:bookmarkStart w:id="0" w:name="_GoBack"/>
        <w:bookmarkEnd w:id="0"/>
      </w:tr>
      <w:tr w:rsidR="00A63D31" w:rsidRPr="00A63D31" w:rsidTr="00A63D31">
        <w:tc>
          <w:tcPr>
            <w:tcW w:w="8828" w:type="dxa"/>
            <w:gridSpan w:val="5"/>
            <w:shd w:val="clear" w:color="auto" w:fill="2E74B5" w:themeFill="accent1" w:themeFillShade="BF"/>
          </w:tcPr>
          <w:p w:rsidR="00A63D31" w:rsidRPr="00A63D31" w:rsidRDefault="00A63D31" w:rsidP="00A63D31">
            <w:pPr>
              <w:jc w:val="center"/>
              <w:rPr>
                <w:b/>
                <w:noProof/>
                <w:color w:val="FFFFFF" w:themeColor="background1"/>
                <w:sz w:val="20"/>
                <w:lang w:eastAsia="es-MX"/>
              </w:rPr>
            </w:pPr>
            <w:r w:rsidRPr="00A63D31">
              <w:rPr>
                <w:b/>
                <w:noProof/>
                <w:color w:val="FFFFFF" w:themeColor="background1"/>
                <w:sz w:val="20"/>
                <w:lang w:eastAsia="es-MX"/>
              </w:rPr>
              <w:lastRenderedPageBreak/>
              <w:t>Definiciones</w:t>
            </w:r>
          </w:p>
        </w:tc>
      </w:tr>
      <w:tr w:rsidR="00A63D31" w:rsidRPr="00A75E98" w:rsidTr="002E5194">
        <w:tc>
          <w:tcPr>
            <w:tcW w:w="3155" w:type="dxa"/>
            <w:gridSpan w:val="2"/>
            <w:shd w:val="clear" w:color="auto" w:fill="2E74B5" w:themeFill="accent1" w:themeFillShade="BF"/>
            <w:vAlign w:val="center"/>
          </w:tcPr>
          <w:p w:rsidR="00A63D31" w:rsidRPr="00A63D31" w:rsidRDefault="00A63D31" w:rsidP="002E5194">
            <w:pPr>
              <w:jc w:val="both"/>
              <w:rPr>
                <w:b/>
                <w:noProof/>
                <w:color w:val="FFFFFF" w:themeColor="background1"/>
                <w:sz w:val="20"/>
                <w:lang w:eastAsia="es-MX"/>
              </w:rPr>
            </w:pPr>
            <w:r w:rsidRPr="00A63D31">
              <w:rPr>
                <w:b/>
                <w:noProof/>
                <w:color w:val="FFFFFF" w:themeColor="background1"/>
                <w:sz w:val="20"/>
                <w:lang w:eastAsia="es-MX"/>
              </w:rPr>
              <w:t xml:space="preserve">Alcances de la </w:t>
            </w:r>
            <w:r w:rsidR="002E5194">
              <w:rPr>
                <w:b/>
                <w:noProof/>
                <w:color w:val="FFFFFF" w:themeColor="background1"/>
                <w:sz w:val="20"/>
                <w:lang w:eastAsia="es-MX"/>
              </w:rPr>
              <w:t>S</w:t>
            </w:r>
            <w:r w:rsidRPr="00A63D31">
              <w:rPr>
                <w:b/>
                <w:noProof/>
                <w:color w:val="FFFFFF" w:themeColor="background1"/>
                <w:sz w:val="20"/>
                <w:lang w:eastAsia="es-MX"/>
              </w:rPr>
              <w:t>olución</w:t>
            </w:r>
          </w:p>
        </w:tc>
        <w:tc>
          <w:tcPr>
            <w:tcW w:w="5673" w:type="dxa"/>
            <w:gridSpan w:val="3"/>
            <w:shd w:val="clear" w:color="auto" w:fill="FFFFFF" w:themeFill="background1"/>
          </w:tcPr>
          <w:p w:rsidR="00915294" w:rsidRDefault="00915294" w:rsidP="00915294">
            <w:pPr>
              <w:jc w:val="both"/>
              <w:rPr>
                <w:noProof/>
                <w:sz w:val="18"/>
                <w:lang w:eastAsia="es-MX"/>
              </w:rPr>
            </w:pPr>
          </w:p>
          <w:p w:rsidR="00B84290" w:rsidRPr="00B84290" w:rsidRDefault="00560BBE" w:rsidP="00560BBE">
            <w:pPr>
              <w:jc w:val="both"/>
              <w:rPr>
                <w:noProof/>
                <w:sz w:val="18"/>
                <w:lang w:eastAsia="es-MX"/>
              </w:rPr>
            </w:pPr>
            <w:r w:rsidRPr="00560BBE">
              <w:rPr>
                <w:noProof/>
                <w:sz w:val="18"/>
                <w:lang w:eastAsia="es-MX"/>
              </w:rPr>
              <w:t xml:space="preserve">El módulo de gestión de comunicaciones permitirá a los usuarios autorizados realizar la captura de información relacionada con la comunicación de proyectos o contratos. La solución permitirá la </w:t>
            </w:r>
            <w:r w:rsidR="002020BF">
              <w:rPr>
                <w:noProof/>
                <w:sz w:val="18"/>
                <w:lang w:eastAsia="es-MX"/>
              </w:rPr>
              <w:t>captura de la información referente a los documentos generados en las diferentes fases del proceso PMBOK</w:t>
            </w:r>
            <w:r w:rsidR="00B84290" w:rsidRPr="00B84290">
              <w:rPr>
                <w:noProof/>
                <w:sz w:val="18"/>
                <w:lang w:eastAsia="es-MX"/>
              </w:rPr>
              <w:t>.</w:t>
            </w:r>
          </w:p>
          <w:p w:rsidR="001B4A43" w:rsidRPr="0031253C" w:rsidRDefault="001B4A43" w:rsidP="0031253C">
            <w:pPr>
              <w:jc w:val="both"/>
              <w:rPr>
                <w:noProof/>
                <w:sz w:val="18"/>
                <w:lang w:eastAsia="es-MX"/>
              </w:rPr>
            </w:pPr>
          </w:p>
        </w:tc>
      </w:tr>
      <w:tr w:rsidR="00DC7411" w:rsidRPr="00A75E98" w:rsidTr="002E5194">
        <w:tc>
          <w:tcPr>
            <w:tcW w:w="3155" w:type="dxa"/>
            <w:gridSpan w:val="2"/>
            <w:shd w:val="clear" w:color="auto" w:fill="2E74B5" w:themeFill="accent1" w:themeFillShade="BF"/>
            <w:vAlign w:val="center"/>
          </w:tcPr>
          <w:p w:rsidR="00DC7411" w:rsidRPr="00A63D31" w:rsidRDefault="00DC7411" w:rsidP="002E5194">
            <w:pPr>
              <w:jc w:val="both"/>
              <w:rPr>
                <w:b/>
                <w:noProof/>
                <w:color w:val="FFFFFF" w:themeColor="background1"/>
                <w:sz w:val="20"/>
                <w:lang w:eastAsia="es-MX"/>
              </w:rPr>
            </w:pPr>
            <w:r>
              <w:rPr>
                <w:b/>
                <w:noProof/>
                <w:color w:val="FFFFFF" w:themeColor="background1"/>
                <w:sz w:val="20"/>
                <w:lang w:eastAsia="es-MX"/>
              </w:rPr>
              <w:t xml:space="preserve">Requerimientos </w:t>
            </w:r>
            <w:r w:rsidR="002E5194">
              <w:rPr>
                <w:b/>
                <w:noProof/>
                <w:color w:val="FFFFFF" w:themeColor="background1"/>
                <w:sz w:val="20"/>
                <w:lang w:eastAsia="es-MX"/>
              </w:rPr>
              <w:t>F</w:t>
            </w:r>
            <w:r>
              <w:rPr>
                <w:b/>
                <w:noProof/>
                <w:color w:val="FFFFFF" w:themeColor="background1"/>
                <w:sz w:val="20"/>
                <w:lang w:eastAsia="es-MX"/>
              </w:rPr>
              <w:t>uncionales</w:t>
            </w:r>
          </w:p>
        </w:tc>
        <w:tc>
          <w:tcPr>
            <w:tcW w:w="5673" w:type="dxa"/>
            <w:gridSpan w:val="3"/>
            <w:shd w:val="clear" w:color="auto" w:fill="FFFFFF" w:themeFill="background1"/>
          </w:tcPr>
          <w:p w:rsidR="004762B6" w:rsidRPr="004762B6" w:rsidRDefault="004762B6" w:rsidP="004762B6">
            <w:pPr>
              <w:jc w:val="both"/>
              <w:rPr>
                <w:noProof/>
                <w:sz w:val="18"/>
                <w:lang w:eastAsia="es-MX"/>
              </w:rPr>
            </w:pP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ser previamente autorizado por un administrador definido previamente por HCO para acceder al módulo de gestión de comunicaciones.</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seleccionar el proyecto o contrato sobre el cual se van a realizar las acciones.</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seleccionar el proceso PMBOK entre las opciones Ejecución, Monitoreo y control, Cierre.</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ingresar el nombre del documento que se va a comunicar en el campo "Información del proyecto".</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indicar el formato o medio del sistema en el campo "Formato / Medio Sistema".</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seleccionar el área que emite el documento en el campo "Responsable de Comunicar (Emisor)", el cual se extraerá del módulo de gestión de interesados.</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indicar el nombre de la persona que emite el documento en el campo "Dueño del documento (Datos del Emisor)", el cual se extraerá del módulo de gestión de interesados.</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indicar el nombre o la referencia del marco legal donde se indica que se debe emitir el documento en el campo "Referencia Contractual".</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indicar la frecuencia o tiempo en que se emite el documento en el campo "Frecuencia / Tiempo".</w:t>
            </w:r>
          </w:p>
          <w:p w:rsidR="00560BBE"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indicar la o las personas que recibirán el documento en el campo "Grupo o departamento Interesado (Receptor)", el cual se extraerá del módulo de gestión de interesados.</w:t>
            </w:r>
          </w:p>
          <w:p w:rsidR="00B84290" w:rsidRPr="00560BBE" w:rsidRDefault="00560BBE" w:rsidP="00560BBE">
            <w:pPr>
              <w:pStyle w:val="Prrafodelista"/>
              <w:numPr>
                <w:ilvl w:val="0"/>
                <w:numId w:val="14"/>
              </w:numPr>
              <w:jc w:val="both"/>
              <w:rPr>
                <w:noProof/>
                <w:sz w:val="18"/>
                <w:lang w:eastAsia="es-MX"/>
              </w:rPr>
            </w:pPr>
            <w:r w:rsidRPr="00560BBE">
              <w:rPr>
                <w:noProof/>
                <w:sz w:val="18"/>
                <w:lang w:eastAsia="es-MX"/>
              </w:rPr>
              <w:t>El usuario debe poder seleccionar uno o varios nombres de personas que recibirán el documento en el campo "Listado de Personas que recibirán el documento", el cual se extraerá del módulo de gestión de interesados.</w:t>
            </w:r>
          </w:p>
          <w:p w:rsidR="00705CB6" w:rsidRPr="00C92104" w:rsidRDefault="00705CB6" w:rsidP="00705CB6">
            <w:pPr>
              <w:ind w:left="720"/>
              <w:jc w:val="both"/>
              <w:rPr>
                <w:noProof/>
                <w:sz w:val="18"/>
                <w:lang w:eastAsia="es-MX"/>
              </w:rPr>
            </w:pPr>
          </w:p>
        </w:tc>
      </w:tr>
      <w:tr w:rsidR="00BD49D1" w:rsidRPr="00A75E98" w:rsidTr="002E5194">
        <w:tc>
          <w:tcPr>
            <w:tcW w:w="3155" w:type="dxa"/>
            <w:gridSpan w:val="2"/>
            <w:shd w:val="clear" w:color="auto" w:fill="2E74B5" w:themeFill="accent1" w:themeFillShade="BF"/>
            <w:vAlign w:val="center"/>
          </w:tcPr>
          <w:p w:rsidR="00BD49D1" w:rsidRDefault="00BD49D1" w:rsidP="002E5194">
            <w:pPr>
              <w:jc w:val="both"/>
              <w:rPr>
                <w:b/>
                <w:noProof/>
                <w:color w:val="FFFFFF" w:themeColor="background1"/>
                <w:sz w:val="20"/>
                <w:lang w:eastAsia="es-MX"/>
              </w:rPr>
            </w:pPr>
            <w:r>
              <w:rPr>
                <w:b/>
                <w:noProof/>
                <w:color w:val="FFFFFF" w:themeColor="background1"/>
                <w:sz w:val="20"/>
                <w:lang w:eastAsia="es-MX"/>
              </w:rPr>
              <w:t xml:space="preserve">Requerimientos no </w:t>
            </w:r>
            <w:r w:rsidR="002E5194">
              <w:rPr>
                <w:b/>
                <w:noProof/>
                <w:color w:val="FFFFFF" w:themeColor="background1"/>
                <w:sz w:val="20"/>
                <w:lang w:eastAsia="es-MX"/>
              </w:rPr>
              <w:t>F</w:t>
            </w:r>
            <w:r>
              <w:rPr>
                <w:b/>
                <w:noProof/>
                <w:color w:val="FFFFFF" w:themeColor="background1"/>
                <w:sz w:val="20"/>
                <w:lang w:eastAsia="es-MX"/>
              </w:rPr>
              <w:t xml:space="preserve">uncionales y de </w:t>
            </w:r>
            <w:r w:rsidR="002E5194">
              <w:rPr>
                <w:b/>
                <w:noProof/>
                <w:color w:val="FFFFFF" w:themeColor="background1"/>
                <w:sz w:val="20"/>
                <w:lang w:eastAsia="es-MX"/>
              </w:rPr>
              <w:t>C</w:t>
            </w:r>
            <w:r>
              <w:rPr>
                <w:b/>
                <w:noProof/>
                <w:color w:val="FFFFFF" w:themeColor="background1"/>
                <w:sz w:val="20"/>
                <w:lang w:eastAsia="es-MX"/>
              </w:rPr>
              <w:t>alidad</w:t>
            </w:r>
          </w:p>
        </w:tc>
        <w:tc>
          <w:tcPr>
            <w:tcW w:w="5673" w:type="dxa"/>
            <w:gridSpan w:val="3"/>
            <w:shd w:val="clear" w:color="auto" w:fill="FFFFFF" w:themeFill="background1"/>
          </w:tcPr>
          <w:p w:rsidR="002F59D2" w:rsidRDefault="002F59D2" w:rsidP="002F59D2">
            <w:pPr>
              <w:pStyle w:val="Prrafodelista"/>
              <w:jc w:val="both"/>
              <w:rPr>
                <w:b/>
                <w:bCs/>
                <w:noProof/>
                <w:sz w:val="18"/>
                <w:lang w:eastAsia="es-MX"/>
              </w:rPr>
            </w:pPr>
          </w:p>
          <w:p w:rsidR="002F59D2" w:rsidRPr="002F59D2" w:rsidRDefault="008D1434" w:rsidP="002F59D2">
            <w:pPr>
              <w:pStyle w:val="Prrafodelista"/>
              <w:numPr>
                <w:ilvl w:val="0"/>
                <w:numId w:val="8"/>
              </w:numPr>
              <w:jc w:val="both"/>
              <w:rPr>
                <w:bCs/>
                <w:noProof/>
                <w:sz w:val="18"/>
                <w:lang w:eastAsia="es-MX"/>
              </w:rPr>
            </w:pPr>
            <w:r>
              <w:rPr>
                <w:b/>
                <w:bCs/>
                <w:noProof/>
                <w:sz w:val="18"/>
                <w:lang w:eastAsia="es-MX"/>
              </w:rPr>
              <w:t xml:space="preserve">Disponibilidad: </w:t>
            </w:r>
            <w:r w:rsidR="009C5C2F">
              <w:rPr>
                <w:bCs/>
                <w:noProof/>
                <w:sz w:val="18"/>
                <w:lang w:eastAsia="es-MX"/>
              </w:rPr>
              <w:t xml:space="preserve">La información </w:t>
            </w:r>
            <w:r w:rsidR="002F59D2" w:rsidRPr="002F59D2">
              <w:rPr>
                <w:bCs/>
                <w:noProof/>
                <w:sz w:val="18"/>
                <w:lang w:eastAsia="es-MX"/>
              </w:rPr>
              <w:t>debe ser almacenada en Firebase, garantizando la disponibilidad y la escalabilidad del sistema.</w:t>
            </w:r>
          </w:p>
          <w:p w:rsidR="002F59D2" w:rsidRPr="002F59D2" w:rsidRDefault="008D1434" w:rsidP="002F59D2">
            <w:pPr>
              <w:pStyle w:val="Prrafodelista"/>
              <w:numPr>
                <w:ilvl w:val="0"/>
                <w:numId w:val="8"/>
              </w:numPr>
              <w:jc w:val="both"/>
              <w:rPr>
                <w:bCs/>
                <w:noProof/>
                <w:sz w:val="18"/>
                <w:lang w:eastAsia="es-MX"/>
              </w:rPr>
            </w:pPr>
            <w:r>
              <w:rPr>
                <w:b/>
                <w:bCs/>
                <w:noProof/>
                <w:sz w:val="18"/>
                <w:lang w:eastAsia="es-MX"/>
              </w:rPr>
              <w:t xml:space="preserve">Usabilidad: </w:t>
            </w:r>
            <w:r w:rsidR="002F59D2" w:rsidRPr="002F59D2">
              <w:rPr>
                <w:bCs/>
                <w:noProof/>
                <w:sz w:val="18"/>
                <w:lang w:eastAsia="es-MX"/>
              </w:rPr>
              <w:t>La interfaz de usuario del módulo debe ser intuitiva, fácil de usar y accesible para usuarios de diferentes niveles de habilidad.</w:t>
            </w:r>
          </w:p>
          <w:p w:rsidR="002F59D2" w:rsidRPr="002F59D2" w:rsidRDefault="008D1434" w:rsidP="002F59D2">
            <w:pPr>
              <w:pStyle w:val="Prrafodelista"/>
              <w:numPr>
                <w:ilvl w:val="0"/>
                <w:numId w:val="8"/>
              </w:numPr>
              <w:jc w:val="both"/>
              <w:rPr>
                <w:bCs/>
                <w:noProof/>
                <w:sz w:val="18"/>
                <w:lang w:eastAsia="es-MX"/>
              </w:rPr>
            </w:pPr>
            <w:r>
              <w:rPr>
                <w:b/>
                <w:bCs/>
                <w:noProof/>
                <w:sz w:val="18"/>
                <w:lang w:eastAsia="es-MX"/>
              </w:rPr>
              <w:t xml:space="preserve">Escalabilidad: </w:t>
            </w:r>
            <w:r w:rsidR="002F59D2" w:rsidRPr="002F59D2">
              <w:rPr>
                <w:bCs/>
                <w:noProof/>
                <w:sz w:val="18"/>
                <w:lang w:eastAsia="es-MX"/>
              </w:rPr>
              <w:t>El módulo debe ser capaz de manej</w:t>
            </w:r>
            <w:r w:rsidR="009C5C2F">
              <w:rPr>
                <w:bCs/>
                <w:noProof/>
                <w:sz w:val="18"/>
                <w:lang w:eastAsia="es-MX"/>
              </w:rPr>
              <w:t>ar grandes volúmenes de datos</w:t>
            </w:r>
            <w:r>
              <w:rPr>
                <w:bCs/>
                <w:noProof/>
                <w:sz w:val="18"/>
                <w:lang w:eastAsia="es-MX"/>
              </w:rPr>
              <w:t>, asi como tambien</w:t>
            </w:r>
            <w:r w:rsidRPr="002F59D2">
              <w:rPr>
                <w:bCs/>
                <w:noProof/>
                <w:sz w:val="18"/>
                <w:lang w:eastAsia="es-MX"/>
              </w:rPr>
              <w:t xml:space="preserve"> debe ser fácilmente escalable y adaptable a futuros requerimientos del sistema.</w:t>
            </w:r>
          </w:p>
          <w:p w:rsidR="002F59D2" w:rsidRPr="002F59D2" w:rsidRDefault="008D1434" w:rsidP="002F59D2">
            <w:pPr>
              <w:pStyle w:val="Prrafodelista"/>
              <w:numPr>
                <w:ilvl w:val="0"/>
                <w:numId w:val="8"/>
              </w:numPr>
              <w:jc w:val="both"/>
              <w:rPr>
                <w:bCs/>
                <w:noProof/>
                <w:sz w:val="18"/>
                <w:lang w:eastAsia="es-MX"/>
              </w:rPr>
            </w:pPr>
            <w:r>
              <w:rPr>
                <w:b/>
                <w:bCs/>
                <w:noProof/>
                <w:sz w:val="18"/>
                <w:lang w:eastAsia="es-MX"/>
              </w:rPr>
              <w:t xml:space="preserve">Seguridad: </w:t>
            </w:r>
            <w:r w:rsidR="002F59D2" w:rsidRPr="002F59D2">
              <w:rPr>
                <w:bCs/>
                <w:noProof/>
                <w:sz w:val="18"/>
                <w:lang w:eastAsia="es-MX"/>
              </w:rPr>
              <w:t>La segurid</w:t>
            </w:r>
            <w:r w:rsidR="004762B6">
              <w:rPr>
                <w:bCs/>
                <w:noProof/>
                <w:sz w:val="18"/>
                <w:lang w:eastAsia="es-MX"/>
              </w:rPr>
              <w:t xml:space="preserve">ad de los datos del módulo </w:t>
            </w:r>
            <w:r w:rsidR="002F59D2" w:rsidRPr="002F59D2">
              <w:rPr>
                <w:bCs/>
                <w:noProof/>
                <w:sz w:val="18"/>
                <w:lang w:eastAsia="es-MX"/>
              </w:rPr>
              <w:t>debe estar garantizada mediante la implementación de medidas de autenticación y autorización de usuarios.</w:t>
            </w:r>
          </w:p>
          <w:p w:rsidR="002F59D2" w:rsidRPr="008D1434" w:rsidRDefault="008D1434" w:rsidP="008D1434">
            <w:pPr>
              <w:pStyle w:val="Prrafodelista"/>
              <w:numPr>
                <w:ilvl w:val="0"/>
                <w:numId w:val="8"/>
              </w:numPr>
              <w:jc w:val="both"/>
              <w:rPr>
                <w:bCs/>
                <w:noProof/>
                <w:sz w:val="18"/>
                <w:lang w:eastAsia="es-MX"/>
              </w:rPr>
            </w:pPr>
            <w:r>
              <w:rPr>
                <w:b/>
                <w:bCs/>
                <w:noProof/>
                <w:sz w:val="18"/>
                <w:lang w:eastAsia="es-MX"/>
              </w:rPr>
              <w:t xml:space="preserve">Confiabilidad: </w:t>
            </w:r>
            <w:r w:rsidR="002F59D2" w:rsidRPr="002F59D2">
              <w:rPr>
                <w:bCs/>
                <w:noProof/>
                <w:sz w:val="18"/>
                <w:lang w:eastAsia="es-MX"/>
              </w:rPr>
              <w:t>El módulo debe ser confiable y garan</w:t>
            </w:r>
            <w:r w:rsidR="00D373DE">
              <w:rPr>
                <w:bCs/>
                <w:noProof/>
                <w:sz w:val="18"/>
                <w:lang w:eastAsia="es-MX"/>
              </w:rPr>
              <w:t>tizar la integridad de los datos y la disponibilidad de la información</w:t>
            </w:r>
            <w:r w:rsidR="002F59D2" w:rsidRPr="002F59D2">
              <w:rPr>
                <w:bCs/>
                <w:noProof/>
                <w:sz w:val="18"/>
                <w:lang w:eastAsia="es-MX"/>
              </w:rPr>
              <w:t>.</w:t>
            </w:r>
          </w:p>
          <w:p w:rsidR="002F59D2" w:rsidRDefault="008D1434" w:rsidP="002F59D2">
            <w:pPr>
              <w:pStyle w:val="Prrafodelista"/>
              <w:numPr>
                <w:ilvl w:val="0"/>
                <w:numId w:val="8"/>
              </w:numPr>
              <w:jc w:val="both"/>
              <w:rPr>
                <w:bCs/>
                <w:noProof/>
                <w:sz w:val="18"/>
                <w:lang w:eastAsia="es-MX"/>
              </w:rPr>
            </w:pPr>
            <w:r>
              <w:rPr>
                <w:b/>
                <w:bCs/>
                <w:noProof/>
                <w:sz w:val="18"/>
                <w:lang w:eastAsia="es-MX"/>
              </w:rPr>
              <w:lastRenderedPageBreak/>
              <w:t xml:space="preserve">Mantenibilidad: </w:t>
            </w:r>
            <w:r w:rsidR="002F59D2" w:rsidRPr="002F59D2">
              <w:rPr>
                <w:bCs/>
                <w:noProof/>
                <w:sz w:val="18"/>
                <w:lang w:eastAsia="es-MX"/>
              </w:rPr>
              <w:t>El módulo debe ser fácilmente mantenible, permitiendo la incorporación de nuevas funcionalidades y la corrección de errores de manera eficiente.</w:t>
            </w:r>
          </w:p>
          <w:p w:rsidR="00705CB6" w:rsidRDefault="00D373DE" w:rsidP="002F59D2">
            <w:pPr>
              <w:pStyle w:val="Prrafodelista"/>
              <w:numPr>
                <w:ilvl w:val="0"/>
                <w:numId w:val="8"/>
              </w:numPr>
              <w:jc w:val="both"/>
              <w:rPr>
                <w:bCs/>
                <w:noProof/>
                <w:sz w:val="18"/>
                <w:lang w:eastAsia="es-MX"/>
              </w:rPr>
            </w:pPr>
            <w:r>
              <w:rPr>
                <w:b/>
                <w:bCs/>
                <w:noProof/>
                <w:sz w:val="18"/>
                <w:lang w:eastAsia="es-MX"/>
              </w:rPr>
              <w:t>Interoperabilidad</w:t>
            </w:r>
            <w:r w:rsidR="00705CB6">
              <w:rPr>
                <w:b/>
                <w:bCs/>
                <w:noProof/>
                <w:sz w:val="18"/>
                <w:lang w:eastAsia="es-MX"/>
              </w:rPr>
              <w:t>:</w:t>
            </w:r>
            <w:r w:rsidR="00705CB6">
              <w:rPr>
                <w:bCs/>
                <w:noProof/>
                <w:sz w:val="18"/>
                <w:lang w:eastAsia="es-MX"/>
              </w:rPr>
              <w:t xml:space="preserve"> El </w:t>
            </w:r>
            <w:r>
              <w:rPr>
                <w:bCs/>
                <w:noProof/>
                <w:sz w:val="18"/>
                <w:lang w:eastAsia="es-MX"/>
              </w:rPr>
              <w:t>modulo debera ser interoperable, lo que significa que debera ser capaz de comunicarse con otros modulos del sistema</w:t>
            </w:r>
            <w:r w:rsidR="00705CB6">
              <w:rPr>
                <w:bCs/>
                <w:noProof/>
                <w:sz w:val="18"/>
                <w:lang w:eastAsia="es-MX"/>
              </w:rPr>
              <w:t>.</w:t>
            </w:r>
          </w:p>
          <w:p w:rsidR="00D373DE" w:rsidRDefault="00D373DE" w:rsidP="002F59D2">
            <w:pPr>
              <w:pStyle w:val="Prrafodelista"/>
              <w:numPr>
                <w:ilvl w:val="0"/>
                <w:numId w:val="8"/>
              </w:numPr>
              <w:jc w:val="both"/>
              <w:rPr>
                <w:bCs/>
                <w:noProof/>
                <w:sz w:val="18"/>
                <w:lang w:eastAsia="es-MX"/>
              </w:rPr>
            </w:pPr>
            <w:r>
              <w:rPr>
                <w:b/>
                <w:bCs/>
                <w:noProof/>
                <w:sz w:val="18"/>
                <w:lang w:eastAsia="es-MX"/>
              </w:rPr>
              <w:t>Exactitud:</w:t>
            </w:r>
            <w:r>
              <w:rPr>
                <w:bCs/>
                <w:noProof/>
                <w:sz w:val="18"/>
                <w:lang w:eastAsia="es-MX"/>
              </w:rPr>
              <w:t xml:space="preserve"> </w:t>
            </w:r>
            <w:r>
              <w:rPr>
                <w:b/>
                <w:bCs/>
                <w:noProof/>
                <w:sz w:val="18"/>
                <w:lang w:eastAsia="es-MX"/>
              </w:rPr>
              <w:t xml:space="preserve"> </w:t>
            </w:r>
            <w:r>
              <w:rPr>
                <w:bCs/>
                <w:noProof/>
                <w:sz w:val="18"/>
                <w:lang w:eastAsia="es-MX"/>
              </w:rPr>
              <w:t>El modulo deberá garantizar la exactitud de la información capturada, lo que significa que deberá contar con medidas para evitar errores en la captura y los calculos que realice.</w:t>
            </w:r>
          </w:p>
          <w:p w:rsidR="008D1434" w:rsidRPr="002F59D2" w:rsidRDefault="008D1434" w:rsidP="002F59D2">
            <w:pPr>
              <w:pStyle w:val="Prrafodelista"/>
              <w:numPr>
                <w:ilvl w:val="0"/>
                <w:numId w:val="8"/>
              </w:numPr>
              <w:jc w:val="both"/>
              <w:rPr>
                <w:bCs/>
                <w:noProof/>
                <w:sz w:val="18"/>
                <w:lang w:eastAsia="es-MX"/>
              </w:rPr>
            </w:pPr>
            <w:r>
              <w:rPr>
                <w:b/>
                <w:bCs/>
                <w:noProof/>
                <w:sz w:val="18"/>
                <w:lang w:eastAsia="es-MX"/>
              </w:rPr>
              <w:t xml:space="preserve">Documentación: </w:t>
            </w:r>
            <w:r>
              <w:rPr>
                <w:bCs/>
                <w:noProof/>
                <w:sz w:val="18"/>
                <w:lang w:eastAsia="es-MX"/>
              </w:rPr>
              <w:t>El módulo debe estar documentado de forma clara y detallada para facilitar su comprensión y uso.</w:t>
            </w:r>
          </w:p>
          <w:p w:rsidR="002E5194" w:rsidRPr="00991EA9" w:rsidRDefault="002E5194" w:rsidP="002E5194">
            <w:pPr>
              <w:pStyle w:val="Prrafodelista"/>
              <w:ind w:left="417"/>
              <w:jc w:val="both"/>
              <w:rPr>
                <w:noProof/>
                <w:sz w:val="18"/>
                <w:lang w:eastAsia="es-MX"/>
              </w:rPr>
            </w:pPr>
          </w:p>
        </w:tc>
      </w:tr>
      <w:tr w:rsidR="002E5194" w:rsidRPr="00A75E98" w:rsidTr="002E5194">
        <w:tc>
          <w:tcPr>
            <w:tcW w:w="3155" w:type="dxa"/>
            <w:gridSpan w:val="2"/>
            <w:vMerge w:val="restart"/>
            <w:shd w:val="clear" w:color="auto" w:fill="2E74B5" w:themeFill="accent1" w:themeFillShade="BF"/>
            <w:vAlign w:val="center"/>
          </w:tcPr>
          <w:p w:rsidR="002E5194" w:rsidRDefault="002F59D2" w:rsidP="00DC7411">
            <w:pPr>
              <w:jc w:val="both"/>
              <w:rPr>
                <w:b/>
                <w:noProof/>
                <w:color w:val="FFFFFF" w:themeColor="background1"/>
                <w:sz w:val="20"/>
                <w:lang w:eastAsia="es-MX"/>
              </w:rPr>
            </w:pPr>
            <w:r>
              <w:rPr>
                <w:b/>
                <w:noProof/>
                <w:color w:val="FFFFFF" w:themeColor="background1"/>
                <w:sz w:val="20"/>
                <w:lang w:eastAsia="es-MX"/>
              </w:rPr>
              <w:lastRenderedPageBreak/>
              <w:t xml:space="preserve"> </w:t>
            </w:r>
            <w:r w:rsidR="002E5194">
              <w:rPr>
                <w:b/>
                <w:noProof/>
                <w:color w:val="FFFFFF" w:themeColor="background1"/>
                <w:sz w:val="20"/>
                <w:lang w:eastAsia="es-MX"/>
              </w:rPr>
              <w:t>Requerimientos Técnicos</w:t>
            </w:r>
          </w:p>
        </w:tc>
        <w:tc>
          <w:tcPr>
            <w:tcW w:w="1943" w:type="dxa"/>
            <w:shd w:val="clear" w:color="auto" w:fill="A6A6A6" w:themeFill="background1" w:themeFillShade="A6"/>
            <w:vAlign w:val="center"/>
          </w:tcPr>
          <w:p w:rsidR="002E5194" w:rsidRPr="002E5194" w:rsidRDefault="002E5194" w:rsidP="002E5194">
            <w:pPr>
              <w:pStyle w:val="Prrafodelista"/>
              <w:ind w:left="0"/>
              <w:rPr>
                <w:b/>
                <w:noProof/>
                <w:sz w:val="18"/>
                <w:lang w:eastAsia="es-MX"/>
              </w:rPr>
            </w:pPr>
            <w:r w:rsidRPr="002E5194">
              <w:rPr>
                <w:b/>
                <w:noProof/>
                <w:sz w:val="18"/>
                <w:lang w:eastAsia="es-MX"/>
              </w:rPr>
              <w:t xml:space="preserve">Tipo de </w:t>
            </w:r>
            <w:r>
              <w:rPr>
                <w:b/>
                <w:noProof/>
                <w:sz w:val="18"/>
                <w:lang w:eastAsia="es-MX"/>
              </w:rPr>
              <w:t>D</w:t>
            </w:r>
            <w:r w:rsidRPr="002E5194">
              <w:rPr>
                <w:b/>
                <w:noProof/>
                <w:sz w:val="18"/>
                <w:lang w:eastAsia="es-MX"/>
              </w:rPr>
              <w:t>esarrollo</w:t>
            </w:r>
          </w:p>
        </w:tc>
        <w:tc>
          <w:tcPr>
            <w:tcW w:w="3730" w:type="dxa"/>
            <w:gridSpan w:val="2"/>
            <w:shd w:val="clear" w:color="auto" w:fill="FFFFFF" w:themeFill="background1"/>
            <w:vAlign w:val="center"/>
          </w:tcPr>
          <w:p w:rsidR="002E5194" w:rsidRPr="00991EA9" w:rsidRDefault="002E5194" w:rsidP="002E5194">
            <w:pPr>
              <w:pStyle w:val="Prrafodelista"/>
              <w:ind w:left="417"/>
              <w:rPr>
                <w:noProof/>
                <w:sz w:val="18"/>
                <w:lang w:eastAsia="es-MX"/>
              </w:rPr>
            </w:pPr>
            <w:r>
              <w:rPr>
                <w:noProof/>
                <w:sz w:val="18"/>
                <w:lang w:eastAsia="es-MX"/>
              </w:rPr>
              <w:t>Web</w:t>
            </w:r>
          </w:p>
        </w:tc>
      </w:tr>
      <w:tr w:rsidR="002E5194" w:rsidRPr="00A75E98" w:rsidTr="002E5194">
        <w:tc>
          <w:tcPr>
            <w:tcW w:w="3155" w:type="dxa"/>
            <w:gridSpan w:val="2"/>
            <w:vMerge/>
            <w:shd w:val="clear" w:color="auto" w:fill="2E74B5" w:themeFill="accent1" w:themeFillShade="BF"/>
            <w:vAlign w:val="center"/>
          </w:tcPr>
          <w:p w:rsidR="002E5194" w:rsidRDefault="002E5194" w:rsidP="00DC7411">
            <w:pPr>
              <w:jc w:val="both"/>
              <w:rPr>
                <w:b/>
                <w:noProof/>
                <w:color w:val="FFFFFF" w:themeColor="background1"/>
                <w:sz w:val="20"/>
                <w:lang w:eastAsia="es-MX"/>
              </w:rPr>
            </w:pPr>
          </w:p>
        </w:tc>
        <w:tc>
          <w:tcPr>
            <w:tcW w:w="1943" w:type="dxa"/>
            <w:shd w:val="clear" w:color="auto" w:fill="A6A6A6" w:themeFill="background1" w:themeFillShade="A6"/>
            <w:vAlign w:val="center"/>
          </w:tcPr>
          <w:p w:rsidR="002E5194" w:rsidRPr="002E5194" w:rsidRDefault="002E5194" w:rsidP="002E5194">
            <w:pPr>
              <w:pStyle w:val="Prrafodelista"/>
              <w:ind w:left="0"/>
              <w:rPr>
                <w:b/>
                <w:noProof/>
                <w:sz w:val="18"/>
                <w:lang w:eastAsia="es-MX"/>
              </w:rPr>
            </w:pPr>
            <w:r>
              <w:rPr>
                <w:b/>
                <w:noProof/>
                <w:sz w:val="18"/>
                <w:lang w:eastAsia="es-MX"/>
              </w:rPr>
              <w:t>Base de Datos</w:t>
            </w:r>
          </w:p>
        </w:tc>
        <w:tc>
          <w:tcPr>
            <w:tcW w:w="3730" w:type="dxa"/>
            <w:gridSpan w:val="2"/>
            <w:shd w:val="clear" w:color="auto" w:fill="FFFFFF" w:themeFill="background1"/>
            <w:vAlign w:val="center"/>
          </w:tcPr>
          <w:p w:rsidR="002E5194" w:rsidRDefault="00A5466E" w:rsidP="002E5194">
            <w:pPr>
              <w:pStyle w:val="Prrafodelista"/>
              <w:ind w:left="417"/>
              <w:rPr>
                <w:noProof/>
                <w:sz w:val="18"/>
                <w:lang w:eastAsia="es-MX"/>
              </w:rPr>
            </w:pPr>
            <w:r>
              <w:rPr>
                <w:noProof/>
                <w:sz w:val="18"/>
                <w:lang w:eastAsia="es-MX"/>
              </w:rPr>
              <w:t>FireBase</w:t>
            </w:r>
          </w:p>
        </w:tc>
      </w:tr>
      <w:tr w:rsidR="002E5194" w:rsidRPr="00A75E98" w:rsidTr="002E5194">
        <w:tc>
          <w:tcPr>
            <w:tcW w:w="3155" w:type="dxa"/>
            <w:gridSpan w:val="2"/>
            <w:vMerge/>
            <w:shd w:val="clear" w:color="auto" w:fill="2E74B5" w:themeFill="accent1" w:themeFillShade="BF"/>
            <w:vAlign w:val="center"/>
          </w:tcPr>
          <w:p w:rsidR="002E5194" w:rsidRDefault="002E5194" w:rsidP="00DC7411">
            <w:pPr>
              <w:jc w:val="both"/>
              <w:rPr>
                <w:b/>
                <w:noProof/>
                <w:color w:val="FFFFFF" w:themeColor="background1"/>
                <w:sz w:val="20"/>
                <w:lang w:eastAsia="es-MX"/>
              </w:rPr>
            </w:pPr>
          </w:p>
        </w:tc>
        <w:tc>
          <w:tcPr>
            <w:tcW w:w="1943" w:type="dxa"/>
            <w:shd w:val="clear" w:color="auto" w:fill="A6A6A6" w:themeFill="background1" w:themeFillShade="A6"/>
            <w:vAlign w:val="center"/>
          </w:tcPr>
          <w:p w:rsidR="002E5194" w:rsidRDefault="002E5194" w:rsidP="002E5194">
            <w:pPr>
              <w:pStyle w:val="Prrafodelista"/>
              <w:ind w:left="0"/>
              <w:rPr>
                <w:b/>
                <w:noProof/>
                <w:sz w:val="18"/>
                <w:lang w:eastAsia="es-MX"/>
              </w:rPr>
            </w:pPr>
            <w:r>
              <w:rPr>
                <w:b/>
                <w:noProof/>
                <w:sz w:val="18"/>
                <w:lang w:eastAsia="es-MX"/>
              </w:rPr>
              <w:t>Lenguaje</w:t>
            </w:r>
          </w:p>
        </w:tc>
        <w:tc>
          <w:tcPr>
            <w:tcW w:w="3730" w:type="dxa"/>
            <w:gridSpan w:val="2"/>
            <w:shd w:val="clear" w:color="auto" w:fill="FFFFFF" w:themeFill="background1"/>
            <w:vAlign w:val="center"/>
          </w:tcPr>
          <w:p w:rsidR="002E5194" w:rsidRDefault="002E5194" w:rsidP="00B062B7">
            <w:pPr>
              <w:pStyle w:val="Prrafodelista"/>
              <w:ind w:left="417"/>
              <w:rPr>
                <w:noProof/>
                <w:sz w:val="18"/>
                <w:lang w:eastAsia="es-MX"/>
              </w:rPr>
            </w:pPr>
            <w:r>
              <w:rPr>
                <w:noProof/>
                <w:sz w:val="18"/>
                <w:lang w:eastAsia="es-MX"/>
              </w:rPr>
              <w:t>Angular, Python</w:t>
            </w:r>
          </w:p>
        </w:tc>
      </w:tr>
      <w:tr w:rsidR="002E5194" w:rsidRPr="00A75E98" w:rsidTr="002E5194">
        <w:tc>
          <w:tcPr>
            <w:tcW w:w="3155" w:type="dxa"/>
            <w:gridSpan w:val="2"/>
            <w:vMerge/>
            <w:shd w:val="clear" w:color="auto" w:fill="2E74B5" w:themeFill="accent1" w:themeFillShade="BF"/>
            <w:vAlign w:val="center"/>
          </w:tcPr>
          <w:p w:rsidR="002E5194" w:rsidRDefault="002E5194" w:rsidP="00DC7411">
            <w:pPr>
              <w:jc w:val="both"/>
              <w:rPr>
                <w:b/>
                <w:noProof/>
                <w:color w:val="FFFFFF" w:themeColor="background1"/>
                <w:sz w:val="20"/>
                <w:lang w:eastAsia="es-MX"/>
              </w:rPr>
            </w:pPr>
          </w:p>
        </w:tc>
        <w:tc>
          <w:tcPr>
            <w:tcW w:w="1943" w:type="dxa"/>
            <w:shd w:val="clear" w:color="auto" w:fill="A6A6A6" w:themeFill="background1" w:themeFillShade="A6"/>
            <w:vAlign w:val="center"/>
          </w:tcPr>
          <w:p w:rsidR="002E5194" w:rsidRDefault="002E5194" w:rsidP="002E5194">
            <w:pPr>
              <w:pStyle w:val="Prrafodelista"/>
              <w:ind w:left="0"/>
              <w:rPr>
                <w:b/>
                <w:noProof/>
                <w:sz w:val="18"/>
                <w:lang w:eastAsia="es-MX"/>
              </w:rPr>
            </w:pPr>
            <w:r>
              <w:rPr>
                <w:b/>
                <w:noProof/>
                <w:sz w:val="18"/>
                <w:lang w:eastAsia="es-MX"/>
              </w:rPr>
              <w:t>Almacenamiento</w:t>
            </w:r>
          </w:p>
        </w:tc>
        <w:tc>
          <w:tcPr>
            <w:tcW w:w="3730" w:type="dxa"/>
            <w:gridSpan w:val="2"/>
            <w:shd w:val="clear" w:color="auto" w:fill="FFFFFF" w:themeFill="background1"/>
            <w:vAlign w:val="center"/>
          </w:tcPr>
          <w:p w:rsidR="002E5194" w:rsidRDefault="002E5194" w:rsidP="002E5194">
            <w:pPr>
              <w:pStyle w:val="Prrafodelista"/>
              <w:ind w:left="417"/>
              <w:rPr>
                <w:noProof/>
                <w:sz w:val="18"/>
                <w:lang w:eastAsia="es-MX"/>
              </w:rPr>
            </w:pPr>
            <w:r>
              <w:rPr>
                <w:noProof/>
                <w:sz w:val="18"/>
                <w:lang w:eastAsia="es-MX"/>
              </w:rPr>
              <w:t>Servicio Hostin Dedicado, Almacenamiento en la nube.</w:t>
            </w:r>
          </w:p>
        </w:tc>
      </w:tr>
    </w:tbl>
    <w:p w:rsidR="00A75E98" w:rsidRDefault="00A75E98" w:rsidP="00A75E98"/>
    <w:sectPr w:rsidR="00A75E9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286" w:rsidRDefault="009A6286" w:rsidP="0045051B">
      <w:pPr>
        <w:spacing w:after="0" w:line="240" w:lineRule="auto"/>
      </w:pPr>
      <w:r>
        <w:separator/>
      </w:r>
    </w:p>
  </w:endnote>
  <w:endnote w:type="continuationSeparator" w:id="0">
    <w:p w:rsidR="009A6286" w:rsidRDefault="009A6286" w:rsidP="0045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286" w:rsidRDefault="009A6286" w:rsidP="0045051B">
      <w:pPr>
        <w:spacing w:after="0" w:line="240" w:lineRule="auto"/>
      </w:pPr>
      <w:r>
        <w:separator/>
      </w:r>
    </w:p>
  </w:footnote>
  <w:footnote w:type="continuationSeparator" w:id="0">
    <w:p w:rsidR="009A6286" w:rsidRDefault="009A6286" w:rsidP="00450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765"/>
      <w:gridCol w:w="2058"/>
      <w:gridCol w:w="1473"/>
      <w:gridCol w:w="1766"/>
      <w:gridCol w:w="1766"/>
    </w:tblGrid>
    <w:tr w:rsidR="002B239D" w:rsidTr="0045051B">
      <w:tc>
        <w:tcPr>
          <w:tcW w:w="1765" w:type="dxa"/>
          <w:vMerge w:val="restart"/>
        </w:tcPr>
        <w:p w:rsidR="002B239D" w:rsidRDefault="002B239D">
          <w:pPr>
            <w:pStyle w:val="Encabezado"/>
          </w:pPr>
          <w:r>
            <w:rPr>
              <w:noProof/>
              <w:lang w:eastAsia="es-MX"/>
            </w:rPr>
            <w:drawing>
              <wp:anchor distT="0" distB="0" distL="114300" distR="114300" simplePos="0" relativeHeight="251658240" behindDoc="0" locked="0" layoutInCell="1" allowOverlap="1" wp14:anchorId="40F95A71" wp14:editId="390F829C">
                <wp:simplePos x="0" y="0"/>
                <wp:positionH relativeFrom="column">
                  <wp:posOffset>171484</wp:posOffset>
                </wp:positionH>
                <wp:positionV relativeFrom="paragraph">
                  <wp:posOffset>113365</wp:posOffset>
                </wp:positionV>
                <wp:extent cx="613611" cy="241773"/>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f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3611" cy="241773"/>
                        </a:xfrm>
                        <a:prstGeom prst="rect">
                          <a:avLst/>
                        </a:prstGeom>
                      </pic:spPr>
                    </pic:pic>
                  </a:graphicData>
                </a:graphic>
                <wp14:sizeRelH relativeFrom="margin">
                  <wp14:pctWidth>0</wp14:pctWidth>
                </wp14:sizeRelH>
                <wp14:sizeRelV relativeFrom="margin">
                  <wp14:pctHeight>0</wp14:pctHeight>
                </wp14:sizeRelV>
              </wp:anchor>
            </w:drawing>
          </w:r>
        </w:p>
      </w:tc>
      <w:tc>
        <w:tcPr>
          <w:tcW w:w="7063" w:type="dxa"/>
          <w:gridSpan w:val="4"/>
          <w:shd w:val="clear" w:color="auto" w:fill="2E74B5" w:themeFill="accent1" w:themeFillShade="BF"/>
        </w:tcPr>
        <w:p w:rsidR="002B239D" w:rsidRPr="0045051B" w:rsidRDefault="002B239D" w:rsidP="0045051B">
          <w:pPr>
            <w:pStyle w:val="Encabezado"/>
            <w:jc w:val="center"/>
            <w:rPr>
              <w:b/>
              <w:color w:val="FFFFFF" w:themeColor="background1"/>
            </w:rPr>
          </w:pPr>
          <w:r w:rsidRPr="0045051B">
            <w:rPr>
              <w:b/>
              <w:color w:val="FFFFFF" w:themeColor="background1"/>
              <w:sz w:val="20"/>
            </w:rPr>
            <w:t>FORMATO DE ESPECIFICACION DE REQUERIMIENTOS DE SOFTWARE</w:t>
          </w:r>
        </w:p>
      </w:tc>
    </w:tr>
    <w:tr w:rsidR="002B239D" w:rsidTr="002B239D">
      <w:tc>
        <w:tcPr>
          <w:tcW w:w="1765" w:type="dxa"/>
          <w:vMerge/>
        </w:tcPr>
        <w:p w:rsidR="002B239D" w:rsidRDefault="002B239D">
          <w:pPr>
            <w:pStyle w:val="Encabezado"/>
          </w:pPr>
        </w:p>
      </w:tc>
      <w:tc>
        <w:tcPr>
          <w:tcW w:w="7063" w:type="dxa"/>
          <w:gridSpan w:val="4"/>
        </w:tcPr>
        <w:p w:rsidR="002B239D" w:rsidRPr="0045051B" w:rsidRDefault="002B239D">
          <w:pPr>
            <w:pStyle w:val="Encabezado"/>
            <w:rPr>
              <w:b/>
            </w:rPr>
          </w:pPr>
          <w:r w:rsidRPr="0045051B">
            <w:rPr>
              <w:b/>
              <w:sz w:val="18"/>
            </w:rPr>
            <w:t>DEPARTAMENTO DE DESARROLLO</w:t>
          </w:r>
        </w:p>
      </w:tc>
    </w:tr>
    <w:tr w:rsidR="002B239D" w:rsidTr="000C0556">
      <w:tc>
        <w:tcPr>
          <w:tcW w:w="1765" w:type="dxa"/>
          <w:vMerge/>
        </w:tcPr>
        <w:p w:rsidR="002B239D" w:rsidRDefault="002B239D">
          <w:pPr>
            <w:pStyle w:val="Encabezado"/>
          </w:pPr>
        </w:p>
      </w:tc>
      <w:tc>
        <w:tcPr>
          <w:tcW w:w="2058" w:type="dxa"/>
        </w:tcPr>
        <w:p w:rsidR="002B239D" w:rsidRPr="000C0556" w:rsidRDefault="003F6502" w:rsidP="00526B02">
          <w:pPr>
            <w:pStyle w:val="Encabezado"/>
            <w:jc w:val="center"/>
            <w:rPr>
              <w:sz w:val="16"/>
            </w:rPr>
          </w:pPr>
          <w:r>
            <w:rPr>
              <w:sz w:val="16"/>
            </w:rPr>
            <w:t>Folio: BE2023-RE</w:t>
          </w:r>
          <w:r w:rsidR="00F2733B">
            <w:rPr>
              <w:sz w:val="16"/>
            </w:rPr>
            <w:t>Q-011</w:t>
          </w:r>
        </w:p>
      </w:tc>
      <w:tc>
        <w:tcPr>
          <w:tcW w:w="1473" w:type="dxa"/>
        </w:tcPr>
        <w:p w:rsidR="002B239D" w:rsidRPr="000C0556" w:rsidRDefault="002B239D" w:rsidP="0045051B">
          <w:pPr>
            <w:pStyle w:val="Encabezado"/>
            <w:jc w:val="center"/>
            <w:rPr>
              <w:sz w:val="16"/>
            </w:rPr>
          </w:pPr>
          <w:r w:rsidRPr="000C0556">
            <w:rPr>
              <w:sz w:val="16"/>
            </w:rPr>
            <w:t>Versión: 1.0.0</w:t>
          </w:r>
        </w:p>
      </w:tc>
      <w:tc>
        <w:tcPr>
          <w:tcW w:w="1766" w:type="dxa"/>
        </w:tcPr>
        <w:p w:rsidR="002B239D" w:rsidRPr="000C0556" w:rsidRDefault="002B239D" w:rsidP="009E3F8E">
          <w:pPr>
            <w:pStyle w:val="Encabezado"/>
            <w:jc w:val="center"/>
            <w:rPr>
              <w:sz w:val="16"/>
            </w:rPr>
          </w:pPr>
          <w:r w:rsidRPr="000C0556">
            <w:rPr>
              <w:sz w:val="16"/>
            </w:rPr>
            <w:t>Fecha: 1</w:t>
          </w:r>
          <w:r w:rsidR="00F2733B">
            <w:rPr>
              <w:sz w:val="16"/>
            </w:rPr>
            <w:t>8</w:t>
          </w:r>
          <w:r w:rsidRPr="000C0556">
            <w:rPr>
              <w:sz w:val="16"/>
            </w:rPr>
            <w:t>/03/2023</w:t>
          </w:r>
        </w:p>
      </w:tc>
      <w:tc>
        <w:tcPr>
          <w:tcW w:w="1766" w:type="dxa"/>
        </w:tcPr>
        <w:p w:rsidR="002B239D" w:rsidRPr="000C0556" w:rsidRDefault="002B239D" w:rsidP="0045051B">
          <w:pPr>
            <w:pStyle w:val="Encabezado"/>
            <w:jc w:val="center"/>
            <w:rPr>
              <w:sz w:val="16"/>
            </w:rPr>
          </w:pPr>
          <w:r w:rsidRPr="000C0556">
            <w:rPr>
              <w:sz w:val="16"/>
              <w:lang w:val="es-ES"/>
            </w:rPr>
            <w:t xml:space="preserve">Página </w:t>
          </w:r>
          <w:r w:rsidRPr="000C0556">
            <w:rPr>
              <w:bCs/>
              <w:sz w:val="16"/>
            </w:rPr>
            <w:fldChar w:fldCharType="begin"/>
          </w:r>
          <w:r w:rsidRPr="000C0556">
            <w:rPr>
              <w:bCs/>
              <w:sz w:val="16"/>
            </w:rPr>
            <w:instrText>PAGE  \* Arabic  \* MERGEFORMAT</w:instrText>
          </w:r>
          <w:r w:rsidRPr="000C0556">
            <w:rPr>
              <w:bCs/>
              <w:sz w:val="16"/>
            </w:rPr>
            <w:fldChar w:fldCharType="separate"/>
          </w:r>
          <w:r w:rsidR="00E0723F" w:rsidRPr="00E0723F">
            <w:rPr>
              <w:bCs/>
              <w:noProof/>
              <w:sz w:val="16"/>
              <w:lang w:val="es-ES"/>
            </w:rPr>
            <w:t>1</w:t>
          </w:r>
          <w:r w:rsidRPr="000C0556">
            <w:rPr>
              <w:bCs/>
              <w:sz w:val="16"/>
            </w:rPr>
            <w:fldChar w:fldCharType="end"/>
          </w:r>
          <w:r w:rsidRPr="000C0556">
            <w:rPr>
              <w:sz w:val="16"/>
              <w:lang w:val="es-ES"/>
            </w:rPr>
            <w:t xml:space="preserve"> de </w:t>
          </w:r>
          <w:r w:rsidRPr="000C0556">
            <w:rPr>
              <w:bCs/>
              <w:sz w:val="16"/>
            </w:rPr>
            <w:fldChar w:fldCharType="begin"/>
          </w:r>
          <w:r w:rsidRPr="000C0556">
            <w:rPr>
              <w:bCs/>
              <w:sz w:val="16"/>
            </w:rPr>
            <w:instrText>NUMPAGES  \* Arabic  \* MERGEFORMAT</w:instrText>
          </w:r>
          <w:r w:rsidRPr="000C0556">
            <w:rPr>
              <w:bCs/>
              <w:sz w:val="16"/>
            </w:rPr>
            <w:fldChar w:fldCharType="separate"/>
          </w:r>
          <w:r w:rsidR="00E0723F" w:rsidRPr="00E0723F">
            <w:rPr>
              <w:bCs/>
              <w:noProof/>
              <w:sz w:val="16"/>
              <w:lang w:val="es-ES"/>
            </w:rPr>
            <w:t>4</w:t>
          </w:r>
          <w:r w:rsidRPr="000C0556">
            <w:rPr>
              <w:bCs/>
              <w:sz w:val="16"/>
            </w:rPr>
            <w:fldChar w:fldCharType="end"/>
          </w:r>
        </w:p>
      </w:tc>
    </w:tr>
  </w:tbl>
  <w:p w:rsidR="002B239D" w:rsidRDefault="002B239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237"/>
    <w:multiLevelType w:val="multilevel"/>
    <w:tmpl w:val="ED7E7C7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44E1"/>
    <w:multiLevelType w:val="hybridMultilevel"/>
    <w:tmpl w:val="2F90EBDE"/>
    <w:lvl w:ilvl="0" w:tplc="1720769E">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8B6275"/>
    <w:multiLevelType w:val="hybridMultilevel"/>
    <w:tmpl w:val="10CEF146"/>
    <w:lvl w:ilvl="0" w:tplc="251AA30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F20F44"/>
    <w:multiLevelType w:val="multilevel"/>
    <w:tmpl w:val="6E227CE4"/>
    <w:lvl w:ilvl="0">
      <w:start w:val="1"/>
      <w:numFmt w:val="bullet"/>
      <w:lvlText w:val=""/>
      <w:lvlJc w:val="left"/>
      <w:pPr>
        <w:tabs>
          <w:tab w:val="num" w:pos="720"/>
        </w:tabs>
        <w:ind w:left="720" w:hanging="360"/>
      </w:pPr>
      <w:rPr>
        <w:rFonts w:ascii="Symbol" w:hAnsi="Symbol" w:hint="default"/>
        <w:sz w:val="1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53FA2"/>
    <w:multiLevelType w:val="hybridMultilevel"/>
    <w:tmpl w:val="D17862B4"/>
    <w:lvl w:ilvl="0" w:tplc="080A0001">
      <w:start w:val="1"/>
      <w:numFmt w:val="bullet"/>
      <w:lvlText w:val=""/>
      <w:lvlJc w:val="left"/>
      <w:pPr>
        <w:ind w:left="1440" w:hanging="360"/>
      </w:pPr>
      <w:rPr>
        <w:rFonts w:ascii="Symbol" w:hAnsi="Symbol"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22583172"/>
    <w:multiLevelType w:val="hybridMultilevel"/>
    <w:tmpl w:val="F168CD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634063"/>
    <w:multiLevelType w:val="hybridMultilevel"/>
    <w:tmpl w:val="B0927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967DB2"/>
    <w:multiLevelType w:val="hybridMultilevel"/>
    <w:tmpl w:val="876A503E"/>
    <w:lvl w:ilvl="0" w:tplc="A09CE9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D01E7B"/>
    <w:multiLevelType w:val="multilevel"/>
    <w:tmpl w:val="2DE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9B0018"/>
    <w:multiLevelType w:val="multilevel"/>
    <w:tmpl w:val="6FE6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54C08"/>
    <w:multiLevelType w:val="multilevel"/>
    <w:tmpl w:val="29D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123899"/>
    <w:multiLevelType w:val="multilevel"/>
    <w:tmpl w:val="03784DA8"/>
    <w:lvl w:ilvl="0">
      <w:start w:val="1"/>
      <w:numFmt w:val="decimal"/>
      <w:lvlText w:val="%1."/>
      <w:lvlJc w:val="left"/>
      <w:pPr>
        <w:tabs>
          <w:tab w:val="num" w:pos="720"/>
        </w:tabs>
        <w:ind w:left="720" w:hanging="360"/>
      </w:pPr>
      <w:rPr>
        <w:rFonts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706D5"/>
    <w:multiLevelType w:val="hybridMultilevel"/>
    <w:tmpl w:val="A6A6C6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91C499F"/>
    <w:multiLevelType w:val="hybridMultilevel"/>
    <w:tmpl w:val="A6A6C6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DD73B9E"/>
    <w:multiLevelType w:val="multilevel"/>
    <w:tmpl w:val="D964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
  </w:num>
  <w:num w:numId="3">
    <w:abstractNumId w:val="6"/>
  </w:num>
  <w:num w:numId="4">
    <w:abstractNumId w:val="1"/>
  </w:num>
  <w:num w:numId="5">
    <w:abstractNumId w:val="7"/>
  </w:num>
  <w:num w:numId="6">
    <w:abstractNumId w:val="11"/>
  </w:num>
  <w:num w:numId="7">
    <w:abstractNumId w:val="10"/>
  </w:num>
  <w:num w:numId="8">
    <w:abstractNumId w:val="0"/>
  </w:num>
  <w:num w:numId="9">
    <w:abstractNumId w:val="9"/>
  </w:num>
  <w:num w:numId="10">
    <w:abstractNumId w:val="14"/>
  </w:num>
  <w:num w:numId="11">
    <w:abstractNumId w:val="3"/>
  </w:num>
  <w:num w:numId="12">
    <w:abstractNumId w:val="8"/>
  </w:num>
  <w:num w:numId="13">
    <w:abstractNumId w:val="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1B"/>
    <w:rsid w:val="000B3388"/>
    <w:rsid w:val="000C0556"/>
    <w:rsid w:val="000E7C9D"/>
    <w:rsid w:val="001951EE"/>
    <w:rsid w:val="001B4A43"/>
    <w:rsid w:val="001B5DD6"/>
    <w:rsid w:val="001C29D9"/>
    <w:rsid w:val="002020BF"/>
    <w:rsid w:val="002200E3"/>
    <w:rsid w:val="00261163"/>
    <w:rsid w:val="00267AE7"/>
    <w:rsid w:val="002B239D"/>
    <w:rsid w:val="002B271E"/>
    <w:rsid w:val="002E5194"/>
    <w:rsid w:val="002F59D2"/>
    <w:rsid w:val="00303F0E"/>
    <w:rsid w:val="0031253C"/>
    <w:rsid w:val="00337255"/>
    <w:rsid w:val="00341323"/>
    <w:rsid w:val="0038342D"/>
    <w:rsid w:val="003D0B94"/>
    <w:rsid w:val="003D4502"/>
    <w:rsid w:val="003E6C5A"/>
    <w:rsid w:val="003F06DE"/>
    <w:rsid w:val="003F6502"/>
    <w:rsid w:val="00413796"/>
    <w:rsid w:val="0045051B"/>
    <w:rsid w:val="00475B4E"/>
    <w:rsid w:val="004762B6"/>
    <w:rsid w:val="004848E6"/>
    <w:rsid w:val="0048769E"/>
    <w:rsid w:val="004A6075"/>
    <w:rsid w:val="004B6E4F"/>
    <w:rsid w:val="00522099"/>
    <w:rsid w:val="00526B02"/>
    <w:rsid w:val="00560BBE"/>
    <w:rsid w:val="005A6DA0"/>
    <w:rsid w:val="005C2B12"/>
    <w:rsid w:val="005F5E57"/>
    <w:rsid w:val="00613388"/>
    <w:rsid w:val="006A1A21"/>
    <w:rsid w:val="006B6F5B"/>
    <w:rsid w:val="00705CB6"/>
    <w:rsid w:val="007730BE"/>
    <w:rsid w:val="0081389C"/>
    <w:rsid w:val="0087588C"/>
    <w:rsid w:val="008841F4"/>
    <w:rsid w:val="008A7711"/>
    <w:rsid w:val="008C23F6"/>
    <w:rsid w:val="008D1434"/>
    <w:rsid w:val="008E3ECC"/>
    <w:rsid w:val="00915294"/>
    <w:rsid w:val="0092189F"/>
    <w:rsid w:val="0095014C"/>
    <w:rsid w:val="009519FB"/>
    <w:rsid w:val="00985AA6"/>
    <w:rsid w:val="00991EA9"/>
    <w:rsid w:val="009A6286"/>
    <w:rsid w:val="009C5C2F"/>
    <w:rsid w:val="009E3F8E"/>
    <w:rsid w:val="009E5B34"/>
    <w:rsid w:val="009F7969"/>
    <w:rsid w:val="00A46BB2"/>
    <w:rsid w:val="00A50AC2"/>
    <w:rsid w:val="00A5466E"/>
    <w:rsid w:val="00A63D31"/>
    <w:rsid w:val="00A75E98"/>
    <w:rsid w:val="00A766DE"/>
    <w:rsid w:val="00A87C50"/>
    <w:rsid w:val="00AD0BF2"/>
    <w:rsid w:val="00B062B7"/>
    <w:rsid w:val="00B14CFA"/>
    <w:rsid w:val="00B43D9B"/>
    <w:rsid w:val="00B5018D"/>
    <w:rsid w:val="00B84290"/>
    <w:rsid w:val="00BD49D1"/>
    <w:rsid w:val="00C155C3"/>
    <w:rsid w:val="00C92104"/>
    <w:rsid w:val="00CA16F4"/>
    <w:rsid w:val="00CA6344"/>
    <w:rsid w:val="00D01738"/>
    <w:rsid w:val="00D373DE"/>
    <w:rsid w:val="00D6440A"/>
    <w:rsid w:val="00DB4C73"/>
    <w:rsid w:val="00DB5D99"/>
    <w:rsid w:val="00DC13E6"/>
    <w:rsid w:val="00DC7411"/>
    <w:rsid w:val="00DD17A2"/>
    <w:rsid w:val="00DE60D8"/>
    <w:rsid w:val="00E0723F"/>
    <w:rsid w:val="00E072F6"/>
    <w:rsid w:val="00E208B9"/>
    <w:rsid w:val="00E4719B"/>
    <w:rsid w:val="00EB2B5A"/>
    <w:rsid w:val="00EB79AB"/>
    <w:rsid w:val="00EC18BF"/>
    <w:rsid w:val="00F2733B"/>
    <w:rsid w:val="00F41CF7"/>
    <w:rsid w:val="00F52950"/>
    <w:rsid w:val="00FE40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DC9B"/>
  <w15:chartTrackingRefBased/>
  <w15:docId w15:val="{92D15E46-0C02-433D-9014-7903080F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5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51B"/>
  </w:style>
  <w:style w:type="paragraph" w:styleId="Piedepgina">
    <w:name w:val="footer"/>
    <w:basedOn w:val="Normal"/>
    <w:link w:val="PiedepginaCar"/>
    <w:uiPriority w:val="99"/>
    <w:unhideWhenUsed/>
    <w:rsid w:val="004505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51B"/>
  </w:style>
  <w:style w:type="table" w:styleId="Tablaconcuadrcula">
    <w:name w:val="Table Grid"/>
    <w:basedOn w:val="Tablanormal"/>
    <w:uiPriority w:val="39"/>
    <w:rsid w:val="0045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15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5113">
      <w:bodyDiv w:val="1"/>
      <w:marLeft w:val="0"/>
      <w:marRight w:val="0"/>
      <w:marTop w:val="0"/>
      <w:marBottom w:val="0"/>
      <w:divBdr>
        <w:top w:val="none" w:sz="0" w:space="0" w:color="auto"/>
        <w:left w:val="none" w:sz="0" w:space="0" w:color="auto"/>
        <w:bottom w:val="none" w:sz="0" w:space="0" w:color="auto"/>
        <w:right w:val="none" w:sz="0" w:space="0" w:color="auto"/>
      </w:divBdr>
    </w:div>
    <w:div w:id="565266124">
      <w:bodyDiv w:val="1"/>
      <w:marLeft w:val="0"/>
      <w:marRight w:val="0"/>
      <w:marTop w:val="0"/>
      <w:marBottom w:val="0"/>
      <w:divBdr>
        <w:top w:val="none" w:sz="0" w:space="0" w:color="auto"/>
        <w:left w:val="none" w:sz="0" w:space="0" w:color="auto"/>
        <w:bottom w:val="none" w:sz="0" w:space="0" w:color="auto"/>
        <w:right w:val="none" w:sz="0" w:space="0" w:color="auto"/>
      </w:divBdr>
    </w:div>
    <w:div w:id="700984144">
      <w:bodyDiv w:val="1"/>
      <w:marLeft w:val="0"/>
      <w:marRight w:val="0"/>
      <w:marTop w:val="0"/>
      <w:marBottom w:val="0"/>
      <w:divBdr>
        <w:top w:val="none" w:sz="0" w:space="0" w:color="auto"/>
        <w:left w:val="none" w:sz="0" w:space="0" w:color="auto"/>
        <w:bottom w:val="none" w:sz="0" w:space="0" w:color="auto"/>
        <w:right w:val="none" w:sz="0" w:space="0" w:color="auto"/>
      </w:divBdr>
    </w:div>
    <w:div w:id="850604322">
      <w:bodyDiv w:val="1"/>
      <w:marLeft w:val="0"/>
      <w:marRight w:val="0"/>
      <w:marTop w:val="0"/>
      <w:marBottom w:val="0"/>
      <w:divBdr>
        <w:top w:val="none" w:sz="0" w:space="0" w:color="auto"/>
        <w:left w:val="none" w:sz="0" w:space="0" w:color="auto"/>
        <w:bottom w:val="none" w:sz="0" w:space="0" w:color="auto"/>
        <w:right w:val="none" w:sz="0" w:space="0" w:color="auto"/>
      </w:divBdr>
    </w:div>
    <w:div w:id="1375622169">
      <w:bodyDiv w:val="1"/>
      <w:marLeft w:val="0"/>
      <w:marRight w:val="0"/>
      <w:marTop w:val="0"/>
      <w:marBottom w:val="0"/>
      <w:divBdr>
        <w:top w:val="none" w:sz="0" w:space="0" w:color="auto"/>
        <w:left w:val="none" w:sz="0" w:space="0" w:color="auto"/>
        <w:bottom w:val="none" w:sz="0" w:space="0" w:color="auto"/>
        <w:right w:val="none" w:sz="0" w:space="0" w:color="auto"/>
      </w:divBdr>
    </w:div>
    <w:div w:id="16675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4</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harce</dc:creator>
  <cp:keywords/>
  <dc:description/>
  <cp:lastModifiedBy>harce</cp:lastModifiedBy>
  <cp:revision>6</cp:revision>
  <dcterms:created xsi:type="dcterms:W3CDTF">2023-03-18T20:55:00Z</dcterms:created>
  <dcterms:modified xsi:type="dcterms:W3CDTF">2023-04-06T03:33:00Z</dcterms:modified>
</cp:coreProperties>
</file>