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77DC7" w14:textId="410D6D2C" w:rsidR="007D2AA9" w:rsidRDefault="007D2AA9" w:rsidP="00A3208C">
      <w:pPr>
        <w:pStyle w:val="Title"/>
        <w:jc w:val="center"/>
        <w:rPr>
          <w:lang w:val="en-US"/>
        </w:rPr>
      </w:pPr>
      <w:r>
        <w:rPr>
          <w:lang w:val="en-US"/>
        </w:rPr>
        <w:t>T</w:t>
      </w:r>
      <w:r w:rsidRPr="00E05650">
        <w:rPr>
          <w:lang w:val="en-US"/>
        </w:rPr>
        <w:t xml:space="preserve">he </w:t>
      </w:r>
      <w:proofErr w:type="spellStart"/>
      <w:r w:rsidRPr="00E05650">
        <w:rPr>
          <w:lang w:val="en-US"/>
        </w:rPr>
        <w:t>TorXakis</w:t>
      </w:r>
      <w:proofErr w:type="spellEnd"/>
      <w:r w:rsidRPr="00E05650">
        <w:rPr>
          <w:lang w:val="en-US"/>
        </w:rPr>
        <w:t xml:space="preserve"> </w:t>
      </w:r>
      <w:r>
        <w:rPr>
          <w:lang w:val="en-US"/>
        </w:rPr>
        <w:t>Eclipse Plug-In</w:t>
      </w:r>
    </w:p>
    <w:p w14:paraId="463151C2" w14:textId="02367761" w:rsidR="00F634E5" w:rsidRPr="00F634E5" w:rsidRDefault="00F634E5" w:rsidP="00F634E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TorXakis</w:t>
      </w:r>
      <w:proofErr w:type="spellEnd"/>
      <w:r>
        <w:rPr>
          <w:lang w:val="en-US"/>
        </w:rPr>
        <w:t xml:space="preserve"> Eclipse Plug-In provides a specialized </w:t>
      </w:r>
      <w:proofErr w:type="spellStart"/>
      <w:r>
        <w:rPr>
          <w:lang w:val="en-US"/>
        </w:rPr>
        <w:t>TorXakisDsl</w:t>
      </w:r>
      <w:proofErr w:type="spellEnd"/>
      <w:r>
        <w:rPr>
          <w:lang w:val="en-US"/>
        </w:rPr>
        <w:t xml:space="preserve"> editor which helps you editing </w:t>
      </w:r>
      <w:proofErr w:type="spellStart"/>
      <w:r>
        <w:rPr>
          <w:lang w:val="en-US"/>
        </w:rPr>
        <w:t>TorXakis</w:t>
      </w:r>
      <w:proofErr w:type="spellEnd"/>
      <w:r>
        <w:rPr>
          <w:lang w:val="en-US"/>
        </w:rPr>
        <w:t xml:space="preserve"> model files.</w:t>
      </w:r>
      <w:r w:rsidR="006133A6">
        <w:rPr>
          <w:lang w:val="en-US"/>
        </w:rPr>
        <w:t xml:space="preserve"> This specialized editor will show a </w:t>
      </w:r>
      <w:proofErr w:type="spellStart"/>
      <w:r w:rsidR="006133A6">
        <w:rPr>
          <w:lang w:val="en-US"/>
        </w:rPr>
        <w:t>TorXakis</w:t>
      </w:r>
      <w:proofErr w:type="spellEnd"/>
      <w:r w:rsidR="006133A6">
        <w:rPr>
          <w:lang w:val="en-US"/>
        </w:rPr>
        <w:t xml:space="preserve"> model with syntax highlighting and will show errors when something is wrong in the syntax of the model.</w:t>
      </w:r>
    </w:p>
    <w:p w14:paraId="68AD2F3B" w14:textId="44857D25" w:rsidR="003A71FD" w:rsidRDefault="003A71FD" w:rsidP="003A71FD">
      <w:pPr>
        <w:pStyle w:val="Heading1"/>
      </w:pPr>
      <w:r>
        <w:t>Install</w:t>
      </w:r>
      <w:r w:rsidR="00F634E5">
        <w:t xml:space="preserve"> the</w:t>
      </w:r>
      <w:r>
        <w:t xml:space="preserve"> Plug-in</w:t>
      </w:r>
    </w:p>
    <w:p w14:paraId="56F9DA60" w14:textId="77777777" w:rsidR="003A71FD" w:rsidRDefault="003A71FD" w:rsidP="003A71FD">
      <w:pPr>
        <w:rPr>
          <w:lang w:val="en-US"/>
        </w:rPr>
      </w:pPr>
      <w:r>
        <w:rPr>
          <w:lang w:val="en-US"/>
        </w:rPr>
        <w:t xml:space="preserve">To install the </w:t>
      </w:r>
      <w:proofErr w:type="spellStart"/>
      <w:r>
        <w:rPr>
          <w:lang w:val="en-US"/>
        </w:rPr>
        <w:t>TorXakis</w:t>
      </w:r>
      <w:proofErr w:type="spellEnd"/>
      <w:r>
        <w:rPr>
          <w:lang w:val="en-US"/>
        </w:rPr>
        <w:t xml:space="preserve"> Eclipse Plug-in for the first time, carry out the following steps:</w:t>
      </w:r>
    </w:p>
    <w:p w14:paraId="05072CCA" w14:textId="77777777" w:rsidR="003A71FD" w:rsidRDefault="003A71FD" w:rsidP="003A71FD">
      <w:pPr>
        <w:pStyle w:val="ListParagraph"/>
        <w:numPr>
          <w:ilvl w:val="0"/>
          <w:numId w:val="2"/>
        </w:numPr>
        <w:rPr>
          <w:lang w:val="en-US"/>
        </w:rPr>
      </w:pPr>
      <w:r w:rsidRPr="00B27A4F">
        <w:rPr>
          <w:lang w:val="en-US"/>
        </w:rPr>
        <w:t>From the</w:t>
      </w:r>
      <w:r>
        <w:rPr>
          <w:lang w:val="en-US"/>
        </w:rPr>
        <w:t xml:space="preserve"> Eclipse “</w:t>
      </w:r>
      <w:r w:rsidRPr="00036D62">
        <w:rPr>
          <w:rFonts w:ascii="Courier New" w:hAnsi="Courier New" w:cs="Courier New"/>
          <w:sz w:val="20"/>
          <w:lang w:val="en-US"/>
        </w:rPr>
        <w:t>Help</w:t>
      </w:r>
      <w:r>
        <w:rPr>
          <w:lang w:val="en-US"/>
        </w:rPr>
        <w:t>” menu select “</w:t>
      </w:r>
      <w:r w:rsidRPr="001764E1">
        <w:rPr>
          <w:rFonts w:ascii="Courier New" w:hAnsi="Courier New" w:cs="Courier New"/>
          <w:sz w:val="20"/>
          <w:lang w:val="en-US"/>
        </w:rPr>
        <w:t>Install New Software…</w:t>
      </w:r>
      <w:r>
        <w:rPr>
          <w:lang w:val="en-US"/>
        </w:rPr>
        <w:t>”. The “</w:t>
      </w:r>
      <w:r w:rsidRPr="001764E1">
        <w:rPr>
          <w:rFonts w:ascii="Courier New" w:hAnsi="Courier New" w:cs="Courier New"/>
          <w:sz w:val="20"/>
          <w:lang w:val="en-US"/>
        </w:rPr>
        <w:t>Install</w:t>
      </w:r>
      <w:r>
        <w:rPr>
          <w:lang w:val="en-US"/>
        </w:rPr>
        <w:t>” dialog appears.</w:t>
      </w:r>
    </w:p>
    <w:p w14:paraId="7F4DE3B2" w14:textId="77777777" w:rsidR="003A71FD" w:rsidRDefault="003A71FD" w:rsidP="003A71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the “</w:t>
      </w:r>
      <w:r w:rsidRPr="001764E1">
        <w:rPr>
          <w:rFonts w:ascii="Courier New" w:hAnsi="Courier New" w:cs="Courier New"/>
          <w:sz w:val="20"/>
          <w:lang w:val="en-US"/>
        </w:rPr>
        <w:t>Add…</w:t>
      </w:r>
      <w:r>
        <w:rPr>
          <w:lang w:val="en-US"/>
        </w:rPr>
        <w:t>” button. The “</w:t>
      </w:r>
      <w:r w:rsidRPr="001764E1">
        <w:rPr>
          <w:rFonts w:ascii="Courier New" w:hAnsi="Courier New" w:cs="Courier New"/>
          <w:sz w:val="20"/>
          <w:lang w:val="en-US"/>
        </w:rPr>
        <w:t>Add Repository</w:t>
      </w:r>
      <w:r>
        <w:rPr>
          <w:lang w:val="en-US"/>
        </w:rPr>
        <w:t>” dialog appears.</w:t>
      </w:r>
    </w:p>
    <w:p w14:paraId="6A252B35" w14:textId="4357DC91" w:rsidR="003A71FD" w:rsidRDefault="003A71FD" w:rsidP="003A71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“</w:t>
      </w:r>
      <w:r w:rsidRPr="001764E1">
        <w:rPr>
          <w:rFonts w:ascii="Courier New" w:hAnsi="Courier New" w:cs="Courier New"/>
          <w:sz w:val="20"/>
          <w:lang w:val="en-US"/>
        </w:rPr>
        <w:t>Name</w:t>
      </w:r>
      <w:r>
        <w:rPr>
          <w:lang w:val="en-US"/>
        </w:rPr>
        <w:t>” field enter “</w:t>
      </w:r>
      <w:proofErr w:type="spellStart"/>
      <w:r w:rsidRPr="001764E1">
        <w:rPr>
          <w:rFonts w:ascii="Courier New" w:hAnsi="Courier New" w:cs="Courier New"/>
          <w:sz w:val="20"/>
          <w:lang w:val="en-US"/>
        </w:rPr>
        <w:t>TorXakis</w:t>
      </w:r>
      <w:proofErr w:type="spellEnd"/>
      <w:r w:rsidRPr="001764E1">
        <w:rPr>
          <w:rFonts w:ascii="Courier New" w:hAnsi="Courier New" w:cs="Courier New"/>
          <w:sz w:val="20"/>
          <w:lang w:val="en-US"/>
        </w:rPr>
        <w:t xml:space="preserve"> Eclipse Plug-in</w:t>
      </w:r>
      <w:r>
        <w:rPr>
          <w:lang w:val="en-US"/>
        </w:rPr>
        <w:t>”.</w:t>
      </w:r>
    </w:p>
    <w:p w14:paraId="624E3040" w14:textId="26D03228" w:rsidR="005027AF" w:rsidRDefault="005027AF" w:rsidP="003A71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</w:t>
      </w:r>
      <w:r>
        <w:rPr>
          <w:lang w:val="en-US"/>
        </w:rPr>
        <w:t>“</w:t>
      </w:r>
      <w:proofErr w:type="gramStart"/>
      <w:r>
        <w:rPr>
          <w:rFonts w:ascii="Courier New" w:hAnsi="Courier New" w:cs="Courier New"/>
          <w:sz w:val="20"/>
          <w:lang w:val="en-US"/>
        </w:rPr>
        <w:t>Location</w:t>
      </w:r>
      <w:r>
        <w:rPr>
          <w:lang w:val="en-US"/>
        </w:rPr>
        <w:t xml:space="preserve">” </w:t>
      </w:r>
      <w:r>
        <w:rPr>
          <w:lang w:val="en-US"/>
        </w:rPr>
        <w:t xml:space="preserve"> field</w:t>
      </w:r>
      <w:proofErr w:type="gramEnd"/>
      <w:r>
        <w:rPr>
          <w:lang w:val="en-US"/>
        </w:rPr>
        <w:t xml:space="preserve"> enter </w:t>
      </w:r>
    </w:p>
    <w:p w14:paraId="4A4D8468" w14:textId="7E008389" w:rsidR="00ED2FF9" w:rsidRDefault="005027AF" w:rsidP="005027AF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5027AF">
        <w:rPr>
          <w:lang w:val="en-US"/>
        </w:rPr>
        <w:t>jar:https://github.com/TorXakis/SupportEclipse/releases/download/v1.0/update-site.zip!/</w:t>
      </w:r>
      <w:proofErr w:type="gramEnd"/>
    </w:p>
    <w:p w14:paraId="74C318E6" w14:textId="07D69B82" w:rsidR="00A97D58" w:rsidRDefault="00A97D58" w:rsidP="005027AF">
      <w:pPr>
        <w:pStyle w:val="ListParagraph"/>
        <w:rPr>
          <w:lang w:val="en-US"/>
        </w:rPr>
      </w:pPr>
      <w:r>
        <w:rPr>
          <w:lang w:val="en-US"/>
        </w:rPr>
        <w:t xml:space="preserve">         or </w:t>
      </w:r>
    </w:p>
    <w:p w14:paraId="4F1891DB" w14:textId="27B1A643" w:rsidR="00A97D58" w:rsidRDefault="00A97D58" w:rsidP="005027AF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A97D58">
        <w:rPr>
          <w:lang w:val="en-US"/>
        </w:rPr>
        <w:t>https://github.com/harcokuppens/TorXakisEclipsePluginUpdateSite/raw/master/</w:t>
      </w:r>
    </w:p>
    <w:p w14:paraId="36349D3D" w14:textId="0AF14F30" w:rsidR="00ED2FF9" w:rsidRPr="005027AF" w:rsidRDefault="00ED2FF9" w:rsidP="00ED2FF9">
      <w:pPr>
        <w:pStyle w:val="ListParagraph"/>
        <w:numPr>
          <w:ilvl w:val="0"/>
          <w:numId w:val="2"/>
        </w:numPr>
        <w:rPr>
          <w:lang w:val="en-US"/>
        </w:rPr>
      </w:pPr>
      <w:r w:rsidRPr="005027AF">
        <w:rPr>
          <w:lang w:val="en-US"/>
        </w:rPr>
        <w:t xml:space="preserve">Click </w:t>
      </w:r>
      <w:r w:rsidR="00901FE2">
        <w:rPr>
          <w:lang w:val="en-US"/>
        </w:rPr>
        <w:t>“</w:t>
      </w:r>
      <w:r w:rsidRPr="005027AF">
        <w:rPr>
          <w:i/>
          <w:lang w:val="en-US"/>
        </w:rPr>
        <w:t>Open</w:t>
      </w:r>
      <w:r w:rsidR="00901FE2">
        <w:rPr>
          <w:i/>
          <w:lang w:val="en-US"/>
        </w:rPr>
        <w:t>”</w:t>
      </w:r>
      <w:r w:rsidRPr="005027AF">
        <w:rPr>
          <w:lang w:val="en-US"/>
        </w:rPr>
        <w:t>.</w:t>
      </w:r>
    </w:p>
    <w:p w14:paraId="68120555" w14:textId="77777777" w:rsidR="003A71FD" w:rsidRDefault="003A71FD" w:rsidP="003A71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“</w:t>
      </w:r>
      <w:r w:rsidRPr="001764E1">
        <w:rPr>
          <w:rFonts w:ascii="Courier New" w:hAnsi="Courier New" w:cs="Courier New"/>
          <w:sz w:val="20"/>
          <w:lang w:val="en-US"/>
        </w:rPr>
        <w:t>OK</w:t>
      </w:r>
      <w:r>
        <w:rPr>
          <w:lang w:val="en-US"/>
        </w:rPr>
        <w:t>”.</w:t>
      </w:r>
    </w:p>
    <w:p w14:paraId="16637CB3" w14:textId="77777777" w:rsidR="003A71FD" w:rsidRDefault="003A71FD" w:rsidP="003A71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Uncheck “</w:t>
      </w:r>
      <w:r w:rsidRPr="00E346C4">
        <w:rPr>
          <w:rFonts w:cstheme="minorHAnsi"/>
          <w:i/>
          <w:lang w:val="en-US"/>
        </w:rPr>
        <w:t>Group items by category</w:t>
      </w:r>
      <w:r>
        <w:rPr>
          <w:lang w:val="en-US"/>
        </w:rPr>
        <w:t>” checkbox in lower section.</w:t>
      </w:r>
    </w:p>
    <w:p w14:paraId="01B3AB4F" w14:textId="77777777" w:rsidR="003A71FD" w:rsidRDefault="003A71FD" w:rsidP="003A71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the “</w:t>
      </w:r>
      <w:proofErr w:type="spellStart"/>
      <w:r w:rsidRPr="00E346C4">
        <w:rPr>
          <w:rFonts w:cstheme="minorHAnsi"/>
          <w:i/>
          <w:lang w:val="en-US"/>
        </w:rPr>
        <w:t>TorXakisDsl</w:t>
      </w:r>
      <w:proofErr w:type="spellEnd"/>
      <w:r w:rsidRPr="00E346C4">
        <w:rPr>
          <w:rFonts w:cstheme="minorHAnsi"/>
          <w:i/>
          <w:lang w:val="en-US"/>
        </w:rPr>
        <w:t xml:space="preserve"> Feature</w:t>
      </w:r>
      <w:r>
        <w:rPr>
          <w:lang w:val="en-US"/>
        </w:rPr>
        <w:t xml:space="preserve">” checkbox and </w:t>
      </w:r>
      <w:proofErr w:type="gramStart"/>
      <w:r>
        <w:rPr>
          <w:lang w:val="en-US"/>
        </w:rPr>
        <w:t>click  “</w:t>
      </w:r>
      <w:proofErr w:type="gramEnd"/>
      <w:r w:rsidRPr="00E346C4">
        <w:rPr>
          <w:rFonts w:cstheme="minorHAnsi"/>
          <w:i/>
          <w:lang w:val="en-US"/>
        </w:rPr>
        <w:t>Next</w:t>
      </w:r>
      <w:r>
        <w:rPr>
          <w:lang w:val="en-US"/>
        </w:rPr>
        <w:t>” twice.</w:t>
      </w:r>
    </w:p>
    <w:p w14:paraId="64BFA5BA" w14:textId="77777777" w:rsidR="003A71FD" w:rsidRDefault="003A71FD" w:rsidP="003A71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 the license agreement and click “</w:t>
      </w:r>
      <w:r w:rsidRPr="001764E1">
        <w:rPr>
          <w:rFonts w:ascii="Courier New" w:hAnsi="Courier New" w:cs="Courier New"/>
          <w:sz w:val="20"/>
          <w:lang w:val="en-US"/>
        </w:rPr>
        <w:t>Finish</w:t>
      </w:r>
      <w:r>
        <w:rPr>
          <w:lang w:val="en-US"/>
        </w:rPr>
        <w:t>”. Wait while plug-in is being installed.</w:t>
      </w:r>
    </w:p>
    <w:p w14:paraId="2745BAF9" w14:textId="77777777" w:rsidR="003A71FD" w:rsidRDefault="003A71FD" w:rsidP="003A71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“</w:t>
      </w:r>
      <w:r w:rsidRPr="00A92251">
        <w:rPr>
          <w:rFonts w:ascii="Courier New" w:hAnsi="Courier New" w:cs="Courier New"/>
          <w:sz w:val="20"/>
          <w:lang w:val="en-US"/>
        </w:rPr>
        <w:t>Security Warning</w:t>
      </w:r>
      <w:r>
        <w:rPr>
          <w:lang w:val="en-US"/>
        </w:rPr>
        <w:t>” pop-up might appear. Click “</w:t>
      </w:r>
      <w:r w:rsidRPr="00A92251">
        <w:rPr>
          <w:rFonts w:ascii="Courier New" w:hAnsi="Courier New" w:cs="Courier New"/>
          <w:sz w:val="20"/>
          <w:lang w:val="en-US"/>
        </w:rPr>
        <w:t>OK</w:t>
      </w:r>
      <w:r>
        <w:rPr>
          <w:lang w:val="en-US"/>
        </w:rPr>
        <w:t xml:space="preserve">” to continue installing the plug-in. </w:t>
      </w:r>
    </w:p>
    <w:p w14:paraId="3922AA3D" w14:textId="3696B5E8" w:rsidR="003A71FD" w:rsidRDefault="003A71FD" w:rsidP="003A71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installation has finished a pop-up appears that asks to restart Eclipse. A restart is required to use the plug-in so click “</w:t>
      </w:r>
      <w:r w:rsidRPr="00A92251">
        <w:rPr>
          <w:rFonts w:ascii="Courier New" w:hAnsi="Courier New" w:cs="Courier New"/>
          <w:sz w:val="20"/>
          <w:lang w:val="en-US"/>
        </w:rPr>
        <w:t>Yes</w:t>
      </w:r>
      <w:r>
        <w:rPr>
          <w:lang w:val="en-US"/>
        </w:rPr>
        <w:t>”.</w:t>
      </w:r>
    </w:p>
    <w:p w14:paraId="6164C2FB" w14:textId="77777777" w:rsidR="00291256" w:rsidRPr="002E3FEF" w:rsidRDefault="00291256" w:rsidP="00291256">
      <w:pPr>
        <w:pStyle w:val="Heading1"/>
      </w:pPr>
      <w:r>
        <w:t>Check for updates</w:t>
      </w:r>
    </w:p>
    <w:p w14:paraId="719910DD" w14:textId="77777777" w:rsidR="00291256" w:rsidRDefault="00291256" w:rsidP="00291256">
      <w:pPr>
        <w:rPr>
          <w:lang w:val="en-US"/>
        </w:rPr>
      </w:pPr>
      <w:r w:rsidRPr="00C540DD">
        <w:rPr>
          <w:lang w:val="en-US"/>
        </w:rPr>
        <w:t xml:space="preserve">Updates of the </w:t>
      </w:r>
      <w:proofErr w:type="spellStart"/>
      <w:r w:rsidRPr="00C540DD">
        <w:rPr>
          <w:lang w:val="en-US"/>
        </w:rPr>
        <w:t>TorXakis</w:t>
      </w:r>
      <w:proofErr w:type="spellEnd"/>
      <w:r w:rsidRPr="00C540DD">
        <w:rPr>
          <w:lang w:val="en-US"/>
        </w:rPr>
        <w:t xml:space="preserve"> Eclipse Plug-in are distributed on the update site.</w:t>
      </w:r>
      <w:r>
        <w:rPr>
          <w:lang w:val="en-US"/>
        </w:rPr>
        <w:t xml:space="preserve">  The standard Eclipse “</w:t>
      </w:r>
      <w:r w:rsidRPr="001764E1">
        <w:rPr>
          <w:rFonts w:ascii="Courier New" w:hAnsi="Courier New" w:cs="Courier New"/>
          <w:sz w:val="20"/>
          <w:lang w:val="en-US"/>
        </w:rPr>
        <w:t>Check for updates</w:t>
      </w:r>
      <w:r>
        <w:rPr>
          <w:lang w:val="en-US"/>
        </w:rPr>
        <w:t>” mechanism is used here:</w:t>
      </w:r>
    </w:p>
    <w:p w14:paraId="753B0430" w14:textId="77777777" w:rsidR="00291256" w:rsidRDefault="00291256" w:rsidP="002912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From the Eclipse menu bar select “</w:t>
      </w:r>
      <w:r w:rsidRPr="001764E1">
        <w:rPr>
          <w:rFonts w:ascii="Courier New" w:hAnsi="Courier New" w:cs="Courier New"/>
          <w:sz w:val="20"/>
          <w:lang w:val="en-US"/>
        </w:rPr>
        <w:t>Help</w:t>
      </w:r>
      <w:r>
        <w:rPr>
          <w:lang w:val="en-US"/>
        </w:rPr>
        <w:t xml:space="preserve">” </w:t>
      </w:r>
      <w:r w:rsidRPr="007D5391">
        <w:rPr>
          <w:lang w:val="en-US"/>
        </w:rPr>
        <w:sym w:font="Wingdings" w:char="F0E0"/>
      </w:r>
      <w:r>
        <w:rPr>
          <w:lang w:val="en-US"/>
        </w:rPr>
        <w:t xml:space="preserve"> “</w:t>
      </w:r>
      <w:r w:rsidRPr="001764E1">
        <w:rPr>
          <w:rFonts w:ascii="Courier New" w:hAnsi="Courier New" w:cs="Courier New"/>
          <w:sz w:val="20"/>
          <w:lang w:val="en-US"/>
        </w:rPr>
        <w:t>Check for Updates</w:t>
      </w:r>
      <w:r>
        <w:rPr>
          <w:lang w:val="en-US"/>
        </w:rPr>
        <w:t>”. If there are updates a dialog will pop-up.</w:t>
      </w:r>
    </w:p>
    <w:p w14:paraId="741CA6C3" w14:textId="77777777" w:rsidR="00291256" w:rsidRDefault="00291256" w:rsidP="002912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the update and click “</w:t>
      </w:r>
      <w:r w:rsidRPr="001764E1">
        <w:rPr>
          <w:rFonts w:ascii="Courier New" w:hAnsi="Courier New" w:cs="Courier New"/>
          <w:sz w:val="20"/>
          <w:lang w:val="en-US"/>
        </w:rPr>
        <w:t>Next</w:t>
      </w:r>
      <w:r>
        <w:rPr>
          <w:lang w:val="en-US"/>
        </w:rPr>
        <w:t>” twice.</w:t>
      </w:r>
    </w:p>
    <w:p w14:paraId="0A367477" w14:textId="77777777" w:rsidR="00291256" w:rsidRDefault="00291256" w:rsidP="00291256">
      <w:pPr>
        <w:pStyle w:val="ListParagraph"/>
        <w:numPr>
          <w:ilvl w:val="0"/>
          <w:numId w:val="5"/>
        </w:numPr>
        <w:rPr>
          <w:lang w:val="en-US"/>
        </w:rPr>
      </w:pPr>
      <w:r w:rsidRPr="006A0595">
        <w:rPr>
          <w:lang w:val="en-US"/>
        </w:rPr>
        <w:t xml:space="preserve">Accept license agreement and </w:t>
      </w:r>
      <w:r>
        <w:rPr>
          <w:lang w:val="en-US"/>
        </w:rPr>
        <w:t>c</w:t>
      </w:r>
      <w:r w:rsidRPr="006A0595">
        <w:rPr>
          <w:lang w:val="en-US"/>
        </w:rPr>
        <w:t>lick “</w:t>
      </w:r>
      <w:r w:rsidRPr="006A0595">
        <w:rPr>
          <w:rFonts w:ascii="Courier New" w:hAnsi="Courier New" w:cs="Courier New"/>
          <w:sz w:val="20"/>
          <w:lang w:val="en-US"/>
        </w:rPr>
        <w:t>Finish</w:t>
      </w:r>
      <w:r w:rsidRPr="006A0595">
        <w:rPr>
          <w:lang w:val="en-US"/>
        </w:rPr>
        <w:t>”. The plug-in will now be updated.</w:t>
      </w:r>
    </w:p>
    <w:p w14:paraId="661EA2D0" w14:textId="77777777" w:rsidR="00291256" w:rsidRDefault="00291256" w:rsidP="002912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“</w:t>
      </w:r>
      <w:r w:rsidRPr="00A92251">
        <w:rPr>
          <w:rFonts w:ascii="Courier New" w:hAnsi="Courier New" w:cs="Courier New"/>
          <w:sz w:val="20"/>
          <w:lang w:val="en-US"/>
        </w:rPr>
        <w:t>Security Warning</w:t>
      </w:r>
      <w:r>
        <w:rPr>
          <w:lang w:val="en-US"/>
        </w:rPr>
        <w:t>” pop-up might appear. Click “</w:t>
      </w:r>
      <w:r w:rsidRPr="00A92251">
        <w:rPr>
          <w:rFonts w:ascii="Courier New" w:hAnsi="Courier New" w:cs="Courier New"/>
          <w:sz w:val="20"/>
          <w:lang w:val="en-US"/>
        </w:rPr>
        <w:t>OK</w:t>
      </w:r>
      <w:r>
        <w:rPr>
          <w:lang w:val="en-US"/>
        </w:rPr>
        <w:t xml:space="preserve">” to continue installing the plug-in. </w:t>
      </w:r>
    </w:p>
    <w:p w14:paraId="4058FE7F" w14:textId="77777777" w:rsidR="00291256" w:rsidRDefault="00291256" w:rsidP="002912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the installation has finished a pop-up appears that asks to restart Eclipse. A restart is required to use the plug-in so click “</w:t>
      </w:r>
      <w:r w:rsidRPr="00A92251">
        <w:rPr>
          <w:rFonts w:ascii="Courier New" w:hAnsi="Courier New" w:cs="Courier New"/>
          <w:sz w:val="20"/>
          <w:lang w:val="en-US"/>
        </w:rPr>
        <w:t>Yes</w:t>
      </w:r>
      <w:r>
        <w:rPr>
          <w:lang w:val="en-US"/>
        </w:rPr>
        <w:t>”.</w:t>
      </w:r>
    </w:p>
    <w:p w14:paraId="2654F6A4" w14:textId="77777777" w:rsidR="00291256" w:rsidRPr="00291256" w:rsidRDefault="00291256" w:rsidP="00291256">
      <w:pPr>
        <w:rPr>
          <w:lang w:val="en-US"/>
        </w:rPr>
      </w:pPr>
    </w:p>
    <w:p w14:paraId="7C48E018" w14:textId="71145A78" w:rsidR="003A71FD" w:rsidRPr="008F2FC8" w:rsidRDefault="003A71FD" w:rsidP="003A71FD">
      <w:pPr>
        <w:pStyle w:val="Heading1"/>
      </w:pPr>
      <w:r>
        <w:t>Testing the Plug-In</w:t>
      </w:r>
    </w:p>
    <w:p w14:paraId="3049A434" w14:textId="0A8DC846" w:rsidR="003A71FD" w:rsidRDefault="003A71FD" w:rsidP="003A71FD">
      <w:pPr>
        <w:rPr>
          <w:lang w:val="en-US"/>
        </w:rPr>
      </w:pPr>
      <w:r>
        <w:rPr>
          <w:lang w:val="en-US"/>
        </w:rPr>
        <w:t xml:space="preserve">To test the </w:t>
      </w:r>
      <w:proofErr w:type="gramStart"/>
      <w:r>
        <w:rPr>
          <w:lang w:val="en-US"/>
        </w:rPr>
        <w:t>plug-in</w:t>
      </w:r>
      <w:proofErr w:type="gramEnd"/>
      <w:r>
        <w:rPr>
          <w:lang w:val="en-US"/>
        </w:rPr>
        <w:t xml:space="preserve"> do the following:</w:t>
      </w:r>
    </w:p>
    <w:p w14:paraId="334BD3A9" w14:textId="362DAE34" w:rsidR="00EA10F0" w:rsidRDefault="00EA10F0" w:rsidP="003A71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Run in a shell:  </w:t>
      </w:r>
      <w:r>
        <w:rPr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A10F0">
        <w:rPr>
          <w:rFonts w:ascii="Courier New" w:hAnsi="Courier New" w:cs="Courier New"/>
          <w:sz w:val="20"/>
          <w:szCs w:val="20"/>
          <w:lang w:val="en-US"/>
        </w:rPr>
        <w:t>svn</w:t>
      </w:r>
      <w:proofErr w:type="spellEnd"/>
      <w:r w:rsidRPr="00EA10F0">
        <w:rPr>
          <w:rFonts w:ascii="Courier New" w:hAnsi="Courier New" w:cs="Courier New"/>
          <w:sz w:val="20"/>
          <w:szCs w:val="20"/>
          <w:lang w:val="en-US"/>
        </w:rPr>
        <w:t xml:space="preserve"> export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A10F0">
        <w:rPr>
          <w:rFonts w:ascii="Courier New" w:hAnsi="Courier New" w:cs="Courier New"/>
          <w:sz w:val="20"/>
          <w:szCs w:val="20"/>
          <w:lang w:val="en-US"/>
        </w:rPr>
        <w:t>https://github.com/TorXakis/SupportEclipse.git/trunk/test</w:t>
      </w:r>
    </w:p>
    <w:p w14:paraId="74EFB23E" w14:textId="3F9E8D1D" w:rsidR="00EA10F0" w:rsidRDefault="00EA10F0" w:rsidP="00EA10F0">
      <w:pPr>
        <w:pStyle w:val="ListParagraph"/>
        <w:rPr>
          <w:lang w:val="en-US"/>
        </w:rPr>
      </w:pPr>
      <w:r>
        <w:rPr>
          <w:lang w:val="en-US"/>
        </w:rPr>
        <w:t xml:space="preserve">Which downloads example </w:t>
      </w:r>
      <w:proofErr w:type="spellStart"/>
      <w:r>
        <w:rPr>
          <w:lang w:val="en-US"/>
        </w:rPr>
        <w:t>torxakis</w:t>
      </w:r>
      <w:proofErr w:type="spellEnd"/>
      <w:r>
        <w:rPr>
          <w:lang w:val="en-US"/>
        </w:rPr>
        <w:t xml:space="preserve"> models into a local folder </w:t>
      </w:r>
      <w:r w:rsidRPr="00351377">
        <w:rPr>
          <w:rFonts w:ascii="Courier New" w:hAnsi="Courier New" w:cs="Courier New"/>
          <w:sz w:val="20"/>
          <w:lang w:val="en-US"/>
        </w:rPr>
        <w:t>test</w:t>
      </w:r>
      <w:proofErr w:type="gramStart"/>
      <w:r>
        <w:rPr>
          <w:rFonts w:ascii="Courier New" w:hAnsi="Courier New" w:cs="Courier New"/>
          <w:sz w:val="20"/>
          <w:lang w:val="en-US"/>
        </w:rPr>
        <w:t>/ .</w:t>
      </w:r>
      <w:proofErr w:type="gramEnd"/>
    </w:p>
    <w:p w14:paraId="142D258D" w14:textId="056FF662" w:rsidR="003A71FD" w:rsidRDefault="003A71FD" w:rsidP="003A71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From the Eclipse “</w:t>
      </w:r>
      <w:r w:rsidRPr="00351377">
        <w:rPr>
          <w:rFonts w:ascii="Courier New" w:hAnsi="Courier New" w:cs="Courier New"/>
          <w:sz w:val="20"/>
          <w:lang w:val="en-US"/>
        </w:rPr>
        <w:t>File</w:t>
      </w:r>
      <w:r>
        <w:rPr>
          <w:lang w:val="en-US"/>
        </w:rPr>
        <w:t>” menu select “</w:t>
      </w:r>
      <w:r w:rsidRPr="00351377">
        <w:rPr>
          <w:rFonts w:ascii="Courier New" w:hAnsi="Courier New" w:cs="Courier New"/>
          <w:sz w:val="20"/>
          <w:lang w:val="en-US"/>
        </w:rPr>
        <w:t>Import…</w:t>
      </w:r>
      <w:r>
        <w:rPr>
          <w:lang w:val="en-US"/>
        </w:rPr>
        <w:t>”. The “</w:t>
      </w:r>
      <w:r w:rsidRPr="00351377">
        <w:rPr>
          <w:rFonts w:ascii="Courier New" w:hAnsi="Courier New" w:cs="Courier New"/>
          <w:sz w:val="20"/>
          <w:lang w:val="en-US"/>
        </w:rPr>
        <w:t>Import</w:t>
      </w:r>
      <w:r>
        <w:rPr>
          <w:lang w:val="en-US"/>
        </w:rPr>
        <w:t>” dialog appears.</w:t>
      </w:r>
    </w:p>
    <w:p w14:paraId="230650B7" w14:textId="77777777" w:rsidR="003A71FD" w:rsidRDefault="003A71FD" w:rsidP="003A71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“</w:t>
      </w:r>
      <w:r w:rsidRPr="00351377">
        <w:rPr>
          <w:rFonts w:ascii="Courier New" w:hAnsi="Courier New" w:cs="Courier New"/>
          <w:sz w:val="20"/>
          <w:lang w:val="en-US"/>
        </w:rPr>
        <w:t xml:space="preserve">General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Existing Projects into Workspace</w:t>
      </w:r>
      <w:r>
        <w:rPr>
          <w:lang w:val="en-US"/>
        </w:rPr>
        <w:t>” and click “</w:t>
      </w:r>
      <w:r w:rsidRPr="00351377">
        <w:rPr>
          <w:rFonts w:ascii="Courier New" w:hAnsi="Courier New" w:cs="Courier New"/>
          <w:sz w:val="20"/>
          <w:lang w:val="en-US"/>
        </w:rPr>
        <w:t>Next</w:t>
      </w:r>
      <w:r>
        <w:rPr>
          <w:lang w:val="en-US"/>
        </w:rPr>
        <w:t>”.</w:t>
      </w:r>
    </w:p>
    <w:p w14:paraId="445342B0" w14:textId="77777777" w:rsidR="003A71FD" w:rsidRDefault="003A71FD" w:rsidP="003A71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“</w:t>
      </w:r>
      <w:r w:rsidRPr="00351377">
        <w:rPr>
          <w:rFonts w:ascii="Courier New" w:hAnsi="Courier New" w:cs="Courier New"/>
          <w:sz w:val="20"/>
          <w:lang w:val="en-US"/>
        </w:rPr>
        <w:t>Browse…</w:t>
      </w:r>
      <w:r>
        <w:rPr>
          <w:lang w:val="en-US"/>
        </w:rPr>
        <w:t>”, the “</w:t>
      </w:r>
      <w:r w:rsidRPr="00351377">
        <w:rPr>
          <w:rFonts w:ascii="Courier New" w:hAnsi="Courier New" w:cs="Courier New"/>
          <w:sz w:val="20"/>
          <w:lang w:val="en-US"/>
        </w:rPr>
        <w:t xml:space="preserve">Browse </w:t>
      </w:r>
      <w:proofErr w:type="gramStart"/>
      <w:r w:rsidRPr="00351377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351377">
        <w:rPr>
          <w:rFonts w:ascii="Courier New" w:hAnsi="Courier New" w:cs="Courier New"/>
          <w:sz w:val="20"/>
          <w:lang w:val="en-US"/>
        </w:rPr>
        <w:t xml:space="preserve"> Folder</w:t>
      </w:r>
      <w:r>
        <w:rPr>
          <w:lang w:val="en-US"/>
        </w:rPr>
        <w:t>” dialog opens.</w:t>
      </w:r>
    </w:p>
    <w:p w14:paraId="49323B58" w14:textId="72986443" w:rsidR="003A71FD" w:rsidRDefault="003A71FD" w:rsidP="003A71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the folder </w:t>
      </w:r>
      <w:r w:rsidRPr="00351377">
        <w:rPr>
          <w:rFonts w:ascii="Courier New" w:hAnsi="Courier New" w:cs="Courier New"/>
          <w:sz w:val="20"/>
          <w:lang w:val="en-US"/>
        </w:rPr>
        <w:t>test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and</w:t>
      </w:r>
      <w:r w:rsidR="00EA10F0">
        <w:rPr>
          <w:lang w:val="en-US"/>
        </w:rPr>
        <w:t xml:space="preserve"> </w:t>
      </w:r>
      <w:r>
        <w:rPr>
          <w:lang w:val="en-US"/>
        </w:rPr>
        <w:t xml:space="preserve"> click</w:t>
      </w:r>
      <w:proofErr w:type="gramEnd"/>
      <w:r>
        <w:rPr>
          <w:lang w:val="en-US"/>
        </w:rPr>
        <w:t xml:space="preserve"> “</w:t>
      </w:r>
      <w:r w:rsidRPr="00351377">
        <w:rPr>
          <w:rFonts w:ascii="Courier New" w:hAnsi="Courier New" w:cs="Courier New"/>
          <w:sz w:val="20"/>
          <w:lang w:val="en-US"/>
        </w:rPr>
        <w:t>Finish</w:t>
      </w:r>
      <w:r>
        <w:rPr>
          <w:lang w:val="en-US"/>
        </w:rPr>
        <w:t>”.</w:t>
      </w:r>
    </w:p>
    <w:p w14:paraId="271B7DE8" w14:textId="77777777" w:rsidR="003A71FD" w:rsidRDefault="003A71FD" w:rsidP="003A71FD">
      <w:pPr>
        <w:pStyle w:val="ListParagraph"/>
        <w:keepNext/>
        <w:jc w:val="center"/>
      </w:pPr>
      <w:r>
        <w:rPr>
          <w:noProof/>
          <w:lang w:eastAsia="nl-NL"/>
        </w:rPr>
        <w:drawing>
          <wp:inline distT="0" distB="0" distL="0" distR="0" wp14:anchorId="1054C2CA" wp14:editId="1EC17FC0">
            <wp:extent cx="3574800" cy="40212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40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E613" w14:textId="77777777" w:rsidR="003A71FD" w:rsidRDefault="003A71FD" w:rsidP="003A71FD">
      <w:pPr>
        <w:pStyle w:val="Caption"/>
        <w:jc w:val="center"/>
        <w:rPr>
          <w:lang w:val="en-US"/>
        </w:rPr>
      </w:pPr>
      <w:r w:rsidRPr="00351377">
        <w:rPr>
          <w:lang w:val="en-US"/>
        </w:rPr>
        <w:t xml:space="preserve">Figure </w:t>
      </w:r>
      <w:r>
        <w:fldChar w:fldCharType="begin"/>
      </w:r>
      <w:r w:rsidRPr="00351377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351377">
        <w:rPr>
          <w:lang w:val="en-US"/>
        </w:rPr>
        <w:t>: Importing the test project in the runtime Eclipse</w:t>
      </w:r>
    </w:p>
    <w:p w14:paraId="4ABC5AF7" w14:textId="77777777" w:rsidR="003A71FD" w:rsidRDefault="003A71FD" w:rsidP="003A71FD">
      <w:pPr>
        <w:pStyle w:val="ListParagraph"/>
        <w:rPr>
          <w:lang w:val="en-US"/>
        </w:rPr>
      </w:pPr>
    </w:p>
    <w:p w14:paraId="36FA9D6F" w14:textId="77777777" w:rsidR="003A71FD" w:rsidRDefault="003A71FD" w:rsidP="003A71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“</w:t>
      </w:r>
      <w:r w:rsidRPr="00351377">
        <w:rPr>
          <w:rFonts w:ascii="Courier New" w:hAnsi="Courier New" w:cs="Courier New"/>
          <w:sz w:val="20"/>
          <w:lang w:val="en-US"/>
        </w:rPr>
        <w:t>test</w:t>
      </w:r>
      <w:r>
        <w:rPr>
          <w:lang w:val="en-US"/>
        </w:rPr>
        <w:t>” project is now visible in the “</w:t>
      </w:r>
      <w:r w:rsidRPr="00351377">
        <w:rPr>
          <w:rFonts w:ascii="Courier New" w:hAnsi="Courier New" w:cs="Courier New"/>
          <w:sz w:val="20"/>
          <w:lang w:val="en-US"/>
        </w:rPr>
        <w:t>Project Explorer</w:t>
      </w:r>
      <w:r>
        <w:rPr>
          <w:lang w:val="en-US"/>
        </w:rPr>
        <w:t xml:space="preserve">”. Open the test folder and select all </w:t>
      </w:r>
      <w:proofErr w:type="gramStart"/>
      <w:r>
        <w:rPr>
          <w:lang w:val="en-US"/>
        </w:rPr>
        <w:t>“</w:t>
      </w:r>
      <w:r w:rsidRPr="00351377">
        <w:rPr>
          <w:rFonts w:ascii="Courier New" w:hAnsi="Courier New" w:cs="Courier New"/>
          <w:sz w:val="20"/>
          <w:lang w:val="en-US"/>
        </w:rPr>
        <w:t>.</w:t>
      </w:r>
      <w:proofErr w:type="spellStart"/>
      <w:r w:rsidRPr="00351377">
        <w:rPr>
          <w:rFonts w:ascii="Courier New" w:hAnsi="Courier New" w:cs="Courier New"/>
          <w:sz w:val="20"/>
          <w:lang w:val="en-US"/>
        </w:rPr>
        <w:t>txs</w:t>
      </w:r>
      <w:proofErr w:type="spellEnd"/>
      <w:proofErr w:type="gramEnd"/>
      <w:r>
        <w:rPr>
          <w:lang w:val="en-US"/>
        </w:rPr>
        <w:t xml:space="preserve">” files in it. </w:t>
      </w:r>
    </w:p>
    <w:p w14:paraId="47766DC9" w14:textId="77777777" w:rsidR="003A71FD" w:rsidRDefault="003A71FD" w:rsidP="003A71FD">
      <w:pPr>
        <w:pStyle w:val="ListParagraph"/>
        <w:keepNext/>
      </w:pPr>
      <w:r>
        <w:rPr>
          <w:noProof/>
          <w:lang w:eastAsia="nl-NL"/>
        </w:rPr>
        <w:lastRenderedPageBreak/>
        <w:drawing>
          <wp:inline distT="0" distB="0" distL="0" distR="0" wp14:anchorId="004E9D5B" wp14:editId="5C942111">
            <wp:extent cx="5081854" cy="35216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13" cy="352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9648" w14:textId="77777777" w:rsidR="003A71FD" w:rsidRDefault="003A71FD" w:rsidP="003A71FD">
      <w:pPr>
        <w:pStyle w:val="Caption"/>
        <w:jc w:val="center"/>
        <w:rPr>
          <w:lang w:val="en-US"/>
        </w:rPr>
      </w:pPr>
      <w:r w:rsidRPr="004D0C6C">
        <w:rPr>
          <w:lang w:val="en-US"/>
        </w:rPr>
        <w:t xml:space="preserve">Figure </w:t>
      </w:r>
      <w:r>
        <w:fldChar w:fldCharType="begin"/>
      </w:r>
      <w:r w:rsidRPr="004D0C6C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3</w:t>
      </w:r>
      <w:r>
        <w:fldChar w:fldCharType="end"/>
      </w:r>
      <w:r w:rsidRPr="004D0C6C">
        <w:rPr>
          <w:lang w:val="en-US"/>
        </w:rPr>
        <w:t xml:space="preserve">: Selecting all </w:t>
      </w:r>
      <w:proofErr w:type="spellStart"/>
      <w:r w:rsidRPr="004D0C6C">
        <w:rPr>
          <w:lang w:val="en-US"/>
        </w:rPr>
        <w:t>TorXakis</w:t>
      </w:r>
      <w:proofErr w:type="spellEnd"/>
      <w:r w:rsidRPr="004D0C6C">
        <w:rPr>
          <w:lang w:val="en-US"/>
        </w:rPr>
        <w:t xml:space="preserve"> specifications</w:t>
      </w:r>
    </w:p>
    <w:p w14:paraId="38B80EF7" w14:textId="6981D836" w:rsidR="003A71FD" w:rsidRDefault="003A71FD" w:rsidP="003A71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Right-click one of the selected files and select open. This will open editors for all </w:t>
      </w:r>
      <w:r w:rsidRPr="00351377">
        <w:rPr>
          <w:rFonts w:ascii="Courier New" w:hAnsi="Courier New" w:cs="Courier New"/>
          <w:sz w:val="20"/>
          <w:lang w:val="en-US"/>
        </w:rPr>
        <w:t>.</w:t>
      </w:r>
      <w:proofErr w:type="spellStart"/>
      <w:r w:rsidRPr="00351377">
        <w:rPr>
          <w:rFonts w:ascii="Courier New" w:hAnsi="Courier New" w:cs="Courier New"/>
          <w:sz w:val="20"/>
          <w:lang w:val="en-US"/>
        </w:rPr>
        <w:t>txs</w:t>
      </w:r>
      <w:proofErr w:type="spellEnd"/>
      <w:r>
        <w:rPr>
          <w:lang w:val="en-US"/>
        </w:rPr>
        <w:t xml:space="preserve"> files.</w:t>
      </w:r>
    </w:p>
    <w:p w14:paraId="35506C14" w14:textId="3549E70A" w:rsidR="007D2AA9" w:rsidRDefault="007D2AA9" w:rsidP="007D2AA9">
      <w:pPr>
        <w:pStyle w:val="ListParagraph"/>
        <w:rPr>
          <w:lang w:val="en-US"/>
        </w:rPr>
      </w:pPr>
      <w:r>
        <w:rPr>
          <w:lang w:val="en-US"/>
        </w:rPr>
        <w:t>The editor used for opening a .</w:t>
      </w:r>
      <w:proofErr w:type="spellStart"/>
      <w:r>
        <w:rPr>
          <w:lang w:val="en-US"/>
        </w:rPr>
        <w:t>txs</w:t>
      </w:r>
      <w:proofErr w:type="spellEnd"/>
      <w:r>
        <w:rPr>
          <w:lang w:val="en-US"/>
        </w:rPr>
        <w:t xml:space="preserve"> file is the specialized </w:t>
      </w:r>
      <w:proofErr w:type="spellStart"/>
      <w:r>
        <w:rPr>
          <w:lang w:val="en-US"/>
        </w:rPr>
        <w:t>TorXakisDsl</w:t>
      </w:r>
      <w:proofErr w:type="spellEnd"/>
      <w:r>
        <w:rPr>
          <w:lang w:val="en-US"/>
        </w:rPr>
        <w:t xml:space="preserve"> Editor installed with the </w:t>
      </w:r>
      <w:proofErr w:type="spellStart"/>
      <w:r>
        <w:rPr>
          <w:lang w:val="en-US"/>
        </w:rPr>
        <w:t>TorXakis</w:t>
      </w:r>
      <w:proofErr w:type="spellEnd"/>
      <w:r w:rsidR="00251AE4">
        <w:rPr>
          <w:lang w:val="en-US"/>
        </w:rPr>
        <w:t xml:space="preserve"> Eclipse P</w:t>
      </w:r>
      <w:r>
        <w:rPr>
          <w:lang w:val="en-US"/>
        </w:rPr>
        <w:t>lug</w:t>
      </w:r>
      <w:r w:rsidR="00251AE4">
        <w:rPr>
          <w:lang w:val="en-US"/>
        </w:rPr>
        <w:t>-</w:t>
      </w:r>
      <w:proofErr w:type="gramStart"/>
      <w:r w:rsidR="00251AE4">
        <w:rPr>
          <w:lang w:val="en-US"/>
        </w:rPr>
        <w:t>I</w:t>
      </w:r>
      <w:r>
        <w:rPr>
          <w:lang w:val="en-US"/>
        </w:rPr>
        <w:t>n</w:t>
      </w:r>
      <w:r w:rsidR="006133A6">
        <w:rPr>
          <w:lang w:val="en-US"/>
        </w:rPr>
        <w:t xml:space="preserve">  which</w:t>
      </w:r>
      <w:proofErr w:type="gramEnd"/>
      <w:r w:rsidR="006133A6">
        <w:rPr>
          <w:lang w:val="en-US"/>
        </w:rPr>
        <w:t xml:space="preserve"> show the </w:t>
      </w:r>
      <w:proofErr w:type="spellStart"/>
      <w:r w:rsidR="006133A6">
        <w:rPr>
          <w:lang w:val="en-US"/>
        </w:rPr>
        <w:t>TorXakis</w:t>
      </w:r>
      <w:proofErr w:type="spellEnd"/>
      <w:r w:rsidR="006133A6">
        <w:rPr>
          <w:lang w:val="en-US"/>
        </w:rPr>
        <w:t xml:space="preserve"> model with syntax highlighting and will show errors when something is wrong in the syntax of the model.</w:t>
      </w:r>
    </w:p>
    <w:p w14:paraId="0822E629" w14:textId="77777777" w:rsidR="003A71FD" w:rsidRDefault="003A71FD" w:rsidP="003A71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check that there are no errors in the file. If a red rectangle appears in front of the file name, there is an error in the plug-in. Consult the developer who made changes to the Eclipse Plug-in whether he has introduced an error.</w:t>
      </w:r>
    </w:p>
    <w:p w14:paraId="7F88D0E4" w14:textId="7750CFCB" w:rsidR="003A71FD" w:rsidRPr="008B3009" w:rsidRDefault="003A71FD" w:rsidP="003A71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finished close the Eclipse runtime environment.</w:t>
      </w:r>
    </w:p>
    <w:p w14:paraId="4090C132" w14:textId="77777777" w:rsidR="00514823" w:rsidRDefault="00675363">
      <w:bookmarkStart w:id="0" w:name="_GoBack"/>
      <w:bookmarkEnd w:id="0"/>
    </w:p>
    <w:sectPr w:rsidR="00514823" w:rsidSect="007359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553"/>
    <w:multiLevelType w:val="multilevel"/>
    <w:tmpl w:val="1B0C2254"/>
    <w:styleLink w:val="Headings"/>
    <w:lvl w:ilvl="0">
      <w:start w:val="1"/>
      <w:numFmt w:val="decimal"/>
      <w:pStyle w:val="Heading1"/>
      <w:lvlText w:val="%1"/>
      <w:lvlJc w:val="left"/>
      <w:pPr>
        <w:ind w:left="1632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1770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1770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1770" w:hanging="35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1770" w:hanging="35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770"/>
        </w:tabs>
        <w:ind w:left="-1770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-1770" w:hanging="357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-1770" w:hanging="357"/>
      </w:pPr>
      <w:rPr>
        <w:rFonts w:hint="default"/>
      </w:rPr>
    </w:lvl>
    <w:lvl w:ilvl="8">
      <w:start w:val="1"/>
      <w:numFmt w:val="lowerRoman"/>
      <w:pStyle w:val="Heading9"/>
      <w:lvlText w:val="%9."/>
      <w:lvlJc w:val="left"/>
      <w:pPr>
        <w:ind w:left="-1770" w:hanging="357"/>
      </w:pPr>
      <w:rPr>
        <w:rFonts w:hint="default"/>
      </w:rPr>
    </w:lvl>
  </w:abstractNum>
  <w:abstractNum w:abstractNumId="1" w15:restartNumberingAfterBreak="0">
    <w:nsid w:val="23010F63"/>
    <w:multiLevelType w:val="hybridMultilevel"/>
    <w:tmpl w:val="1616BBD0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168FE"/>
    <w:multiLevelType w:val="hybridMultilevel"/>
    <w:tmpl w:val="B3FC76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B1483"/>
    <w:multiLevelType w:val="hybridMultilevel"/>
    <w:tmpl w:val="39C0EB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11B3E"/>
    <w:multiLevelType w:val="hybridMultilevel"/>
    <w:tmpl w:val="C17416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FD"/>
    <w:rsid w:val="001C09AD"/>
    <w:rsid w:val="00251AE4"/>
    <w:rsid w:val="00291256"/>
    <w:rsid w:val="002E3FEF"/>
    <w:rsid w:val="003A71FD"/>
    <w:rsid w:val="005027AF"/>
    <w:rsid w:val="006133A6"/>
    <w:rsid w:val="00656802"/>
    <w:rsid w:val="00675363"/>
    <w:rsid w:val="00735920"/>
    <w:rsid w:val="007D2AA9"/>
    <w:rsid w:val="008B3009"/>
    <w:rsid w:val="008F2FC8"/>
    <w:rsid w:val="00901FE2"/>
    <w:rsid w:val="00937F99"/>
    <w:rsid w:val="00A3208C"/>
    <w:rsid w:val="00A97D58"/>
    <w:rsid w:val="00AF37ED"/>
    <w:rsid w:val="00C5187F"/>
    <w:rsid w:val="00C540DD"/>
    <w:rsid w:val="00C8322E"/>
    <w:rsid w:val="00D312A8"/>
    <w:rsid w:val="00E062F5"/>
    <w:rsid w:val="00E3423E"/>
    <w:rsid w:val="00EA10F0"/>
    <w:rsid w:val="00ED2FF9"/>
    <w:rsid w:val="00F6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A31BB3"/>
  <w14:defaultImageDpi w14:val="32767"/>
  <w15:chartTrackingRefBased/>
  <w15:docId w15:val="{50E41C2D-9FAD-C74D-B69D-33EFC913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1256"/>
    <w:pPr>
      <w:spacing w:after="200" w:line="276" w:lineRule="auto"/>
    </w:pPr>
    <w:rPr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1FD"/>
    <w:pPr>
      <w:keepNext/>
      <w:keepLines/>
      <w:numPr>
        <w:numId w:val="1"/>
      </w:numPr>
      <w:spacing w:before="480" w:after="0"/>
      <w:ind w:left="357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1F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1F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F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F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1F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A71F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A71FD"/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FD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FD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F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F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nl-NL"/>
    </w:rPr>
  </w:style>
  <w:style w:type="character" w:styleId="Hyperlink">
    <w:name w:val="Hyperlink"/>
    <w:basedOn w:val="DefaultParagraphFont"/>
    <w:uiPriority w:val="99"/>
    <w:unhideWhenUsed/>
    <w:rsid w:val="003A7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1FD"/>
    <w:pPr>
      <w:ind w:left="720"/>
      <w:contextualSpacing/>
    </w:pPr>
  </w:style>
  <w:style w:type="numbering" w:customStyle="1" w:styleId="Headings">
    <w:name w:val="Headings"/>
    <w:uiPriority w:val="99"/>
    <w:rsid w:val="003A71FD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3A71F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A71FD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EA10F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D2AA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AA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Harco Kuppens</dc:creator>
  <cp:keywords/>
  <dc:description/>
  <cp:lastModifiedBy>Harco Kuppens</cp:lastModifiedBy>
  <cp:revision>18</cp:revision>
  <dcterms:created xsi:type="dcterms:W3CDTF">2019-08-15T15:03:00Z</dcterms:created>
  <dcterms:modified xsi:type="dcterms:W3CDTF">2019-08-15T22:26:00Z</dcterms:modified>
</cp:coreProperties>
</file>