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8F71" w14:textId="7D095AE0" w:rsidR="00F12C76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bookmarkStart w:id="0" w:name="_GoBack"/>
      <w:bookmarkEnd w:id="0"/>
      <w:r w:rsidRPr="0023430F">
        <w:rPr>
          <w:sz w:val="32"/>
          <w:szCs w:val="32"/>
        </w:rPr>
        <w:t>Правительство Российской Федерации</w:t>
      </w:r>
    </w:p>
    <w:p w14:paraId="6AF04A2B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26AA9EB" w14:textId="1F5A4B22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66012666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0A051A1B" w14:textId="552B0918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Высшего профессионального образования</w:t>
      </w:r>
    </w:p>
    <w:p w14:paraId="6F08C917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C0D3091" w14:textId="3F175C5C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Национальный исследовательский институт</w:t>
      </w:r>
    </w:p>
    <w:p w14:paraId="7E3F0990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510D1CA4" w14:textId="535ED8D7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«Высшая школа экономики»</w:t>
      </w:r>
    </w:p>
    <w:p w14:paraId="78B18FF0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10A40E" w14:textId="4EEBD03D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Московский институт электроники и математики</w:t>
      </w:r>
    </w:p>
    <w:p w14:paraId="47A09D49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3C729D2E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ОП Компьютерная безопасность</w:t>
      </w:r>
    </w:p>
    <w:p w14:paraId="1404BD5D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14E14F7C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Отчет</w:t>
      </w:r>
    </w:p>
    <w:p w14:paraId="22B31274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AD7ADC7" w14:textId="530F917A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По лабораторной работе No</w:t>
      </w:r>
      <w:r w:rsidR="006D4437">
        <w:rPr>
          <w:b/>
          <w:bCs/>
          <w:sz w:val="32"/>
          <w:szCs w:val="32"/>
        </w:rPr>
        <w:t>4</w:t>
      </w:r>
    </w:p>
    <w:p w14:paraId="6DD66C91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F3289A1" w14:textId="560FEB0A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По курсу «Язык ассемблера»</w:t>
      </w:r>
    </w:p>
    <w:p w14:paraId="3BB8BBEB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58ED6E3E" w14:textId="2414DC2F" w:rsidR="0023430F" w:rsidRPr="00464412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 xml:space="preserve">Вариант № </w:t>
      </w:r>
      <w:r w:rsidR="00961608" w:rsidRPr="00464412">
        <w:rPr>
          <w:b/>
          <w:bCs/>
          <w:sz w:val="32"/>
          <w:szCs w:val="32"/>
        </w:rPr>
        <w:t>26</w:t>
      </w:r>
    </w:p>
    <w:p w14:paraId="1D934764" w14:textId="362687D8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364301" w14:textId="5FB57FE3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tbl>
      <w:tblPr>
        <w:tblStyle w:val="a3"/>
        <w:tblW w:w="0" w:type="auto"/>
        <w:tblInd w:w="-429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3430F" w:rsidRPr="0023430F" w14:paraId="461BA2D6" w14:textId="77777777" w:rsidTr="0023430F">
        <w:tc>
          <w:tcPr>
            <w:tcW w:w="2336" w:type="dxa"/>
          </w:tcPr>
          <w:p w14:paraId="50333AF7" w14:textId="3EBD5288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Ф.И.О. студента</w:t>
            </w:r>
          </w:p>
        </w:tc>
        <w:tc>
          <w:tcPr>
            <w:tcW w:w="2336" w:type="dxa"/>
          </w:tcPr>
          <w:p w14:paraId="586A04C6" w14:textId="64EA9370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Номер группы</w:t>
            </w:r>
          </w:p>
        </w:tc>
        <w:tc>
          <w:tcPr>
            <w:tcW w:w="2336" w:type="dxa"/>
          </w:tcPr>
          <w:p w14:paraId="7646011C" w14:textId="2FCF4711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Дата</w:t>
            </w:r>
          </w:p>
        </w:tc>
        <w:tc>
          <w:tcPr>
            <w:tcW w:w="2336" w:type="dxa"/>
          </w:tcPr>
          <w:p w14:paraId="76A57F90" w14:textId="7479DA29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Баллы</w:t>
            </w:r>
          </w:p>
        </w:tc>
      </w:tr>
      <w:tr w:rsidR="0023430F" w14:paraId="57E55F45" w14:textId="77777777" w:rsidTr="0023430F">
        <w:tc>
          <w:tcPr>
            <w:tcW w:w="2336" w:type="dxa"/>
          </w:tcPr>
          <w:p w14:paraId="2D42B865" w14:textId="19B72A24" w:rsidR="0023430F" w:rsidRPr="0023430F" w:rsidRDefault="0023430F" w:rsidP="0023430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Шаплавский Леонид Павлович</w:t>
            </w:r>
          </w:p>
        </w:tc>
        <w:tc>
          <w:tcPr>
            <w:tcW w:w="2336" w:type="dxa"/>
          </w:tcPr>
          <w:p w14:paraId="6F668463" w14:textId="77777777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  <w:p w14:paraId="0305D75A" w14:textId="12234DA6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СКБ 182</w:t>
            </w:r>
          </w:p>
          <w:p w14:paraId="73A8CD8F" w14:textId="6AA97BF8" w:rsidR="0023430F" w:rsidRPr="0023430F" w:rsidRDefault="0023430F" w:rsidP="0023430F">
            <w:pPr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2DE2E31B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742F5BE5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</w:tr>
    </w:tbl>
    <w:p w14:paraId="50F8117D" w14:textId="0877653F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6773D343" w14:textId="77777777" w:rsidR="0023430F" w:rsidRDefault="002343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1B9030" w14:textId="264404A2" w:rsidR="0023430F" w:rsidRDefault="0023430F" w:rsidP="0023430F">
      <w:pPr>
        <w:spacing w:after="0"/>
        <w:ind w:left="-993" w:firstLine="1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lastRenderedPageBreak/>
        <w:t>Задание А</w:t>
      </w:r>
      <w:r w:rsidR="00464412">
        <w:rPr>
          <w:b/>
          <w:bCs/>
          <w:sz w:val="32"/>
          <w:szCs w:val="32"/>
        </w:rPr>
        <w:t>4</w:t>
      </w:r>
    </w:p>
    <w:p w14:paraId="1A727A8B" w14:textId="77777777" w:rsidR="000451D5" w:rsidRPr="00464412" w:rsidRDefault="000451D5" w:rsidP="0023430F">
      <w:pPr>
        <w:spacing w:after="0"/>
        <w:ind w:left="-993" w:firstLine="1"/>
        <w:rPr>
          <w:b/>
          <w:bCs/>
          <w:sz w:val="32"/>
          <w:szCs w:val="32"/>
        </w:rPr>
      </w:pPr>
    </w:p>
    <w:p w14:paraId="3C2BC8C0" w14:textId="44AAA906" w:rsidR="0023430F" w:rsidRDefault="00464412" w:rsidP="0023430F">
      <w:pPr>
        <w:spacing w:after="0"/>
        <w:ind w:left="-993" w:firstLine="1"/>
        <w:rPr>
          <w:szCs w:val="28"/>
        </w:rPr>
      </w:pPr>
      <w:r w:rsidRPr="00464412">
        <w:rPr>
          <w:szCs w:val="28"/>
        </w:rPr>
        <w:drawing>
          <wp:inline distT="0" distB="0" distL="0" distR="0" wp14:anchorId="62233354" wp14:editId="63C81593">
            <wp:extent cx="6736080" cy="4286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6676" cy="42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65E0" w14:textId="1BA7521A" w:rsidR="0023430F" w:rsidRDefault="0023430F" w:rsidP="0023430F">
      <w:pPr>
        <w:spacing w:after="0"/>
        <w:ind w:left="-993" w:firstLine="1"/>
        <w:rPr>
          <w:szCs w:val="28"/>
          <w:lang w:val="en-US"/>
        </w:rPr>
      </w:pPr>
    </w:p>
    <w:p w14:paraId="17C0036B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39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3C4FF105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1DE1BCA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20DCFF75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940F4A2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BF5CF7B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25795A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4039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D391B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40394">
        <w:rPr>
          <w:rFonts w:ascii="Consolas" w:hAnsi="Consolas" w:cs="Consolas"/>
          <w:color w:val="6F008A"/>
          <w:sz w:val="19"/>
          <w:szCs w:val="19"/>
          <w:lang w:val="en-US"/>
        </w:rPr>
        <w:t>LC_NUMERIC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"eng"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47841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7363F57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728AB78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E4703A5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C[16];</w:t>
      </w:r>
    </w:p>
    <w:p w14:paraId="25639DBF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A1[16];</w:t>
      </w:r>
    </w:p>
    <w:p w14:paraId="79A762D4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A[16], B[16];</w:t>
      </w:r>
    </w:p>
    <w:p w14:paraId="258752EE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54E4D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16; i++) {</w:t>
      </w:r>
    </w:p>
    <w:p w14:paraId="3C19B1A5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scanf(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, &amp;A1[i]);</w:t>
      </w:r>
    </w:p>
    <w:p w14:paraId="40C0E055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6AEB1B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16; i++) {</w:t>
      </w:r>
    </w:p>
    <w:p w14:paraId="1ACA3690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(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)A1[i];</w:t>
      </w:r>
    </w:p>
    <w:p w14:paraId="5A9BFE4A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773DC4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\n"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95CB9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16; i++)</w:t>
      </w:r>
    </w:p>
    <w:p w14:paraId="7AB6FAD9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C24846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14:paraId="305B7F92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39CB39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__asm</w:t>
      </w:r>
    </w:p>
    <w:p w14:paraId="6136129C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74E0C2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 esi, A;</w:t>
      </w:r>
    </w:p>
    <w:p w14:paraId="08DF5682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 edi, B;</w:t>
      </w:r>
    </w:p>
    <w:p w14:paraId="7B067F95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lea edx, C;</w:t>
      </w:r>
    </w:p>
    <w:p w14:paraId="43596679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ecx, 16;</w:t>
      </w:r>
    </w:p>
    <w:p w14:paraId="57BD06CC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BEG:</w:t>
      </w:r>
    </w:p>
    <w:p w14:paraId="09BAADF5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al, [esi]; </w:t>
      </w:r>
      <w:r w:rsidRPr="002403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//al = a[1] </w:t>
      </w:r>
    </w:p>
    <w:p w14:paraId="59B04E6B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D4479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cmp al, 4;</w:t>
      </w:r>
    </w:p>
    <w:p w14:paraId="06F8BB7D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jg NEXT;</w:t>
      </w:r>
    </w:p>
    <w:p w14:paraId="0F3D629C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CB6FD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cmp al, -3;</w:t>
      </w:r>
    </w:p>
    <w:p w14:paraId="3A04EA37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jl NEXT;</w:t>
      </w:r>
    </w:p>
    <w:p w14:paraId="699A25CE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9A94A44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[edi], al; </w:t>
      </w:r>
      <w:r>
        <w:rPr>
          <w:rFonts w:ascii="Consolas" w:hAnsi="Consolas" w:cs="Consolas"/>
          <w:color w:val="008000"/>
          <w:sz w:val="19"/>
          <w:szCs w:val="19"/>
        </w:rPr>
        <w:t>//перемещаем в массив B</w:t>
      </w:r>
    </w:p>
    <w:p w14:paraId="4E930B43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inc edi; </w:t>
      </w:r>
      <w:r w:rsidRPr="00240394">
        <w:rPr>
          <w:rFonts w:ascii="Consolas" w:hAnsi="Consolas" w:cs="Consolas"/>
          <w:color w:val="008000"/>
          <w:sz w:val="19"/>
          <w:szCs w:val="19"/>
          <w:lang w:val="en-US"/>
        </w:rPr>
        <w:t>//B[i++]</w:t>
      </w:r>
    </w:p>
    <w:p w14:paraId="7A23ED24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[edx], esi; </w:t>
      </w:r>
    </w:p>
    <w:p w14:paraId="4F4D7C2F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edx, 4; </w:t>
      </w:r>
      <w:r w:rsidRPr="00240394">
        <w:rPr>
          <w:rFonts w:ascii="Consolas" w:hAnsi="Consolas" w:cs="Consolas"/>
          <w:color w:val="008000"/>
          <w:sz w:val="19"/>
          <w:szCs w:val="19"/>
          <w:lang w:val="en-US"/>
        </w:rPr>
        <w:t>//C[i++]</w:t>
      </w:r>
    </w:p>
    <w:p w14:paraId="6AA1E586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 k;</w:t>
      </w:r>
    </w:p>
    <w:p w14:paraId="5FEF2656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 sum, al;</w:t>
      </w:r>
    </w:p>
    <w:p w14:paraId="749E9737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215B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NEXT:</w:t>
      </w:r>
    </w:p>
    <w:p w14:paraId="693843A6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inc esi; </w:t>
      </w:r>
      <w:r w:rsidRPr="00240394">
        <w:rPr>
          <w:rFonts w:ascii="Consolas" w:hAnsi="Consolas" w:cs="Consolas"/>
          <w:color w:val="008000"/>
          <w:sz w:val="19"/>
          <w:szCs w:val="19"/>
          <w:lang w:val="en-US"/>
        </w:rPr>
        <w:t>//A[i++]</w:t>
      </w:r>
    </w:p>
    <w:p w14:paraId="2E881BDD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LOOP BEG;</w:t>
      </w:r>
    </w:p>
    <w:p w14:paraId="36A1AEA0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4F295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"\nКоличество элементов удовлетворяющих условию: %d"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14:paraId="7FCB42C0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: %d"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33CCAD12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\n"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865FA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D0AE1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k; i++)</w:t>
      </w:r>
    </w:p>
    <w:p w14:paraId="24671229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130801E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14:paraId="5CAFD4D7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85230E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\n"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9EBFF4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403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k; i++)</w:t>
      </w:r>
    </w:p>
    <w:p w14:paraId="5B36D4BF" w14:textId="77777777" w:rsidR="00240394" w:rsidRP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240394">
        <w:rPr>
          <w:rFonts w:ascii="Consolas" w:hAnsi="Consolas" w:cs="Consolas"/>
          <w:color w:val="A31515"/>
          <w:sz w:val="19"/>
          <w:szCs w:val="19"/>
          <w:lang w:val="en-US"/>
        </w:rPr>
        <w:t>"%x\n"</w:t>
      </w: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>, C[i]);</w:t>
      </w:r>
    </w:p>
    <w:p w14:paraId="618C8CCF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4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2D0D7" w14:textId="77777777" w:rsidR="00240394" w:rsidRDefault="00240394" w:rsidP="0024039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2F05A8" w14:textId="4F12BAAC" w:rsidR="00961608" w:rsidRDefault="00240394" w:rsidP="00240394">
      <w:pPr>
        <w:spacing w:after="0"/>
        <w:ind w:left="-993" w:firstLine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E20EFA" w14:textId="63BC2AF8" w:rsidR="00961608" w:rsidRPr="00713880" w:rsidRDefault="00961608" w:rsidP="00713880">
      <w:pPr>
        <w:spacing w:after="0"/>
        <w:rPr>
          <w:szCs w:val="28"/>
        </w:rPr>
      </w:pPr>
    </w:p>
    <w:p w14:paraId="68A7B465" w14:textId="1DE08383" w:rsidR="00961608" w:rsidRDefault="00961608" w:rsidP="00961608">
      <w:pPr>
        <w:spacing w:after="0"/>
        <w:ind w:left="-993" w:firstLine="1"/>
        <w:rPr>
          <w:szCs w:val="28"/>
        </w:rPr>
      </w:pPr>
      <w:r>
        <w:rPr>
          <w:szCs w:val="28"/>
        </w:rPr>
        <w:t>Тест</w:t>
      </w:r>
      <w:r w:rsidR="003F1775">
        <w:rPr>
          <w:szCs w:val="28"/>
        </w:rPr>
        <w:t>ы</w:t>
      </w:r>
    </w:p>
    <w:p w14:paraId="300A8B09" w14:textId="3341B623" w:rsidR="00961608" w:rsidRDefault="00713880" w:rsidP="00961608">
      <w:pPr>
        <w:spacing w:after="0"/>
        <w:ind w:left="-993" w:firstLine="1"/>
        <w:rPr>
          <w:szCs w:val="28"/>
        </w:rPr>
      </w:pPr>
      <w:r w:rsidRPr="00713880">
        <w:rPr>
          <w:szCs w:val="28"/>
        </w:rPr>
        <w:drawing>
          <wp:inline distT="0" distB="0" distL="0" distR="0" wp14:anchorId="7400B289" wp14:editId="59CE380A">
            <wp:extent cx="4467849" cy="5220429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2D56" w14:textId="3700971F" w:rsidR="00E12344" w:rsidRPr="00961608" w:rsidRDefault="00E12344" w:rsidP="00961608">
      <w:pPr>
        <w:spacing w:after="0"/>
        <w:ind w:left="-993" w:firstLine="1"/>
        <w:rPr>
          <w:szCs w:val="28"/>
        </w:rPr>
      </w:pPr>
      <w:r w:rsidRPr="00E12344">
        <w:rPr>
          <w:szCs w:val="28"/>
        </w:rPr>
        <w:lastRenderedPageBreak/>
        <w:drawing>
          <wp:inline distT="0" distB="0" distL="0" distR="0" wp14:anchorId="2CB25A54" wp14:editId="514008BA">
            <wp:extent cx="4505954" cy="4887007"/>
            <wp:effectExtent l="0" t="0" r="952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344" w:rsidRPr="00961608" w:rsidSect="006C0B77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028E" w14:textId="77777777" w:rsidR="003A5E0A" w:rsidRDefault="003A5E0A" w:rsidP="0023430F">
      <w:pPr>
        <w:spacing w:after="0"/>
      </w:pPr>
      <w:r>
        <w:separator/>
      </w:r>
    </w:p>
  </w:endnote>
  <w:endnote w:type="continuationSeparator" w:id="0">
    <w:p w14:paraId="1E98B52E" w14:textId="77777777" w:rsidR="003A5E0A" w:rsidRDefault="003A5E0A" w:rsidP="0023430F">
      <w:pPr>
        <w:spacing w:after="0"/>
      </w:pPr>
      <w:r>
        <w:continuationSeparator/>
      </w:r>
    </w:p>
  </w:endnote>
  <w:endnote w:type="continuationNotice" w:id="1">
    <w:p w14:paraId="5903DC35" w14:textId="77777777" w:rsidR="0068087C" w:rsidRDefault="0068087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2281" w14:textId="15BD7002" w:rsidR="0023430F" w:rsidRDefault="0023430F" w:rsidP="0023430F">
    <w:pPr>
      <w:pStyle w:val="a6"/>
      <w:ind w:left="-851" w:firstLine="284"/>
      <w:jc w:val="center"/>
    </w:pPr>
    <w:r>
      <w:t>Москва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6D6B" w14:textId="77777777" w:rsidR="003A5E0A" w:rsidRDefault="003A5E0A" w:rsidP="0023430F">
      <w:pPr>
        <w:spacing w:after="0"/>
      </w:pPr>
      <w:r>
        <w:separator/>
      </w:r>
    </w:p>
  </w:footnote>
  <w:footnote w:type="continuationSeparator" w:id="0">
    <w:p w14:paraId="13FB9C73" w14:textId="77777777" w:rsidR="003A5E0A" w:rsidRDefault="003A5E0A" w:rsidP="0023430F">
      <w:pPr>
        <w:spacing w:after="0"/>
      </w:pPr>
      <w:r>
        <w:continuationSeparator/>
      </w:r>
    </w:p>
  </w:footnote>
  <w:footnote w:type="continuationNotice" w:id="1">
    <w:p w14:paraId="5B834938" w14:textId="77777777" w:rsidR="0068087C" w:rsidRDefault="0068087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F"/>
    <w:rsid w:val="000451D5"/>
    <w:rsid w:val="0023430F"/>
    <w:rsid w:val="00240394"/>
    <w:rsid w:val="002A3913"/>
    <w:rsid w:val="00343F6C"/>
    <w:rsid w:val="003A5E0A"/>
    <w:rsid w:val="003F1775"/>
    <w:rsid w:val="00464412"/>
    <w:rsid w:val="00604366"/>
    <w:rsid w:val="0068087C"/>
    <w:rsid w:val="006C0B77"/>
    <w:rsid w:val="006D4437"/>
    <w:rsid w:val="00713880"/>
    <w:rsid w:val="008242FF"/>
    <w:rsid w:val="00870751"/>
    <w:rsid w:val="00903D78"/>
    <w:rsid w:val="00922C48"/>
    <w:rsid w:val="00961608"/>
    <w:rsid w:val="00B915B7"/>
    <w:rsid w:val="00E12344"/>
    <w:rsid w:val="00EA59DF"/>
    <w:rsid w:val="00EE4070"/>
    <w:rsid w:val="00F12C76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215B"/>
  <w15:chartTrackingRefBased/>
  <w15:docId w15:val="{50C493AB-9662-4BA6-8B5C-2129361C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3430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3430F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961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13" ma:contentTypeDescription="Создание документа." ma:contentTypeScope="" ma:versionID="b72910b62c465776a7d57ef8887c0548">
  <xsd:schema xmlns:xsd="http://www.w3.org/2001/XMLSchema" xmlns:xs="http://www.w3.org/2001/XMLSchema" xmlns:p="http://schemas.microsoft.com/office/2006/metadata/properties" xmlns:ns3="c866f390-f2b6-40cc-afc1-5d4fd229ae6a" xmlns:ns4="31cd1992-a4b0-44b7-8197-b982f9513776" targetNamespace="http://schemas.microsoft.com/office/2006/metadata/properties" ma:root="true" ma:fieldsID="9521e237328ca8be1b08a1cb73ca22f4" ns3:_="" ns4:_="">
    <xsd:import namespace="c866f390-f2b6-40cc-afc1-5d4fd229ae6a"/>
    <xsd:import namespace="31cd1992-a4b0-44b7-8197-b982f9513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d1992-a4b0-44b7-8197-b982f9513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81039B-37AC-493A-90B2-9967D8F79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31cd1992-a4b0-44b7-8197-b982f9513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912A4-A1AA-4001-8195-CE80267662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34A068-5811-4436-B270-E18D1E5F4FF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1cd1992-a4b0-44b7-8197-b982f9513776"/>
    <ds:schemaRef ds:uri="c866f390-f2b6-40cc-afc1-5d4fd229ae6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Шаплавский</dc:creator>
  <cp:keywords/>
  <dc:description/>
  <cp:lastModifiedBy>Шаплавский Леонид Павлович</cp:lastModifiedBy>
  <cp:revision>9</cp:revision>
  <dcterms:created xsi:type="dcterms:W3CDTF">2021-05-08T14:52:00Z</dcterms:created>
  <dcterms:modified xsi:type="dcterms:W3CDTF">2021-05-08T15:01:00Z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