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F0A" w:rsidRPr="00351F0A" w:rsidRDefault="00351F0A" w:rsidP="00351F0A">
      <w:pPr>
        <w:shd w:val="clear" w:color="auto" w:fill="FFFFFF"/>
        <w:spacing w:line="389" w:lineRule="exact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Материально – техническая </w:t>
      </w:r>
      <w:r w:rsidRPr="00351F0A">
        <w:rPr>
          <w:rFonts w:ascii="Times New Roman" w:hAnsi="Times New Roman" w:cs="Times New Roman"/>
          <w:b/>
          <w:sz w:val="28"/>
          <w:szCs w:val="28"/>
        </w:rPr>
        <w:t xml:space="preserve"> база: </w:t>
      </w:r>
    </w:p>
    <w:p w:rsidR="00351F0A" w:rsidRPr="00351F0A" w:rsidRDefault="00351F0A" w:rsidP="00351F0A">
      <w:pPr>
        <w:pStyle w:val="a3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351F0A">
        <w:rPr>
          <w:rFonts w:ascii="Times New Roman" w:hAnsi="Times New Roman" w:cs="Times New Roman"/>
          <w:color w:val="333333"/>
          <w:sz w:val="28"/>
          <w:szCs w:val="28"/>
        </w:rPr>
        <w:t>Материально – техническая </w:t>
      </w:r>
      <w:r w:rsidRPr="00351F0A">
        <w:rPr>
          <w:rFonts w:ascii="Times New Roman" w:hAnsi="Times New Roman" w:cs="Times New Roman"/>
          <w:color w:val="0F0F0F"/>
          <w:sz w:val="28"/>
          <w:szCs w:val="28"/>
        </w:rPr>
        <w:t>база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 училища  соответствует целям и задачам образовательного учреждения. Состояние материально – технической базы и содержание зданий учреждения в основном соответствует санитарным нормам и пожарной безопасности. </w:t>
      </w:r>
      <w:r w:rsidRPr="00351F0A">
        <w:rPr>
          <w:rFonts w:ascii="Times New Roman" w:hAnsi="Times New Roman" w:cs="Times New Roman"/>
          <w:color w:val="000000"/>
          <w:spacing w:val="2"/>
          <w:sz w:val="28"/>
          <w:szCs w:val="28"/>
          <w:bdr w:val="none" w:sz="0" w:space="0" w:color="auto" w:frame="1"/>
        </w:rPr>
        <w:t>Учреждение образовано в 1969 году, занимает территорию общей   площадью  57317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 м</w:t>
      </w:r>
      <w:proofErr w:type="gramStart"/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proofErr w:type="gramEnd"/>
      <w:r w:rsidRPr="00351F0A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Pr="00351F0A">
        <w:rPr>
          <w:rFonts w:ascii="Times New Roman" w:hAnsi="Times New Roman" w:cs="Times New Roman"/>
          <w:sz w:val="28"/>
          <w:szCs w:val="28"/>
        </w:rPr>
        <w:t xml:space="preserve">Общая площадь помещений  </w:t>
      </w:r>
      <w:r w:rsidRPr="00351F0A">
        <w:rPr>
          <w:rFonts w:ascii="Times New Roman" w:hAnsi="Times New Roman" w:cs="Times New Roman"/>
          <w:color w:val="000000"/>
          <w:spacing w:val="2"/>
          <w:sz w:val="28"/>
          <w:szCs w:val="28"/>
          <w:bdr w:val="none" w:sz="0" w:space="0" w:color="auto" w:frame="1"/>
        </w:rPr>
        <w:t>- 4637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 м</w:t>
      </w:r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</w:p>
    <w:tbl>
      <w:tblPr>
        <w:tblW w:w="9540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6799"/>
        <w:gridCol w:w="2741"/>
      </w:tblGrid>
      <w:tr w:rsidR="00351F0A" w:rsidRPr="00351F0A" w:rsidTr="00351F0A">
        <w:trPr>
          <w:trHeight w:val="310"/>
          <w:tblCellSpacing w:w="0" w:type="dxa"/>
        </w:trPr>
        <w:tc>
          <w:tcPr>
            <w:tcW w:w="6804" w:type="dxa"/>
            <w:vAlign w:val="center"/>
            <w:hideMark/>
          </w:tcPr>
          <w:p w:rsidR="00351F0A" w:rsidRPr="00351F0A" w:rsidRDefault="00351F0A" w:rsidP="00351F0A">
            <w:pPr>
              <w:pStyle w:val="a3"/>
              <w:spacing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1F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том числе: </w:t>
            </w:r>
            <w:proofErr w:type="gramStart"/>
            <w:r w:rsidRPr="00351F0A">
              <w:rPr>
                <w:rFonts w:ascii="Times New Roman" w:eastAsia="Times New Roman" w:hAnsi="Times New Roman" w:cs="Times New Roman"/>
                <w:sz w:val="28"/>
                <w:szCs w:val="28"/>
              </w:rPr>
              <w:t>Находящаяся</w:t>
            </w:r>
            <w:proofErr w:type="gramEnd"/>
            <w:r w:rsidRPr="00351F0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оперативном управлении:</w:t>
            </w:r>
          </w:p>
        </w:tc>
        <w:tc>
          <w:tcPr>
            <w:tcW w:w="2743" w:type="dxa"/>
            <w:vAlign w:val="center"/>
            <w:hideMark/>
          </w:tcPr>
          <w:p w:rsidR="00351F0A" w:rsidRPr="00351F0A" w:rsidRDefault="00351F0A" w:rsidP="00351F0A">
            <w:pPr>
              <w:pStyle w:val="a3"/>
              <w:spacing w:line="276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51F0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351F0A">
              <w:rPr>
                <w:rFonts w:ascii="Times New Roman" w:hAnsi="Times New Roman" w:cs="Times New Roman"/>
                <w:color w:val="000000"/>
                <w:spacing w:val="2"/>
                <w:sz w:val="28"/>
                <w:szCs w:val="28"/>
                <w:bdr w:val="none" w:sz="0" w:space="0" w:color="auto" w:frame="1"/>
              </w:rPr>
              <w:t>- 4637</w:t>
            </w:r>
            <w:r w:rsidRPr="00351F0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</w:rPr>
              <w:t xml:space="preserve"> м</w:t>
            </w:r>
            <w:proofErr w:type="gramStart"/>
            <w:r w:rsidRPr="00351F0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vertAlign w:val="superscript"/>
              </w:rPr>
              <w:t>2</w:t>
            </w:r>
            <w:proofErr w:type="gramEnd"/>
          </w:p>
        </w:tc>
      </w:tr>
    </w:tbl>
    <w:p w:rsidR="00351F0A" w:rsidRPr="00351F0A" w:rsidRDefault="00351F0A" w:rsidP="00351F0A">
      <w:pPr>
        <w:pStyle w:val="a3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351F0A">
        <w:rPr>
          <w:rFonts w:ascii="Times New Roman" w:hAnsi="Times New Roman" w:cs="Times New Roman"/>
          <w:color w:val="333333"/>
          <w:sz w:val="28"/>
          <w:szCs w:val="28"/>
        </w:rPr>
        <w:t>На территории учреждения расположены десять объектов недвижимости</w:t>
      </w:r>
      <w:proofErr w:type="gramStart"/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351F0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51F0A">
        <w:rPr>
          <w:rFonts w:ascii="Times New Roman" w:hAnsi="Times New Roman" w:cs="Times New Roman"/>
          <w:sz w:val="28"/>
          <w:szCs w:val="28"/>
        </w:rPr>
        <w:t>  3 –</w:t>
      </w:r>
      <w:proofErr w:type="spellStart"/>
      <w:r w:rsidRPr="00351F0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351F0A">
        <w:rPr>
          <w:rFonts w:ascii="Times New Roman" w:hAnsi="Times New Roman" w:cs="Times New Roman"/>
          <w:sz w:val="28"/>
          <w:szCs w:val="28"/>
        </w:rPr>
        <w:t xml:space="preserve"> из  них  находятся  участники  образовательного  процесса. 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>Учебный корпус, построенный в 1956 году площадью 2069,7 м</w:t>
      </w:r>
      <w:proofErr w:type="gramStart"/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proofErr w:type="gramEnd"/>
      <w:r w:rsidRPr="00351F0A">
        <w:rPr>
          <w:rFonts w:ascii="Times New Roman" w:hAnsi="Times New Roman" w:cs="Times New Roman"/>
          <w:color w:val="333333"/>
          <w:sz w:val="28"/>
          <w:szCs w:val="28"/>
        </w:rPr>
        <w:t>, Столовая: год постройки 1958 площадью 352,4 м</w:t>
      </w:r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 Баня – кладовая: год постройки 1970 площадью 379,3 м</w:t>
      </w:r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>. Котельная:  год постройки 1960 площадью 119,2 м</w:t>
      </w:r>
      <w:proofErr w:type="gramStart"/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proofErr w:type="gramEnd"/>
      <w:r w:rsidRPr="00351F0A">
        <w:rPr>
          <w:rFonts w:ascii="Times New Roman" w:hAnsi="Times New Roman" w:cs="Times New Roman"/>
          <w:color w:val="333333"/>
          <w:sz w:val="28"/>
          <w:szCs w:val="28"/>
        </w:rPr>
        <w:t>. Производственные мастерские: год постройки 1964 площадью 902,0 м</w:t>
      </w:r>
      <w:proofErr w:type="gramStart"/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proofErr w:type="gramEnd"/>
      <w:r w:rsidRPr="00351F0A">
        <w:rPr>
          <w:rFonts w:ascii="Times New Roman" w:hAnsi="Times New Roman" w:cs="Times New Roman"/>
          <w:color w:val="333333"/>
          <w:sz w:val="28"/>
          <w:szCs w:val="28"/>
        </w:rPr>
        <w:t>. Гараж: год постройки 1970 площадью 251,6 м</w:t>
      </w:r>
      <w:proofErr w:type="gramStart"/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proofErr w:type="gramEnd"/>
      <w:r w:rsidRPr="00351F0A">
        <w:rPr>
          <w:rFonts w:ascii="Times New Roman" w:hAnsi="Times New Roman" w:cs="Times New Roman"/>
          <w:color w:val="333333"/>
          <w:sz w:val="28"/>
          <w:szCs w:val="28"/>
        </w:rPr>
        <w:t>. Административное здание: год постройки 1967 площадью 352,4 м</w:t>
      </w:r>
      <w:proofErr w:type="gramStart"/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proofErr w:type="gramEnd"/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 xml:space="preserve"> 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>. Склад №1: год постройки 1970 площадью 251,6 м</w:t>
      </w:r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>.   Склад: год постройки 1968 площадью 94,4 м</w:t>
      </w:r>
      <w:proofErr w:type="gramStart"/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proofErr w:type="gramEnd"/>
      <w:r w:rsidRPr="00351F0A">
        <w:rPr>
          <w:rFonts w:ascii="Times New Roman" w:hAnsi="Times New Roman" w:cs="Times New Roman"/>
          <w:color w:val="333333"/>
          <w:sz w:val="28"/>
          <w:szCs w:val="28"/>
        </w:rPr>
        <w:t>. Склад №3: год постройки 1968 площадью 29,0 м</w:t>
      </w:r>
      <w:proofErr w:type="gramStart"/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proofErr w:type="gramEnd"/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.  Так же имеется </w:t>
      </w:r>
      <w:proofErr w:type="spellStart"/>
      <w:r w:rsidRPr="00351F0A">
        <w:rPr>
          <w:rFonts w:ascii="Times New Roman" w:hAnsi="Times New Roman" w:cs="Times New Roman"/>
          <w:color w:val="333333"/>
          <w:sz w:val="28"/>
          <w:szCs w:val="28"/>
        </w:rPr>
        <w:t>плодово</w:t>
      </w:r>
      <w:proofErr w:type="spellEnd"/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 - ягодный огород площадью 2008.8 м</w:t>
      </w:r>
      <w:proofErr w:type="gramStart"/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proofErr w:type="gramEnd"/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</w:p>
    <w:p w:rsidR="00351F0A" w:rsidRPr="00351F0A" w:rsidRDefault="00351F0A" w:rsidP="00351F0A">
      <w:pPr>
        <w:pStyle w:val="a3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Территория учреждения ограждена забором из </w:t>
      </w:r>
      <w:proofErr w:type="spellStart"/>
      <w:r w:rsidRPr="00351F0A">
        <w:rPr>
          <w:rFonts w:ascii="Times New Roman" w:hAnsi="Times New Roman" w:cs="Times New Roman"/>
          <w:color w:val="333333"/>
          <w:sz w:val="28"/>
          <w:szCs w:val="28"/>
        </w:rPr>
        <w:t>металлосайдинга</w:t>
      </w:r>
      <w:proofErr w:type="spellEnd"/>
      <w:r w:rsidRPr="00351F0A">
        <w:rPr>
          <w:rFonts w:ascii="Times New Roman" w:hAnsi="Times New Roman" w:cs="Times New Roman"/>
          <w:color w:val="333333"/>
          <w:sz w:val="28"/>
          <w:szCs w:val="28"/>
        </w:rPr>
        <w:t>. На территории установлено видеонаблюдение. Въезды и входы на территорию учреждения имеют твердое покрытие. По периметру территории  предусмотрено наружное электрическое освещение. Учебный корпус  рассчитан на 60 мест, фактически обучается 27 воспитанниц. Занятия проводятся в одну смену.</w:t>
      </w:r>
      <w:r w:rsidRPr="00351F0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 Теплоснабжение помещений учреждения осуществляется  от котельной учреждения</w:t>
      </w:r>
      <w:r w:rsidRPr="00351F0A">
        <w:rPr>
          <w:rFonts w:ascii="Times New Roman" w:hAnsi="Times New Roman" w:cs="Times New Roman"/>
          <w:color w:val="00B0F0"/>
          <w:sz w:val="28"/>
          <w:szCs w:val="28"/>
          <w:bdr w:val="none" w:sz="0" w:space="0" w:color="auto" w:frame="1"/>
        </w:rPr>
        <w:t xml:space="preserve">. </w:t>
      </w:r>
      <w:r w:rsidRPr="00351F0A">
        <w:rPr>
          <w:rFonts w:ascii="Times New Roman" w:hAnsi="Times New Roman" w:cs="Times New Roman"/>
          <w:color w:val="000000"/>
          <w:spacing w:val="10"/>
          <w:sz w:val="28"/>
          <w:szCs w:val="28"/>
          <w:bdr w:val="none" w:sz="0" w:space="0" w:color="auto" w:frame="1"/>
        </w:rPr>
        <w:t>Умывальные и туалетные комнаты, помещения </w:t>
      </w:r>
      <w:r w:rsidRPr="00351F0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пищеблока, туалет учебно-производственных мастерских подключены к системам холодного, горячего водоснабжения и канализации. </w:t>
      </w:r>
    </w:p>
    <w:p w:rsidR="00351F0A" w:rsidRPr="00351F0A" w:rsidRDefault="00351F0A" w:rsidP="00351F0A">
      <w:pPr>
        <w:pStyle w:val="a3"/>
        <w:ind w:firstLine="567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bdr w:val="none" w:sz="0" w:space="0" w:color="auto" w:frame="1"/>
        </w:rPr>
      </w:pPr>
      <w:r w:rsidRPr="00351F0A">
        <w:rPr>
          <w:rFonts w:ascii="Times New Roman" w:hAnsi="Times New Roman" w:cs="Times New Roman"/>
          <w:sz w:val="28"/>
          <w:szCs w:val="28"/>
        </w:rPr>
        <w:t xml:space="preserve">Образовательный процесс в училище организован в зданиях и помещениях общей площадью </w:t>
      </w:r>
      <w:r w:rsidRPr="00351F0A">
        <w:rPr>
          <w:rFonts w:ascii="Times New Roman" w:hAnsi="Times New Roman" w:cs="Times New Roman"/>
          <w:color w:val="000000"/>
          <w:spacing w:val="2"/>
          <w:sz w:val="28"/>
          <w:szCs w:val="28"/>
          <w:bdr w:val="none" w:sz="0" w:space="0" w:color="auto" w:frame="1"/>
        </w:rPr>
        <w:t>2972 м</w:t>
      </w:r>
      <w:proofErr w:type="gramStart"/>
      <w:r w:rsidRPr="00351F0A">
        <w:rPr>
          <w:rFonts w:ascii="Times New Roman" w:hAnsi="Times New Roman" w:cs="Times New Roman"/>
          <w:color w:val="000000"/>
          <w:spacing w:val="2"/>
          <w:sz w:val="28"/>
          <w:szCs w:val="28"/>
          <w:bdr w:val="none" w:sz="0" w:space="0" w:color="auto" w:frame="1"/>
        </w:rPr>
        <w:t>2</w:t>
      </w:r>
      <w:proofErr w:type="gramEnd"/>
      <w:r w:rsidRPr="00351F0A">
        <w:rPr>
          <w:rFonts w:ascii="Times New Roman" w:hAnsi="Times New Roman" w:cs="Times New Roman"/>
          <w:color w:val="000000"/>
          <w:spacing w:val="2"/>
          <w:sz w:val="28"/>
          <w:szCs w:val="28"/>
          <w:bdr w:val="none" w:sz="0" w:space="0" w:color="auto" w:frame="1"/>
        </w:rPr>
        <w:t>.</w:t>
      </w:r>
    </w:p>
    <w:p w:rsidR="00351F0A" w:rsidRPr="00351F0A" w:rsidRDefault="00351F0A" w:rsidP="00351F0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A">
        <w:rPr>
          <w:rFonts w:ascii="Times New Roman" w:hAnsi="Times New Roman" w:cs="Times New Roman"/>
          <w:sz w:val="28"/>
          <w:szCs w:val="28"/>
        </w:rPr>
        <w:t>Школа имеет достаточную учебно-материальную базу, материально-техническая база которой соответствует санитарным нормам, правилам пожарной безопасности и задачам образовательной программы школы. </w:t>
      </w:r>
    </w:p>
    <w:p w:rsidR="00351F0A" w:rsidRPr="00351F0A" w:rsidRDefault="00351F0A" w:rsidP="00351F0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A">
        <w:rPr>
          <w:rFonts w:ascii="Times New Roman" w:hAnsi="Times New Roman" w:cs="Times New Roman"/>
          <w:sz w:val="28"/>
          <w:szCs w:val="28"/>
        </w:rPr>
        <w:t xml:space="preserve"> В составе используемых помещений имеются учебные кабинеты, компьютерный класс, библиотека, читальный, спортивный и тренажерный залы, административные и служебные помещения.</w:t>
      </w:r>
    </w:p>
    <w:p w:rsidR="00351F0A" w:rsidRPr="00351F0A" w:rsidRDefault="00351F0A" w:rsidP="00351F0A">
      <w:pPr>
        <w:pStyle w:val="a3"/>
        <w:ind w:firstLine="567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51F0A">
        <w:rPr>
          <w:rFonts w:ascii="Times New Roman" w:hAnsi="Times New Roman" w:cs="Times New Roman"/>
          <w:sz w:val="28"/>
          <w:szCs w:val="28"/>
        </w:rPr>
        <w:t>В школе имеется необходимый набор помещений для изучения обязательных учебных дисциплин.  Все  учителя  школы  обеспечены  ПК  либо  ноутбуком.  В учительской  находится  принтер  - копир  для   многотиражной  печати ,  2  черно- белых, 1 для цветной  печати, есть  сеть  Интернет. В  3-х кабинетах работают  комплексы  с интерактивной  доской. Площадь классов – 18,6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>м</w:t>
      </w:r>
      <w:proofErr w:type="gramStart"/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proofErr w:type="gramEnd"/>
      <w:r w:rsidRPr="00351F0A">
        <w:rPr>
          <w:rFonts w:ascii="Times New Roman" w:hAnsi="Times New Roman" w:cs="Times New Roman"/>
          <w:color w:val="00B0F0"/>
          <w:sz w:val="28"/>
          <w:szCs w:val="28"/>
        </w:rPr>
        <w:t xml:space="preserve">– </w:t>
      </w:r>
      <w:r w:rsidRPr="00351F0A">
        <w:rPr>
          <w:rFonts w:ascii="Times New Roman" w:hAnsi="Times New Roman" w:cs="Times New Roman"/>
          <w:sz w:val="28"/>
          <w:szCs w:val="28"/>
        </w:rPr>
        <w:t>53,9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>м</w:t>
      </w:r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r w:rsidRPr="00351F0A">
        <w:rPr>
          <w:rFonts w:ascii="Times New Roman" w:hAnsi="Times New Roman" w:cs="Times New Roman"/>
          <w:color w:val="00B0F0"/>
          <w:sz w:val="28"/>
          <w:szCs w:val="28"/>
        </w:rPr>
        <w:t>.</w:t>
      </w:r>
    </w:p>
    <w:p w:rsidR="00351F0A" w:rsidRPr="00351F0A" w:rsidRDefault="00351F0A" w:rsidP="00351F0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A">
        <w:rPr>
          <w:rFonts w:ascii="Times New Roman" w:hAnsi="Times New Roman" w:cs="Times New Roman"/>
          <w:sz w:val="28"/>
          <w:szCs w:val="28"/>
        </w:rPr>
        <w:lastRenderedPageBreak/>
        <w:t>Кабинеты: Истории (53,9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 м</w:t>
      </w:r>
      <w:proofErr w:type="gramStart"/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proofErr w:type="gramEnd"/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); Физики </w:t>
      </w:r>
      <w:r w:rsidRPr="00351F0A">
        <w:rPr>
          <w:rFonts w:ascii="Times New Roman" w:hAnsi="Times New Roman" w:cs="Times New Roman"/>
          <w:sz w:val="28"/>
          <w:szCs w:val="28"/>
        </w:rPr>
        <w:t>(49,3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 м</w:t>
      </w:r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); Конструирования </w:t>
      </w:r>
      <w:r w:rsidRPr="00351F0A">
        <w:rPr>
          <w:rFonts w:ascii="Times New Roman" w:hAnsi="Times New Roman" w:cs="Times New Roman"/>
          <w:sz w:val="28"/>
          <w:szCs w:val="28"/>
        </w:rPr>
        <w:t>(50,2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 м</w:t>
      </w:r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>); Технологии</w:t>
      </w:r>
      <w:r w:rsidRPr="00351F0A">
        <w:rPr>
          <w:rFonts w:ascii="Times New Roman" w:hAnsi="Times New Roman" w:cs="Times New Roman"/>
          <w:sz w:val="28"/>
          <w:szCs w:val="28"/>
        </w:rPr>
        <w:t>(45,5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 м</w:t>
      </w:r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);  ККО </w:t>
      </w:r>
      <w:r w:rsidRPr="00351F0A">
        <w:rPr>
          <w:rFonts w:ascii="Times New Roman" w:hAnsi="Times New Roman" w:cs="Times New Roman"/>
          <w:sz w:val="28"/>
          <w:szCs w:val="28"/>
        </w:rPr>
        <w:t>(18,6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 м</w:t>
      </w:r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); Математики </w:t>
      </w:r>
      <w:r w:rsidRPr="00351F0A">
        <w:rPr>
          <w:rFonts w:ascii="Times New Roman" w:hAnsi="Times New Roman" w:cs="Times New Roman"/>
          <w:sz w:val="28"/>
          <w:szCs w:val="28"/>
        </w:rPr>
        <w:t>(28,7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 м</w:t>
      </w:r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); Химии/ Биологии </w:t>
      </w:r>
      <w:r w:rsidRPr="00351F0A">
        <w:rPr>
          <w:rFonts w:ascii="Times New Roman" w:hAnsi="Times New Roman" w:cs="Times New Roman"/>
          <w:sz w:val="28"/>
          <w:szCs w:val="28"/>
        </w:rPr>
        <w:t>(43,7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 м</w:t>
      </w:r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); Литературы /Русский язык  </w:t>
      </w:r>
      <w:r w:rsidRPr="00351F0A">
        <w:rPr>
          <w:rFonts w:ascii="Times New Roman" w:hAnsi="Times New Roman" w:cs="Times New Roman"/>
          <w:sz w:val="28"/>
          <w:szCs w:val="28"/>
        </w:rPr>
        <w:t>(48,7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 м</w:t>
      </w:r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r w:rsidRPr="00351F0A">
        <w:rPr>
          <w:rFonts w:ascii="Times New Roman" w:hAnsi="Times New Roman" w:cs="Times New Roman"/>
          <w:sz w:val="28"/>
          <w:szCs w:val="28"/>
        </w:rPr>
        <w:t xml:space="preserve">);  Кабинет химии оборудован вытяжным шкафом.  Классы оборудованы ученической мебелью </w:t>
      </w:r>
      <w:proofErr w:type="gramStart"/>
      <w:r w:rsidRPr="00351F0A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351F0A">
        <w:rPr>
          <w:rFonts w:ascii="Times New Roman" w:hAnsi="Times New Roman" w:cs="Times New Roman"/>
          <w:sz w:val="28"/>
          <w:szCs w:val="28"/>
        </w:rPr>
        <w:t xml:space="preserve">двухместные столы, стулья, регулируемые по высоте).  Вентиляция в школе естественная, проветривание помещений осуществляется через фрамуги. Во всех помещениях установлены светильники дневного света, в классах над доской  установлены лампы. Освещенность соответствует санитарным нормам.  Воздушно-тепловой режим в школе: средняя температура в зимний период </w:t>
      </w:r>
      <w:r w:rsidRPr="00351F0A">
        <w:rPr>
          <w:rFonts w:ascii="Times New Roman" w:hAnsi="Times New Roman" w:cs="Times New Roman"/>
          <w:color w:val="800000"/>
          <w:sz w:val="28"/>
          <w:szCs w:val="28"/>
        </w:rPr>
        <w:t>18</w:t>
      </w:r>
      <w:r w:rsidRPr="00351F0A">
        <w:rPr>
          <w:rFonts w:ascii="Times New Roman" w:hAnsi="Times New Roman" w:cs="Times New Roman"/>
          <w:color w:val="800000"/>
          <w:sz w:val="28"/>
          <w:szCs w:val="28"/>
          <w:vertAlign w:val="superscript"/>
        </w:rPr>
        <w:t>0</w:t>
      </w:r>
      <w:r w:rsidRPr="00351F0A">
        <w:rPr>
          <w:rFonts w:ascii="Times New Roman" w:hAnsi="Times New Roman" w:cs="Times New Roman"/>
          <w:color w:val="800000"/>
          <w:sz w:val="28"/>
          <w:szCs w:val="28"/>
        </w:rPr>
        <w:t xml:space="preserve"> – 22</w:t>
      </w:r>
      <w:r w:rsidRPr="00351F0A">
        <w:rPr>
          <w:rFonts w:ascii="Times New Roman" w:hAnsi="Times New Roman" w:cs="Times New Roman"/>
          <w:color w:val="800000"/>
          <w:sz w:val="28"/>
          <w:szCs w:val="28"/>
          <w:vertAlign w:val="superscript"/>
        </w:rPr>
        <w:t xml:space="preserve">0 </w:t>
      </w:r>
      <w:r w:rsidRPr="00351F0A">
        <w:rPr>
          <w:rFonts w:ascii="Times New Roman" w:hAnsi="Times New Roman" w:cs="Times New Roman"/>
          <w:color w:val="800000"/>
          <w:sz w:val="28"/>
          <w:szCs w:val="28"/>
        </w:rPr>
        <w:t>С</w:t>
      </w:r>
      <w:proofErr w:type="gramStart"/>
      <w:r w:rsidRPr="00351F0A">
        <w:rPr>
          <w:rFonts w:ascii="Times New Roman" w:hAnsi="Times New Roman" w:cs="Times New Roman"/>
          <w:color w:val="800000"/>
          <w:sz w:val="28"/>
          <w:szCs w:val="28"/>
          <w:vertAlign w:val="superscript"/>
        </w:rPr>
        <w:t>0</w:t>
      </w:r>
      <w:proofErr w:type="gramEnd"/>
      <w:r w:rsidRPr="00351F0A">
        <w:rPr>
          <w:rFonts w:ascii="Times New Roman" w:hAnsi="Times New Roman" w:cs="Times New Roman"/>
          <w:sz w:val="28"/>
          <w:szCs w:val="28"/>
        </w:rPr>
        <w:t xml:space="preserve">, в весенне-осенний период </w:t>
      </w:r>
      <w:r w:rsidRPr="00351F0A">
        <w:rPr>
          <w:rFonts w:ascii="Times New Roman" w:hAnsi="Times New Roman" w:cs="Times New Roman"/>
          <w:color w:val="800000"/>
          <w:sz w:val="28"/>
          <w:szCs w:val="28"/>
        </w:rPr>
        <w:t>18</w:t>
      </w:r>
      <w:r w:rsidRPr="00351F0A">
        <w:rPr>
          <w:rFonts w:ascii="Times New Roman" w:hAnsi="Times New Roman" w:cs="Times New Roman"/>
          <w:color w:val="800000"/>
          <w:sz w:val="28"/>
          <w:szCs w:val="28"/>
          <w:vertAlign w:val="superscript"/>
        </w:rPr>
        <w:t>0</w:t>
      </w:r>
      <w:r w:rsidRPr="00351F0A">
        <w:rPr>
          <w:rFonts w:ascii="Times New Roman" w:hAnsi="Times New Roman" w:cs="Times New Roman"/>
          <w:color w:val="800000"/>
          <w:sz w:val="28"/>
          <w:szCs w:val="28"/>
        </w:rPr>
        <w:t xml:space="preserve"> -20</w:t>
      </w:r>
      <w:r w:rsidRPr="00351F0A">
        <w:rPr>
          <w:rFonts w:ascii="Times New Roman" w:hAnsi="Times New Roman" w:cs="Times New Roman"/>
          <w:color w:val="800000"/>
          <w:sz w:val="28"/>
          <w:szCs w:val="28"/>
          <w:vertAlign w:val="superscript"/>
        </w:rPr>
        <w:t xml:space="preserve">0 </w:t>
      </w:r>
      <w:r w:rsidRPr="00351F0A">
        <w:rPr>
          <w:rFonts w:ascii="Times New Roman" w:hAnsi="Times New Roman" w:cs="Times New Roman"/>
          <w:color w:val="800000"/>
          <w:sz w:val="28"/>
          <w:szCs w:val="28"/>
        </w:rPr>
        <w:t>С</w:t>
      </w:r>
      <w:r w:rsidRPr="00351F0A">
        <w:rPr>
          <w:rFonts w:ascii="Times New Roman" w:hAnsi="Times New Roman" w:cs="Times New Roman"/>
          <w:color w:val="800000"/>
          <w:sz w:val="28"/>
          <w:szCs w:val="28"/>
          <w:vertAlign w:val="superscript"/>
        </w:rPr>
        <w:t>0</w:t>
      </w:r>
      <w:r w:rsidRPr="00351F0A">
        <w:rPr>
          <w:rFonts w:ascii="Times New Roman" w:hAnsi="Times New Roman" w:cs="Times New Roman"/>
          <w:sz w:val="28"/>
          <w:szCs w:val="28"/>
        </w:rPr>
        <w:t xml:space="preserve">. В образовательной деятельности учреждения используются компьютеры, интерактивные доски, что позволяет проводить яркие, насыщенные уроки. Компьютеры в классе информатики объединены компьютерной сетью, имеют доступ в </w:t>
      </w:r>
      <w:r w:rsidRPr="00351F0A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351F0A">
        <w:rPr>
          <w:rFonts w:ascii="Times New Roman" w:hAnsi="Times New Roman" w:cs="Times New Roman"/>
          <w:sz w:val="28"/>
          <w:szCs w:val="28"/>
        </w:rPr>
        <w:t xml:space="preserve">, электронный адрес.  Все педагоги в полной мере могут использовать информационные технологии на уроках. </w:t>
      </w:r>
    </w:p>
    <w:p w:rsidR="00351F0A" w:rsidRPr="00351F0A" w:rsidRDefault="00351F0A" w:rsidP="00351F0A">
      <w:pPr>
        <w:pStyle w:val="a3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51F0A">
        <w:rPr>
          <w:rFonts w:ascii="Times New Roman" w:hAnsi="Times New Roman" w:cs="Times New Roman"/>
          <w:color w:val="000000"/>
          <w:spacing w:val="2"/>
          <w:sz w:val="28"/>
          <w:szCs w:val="28"/>
          <w:bdr w:val="none" w:sz="0" w:space="0" w:color="auto" w:frame="1"/>
        </w:rPr>
        <w:t>Для проведения  уроков физической культуры и внеурочных занятий в учреждении имеется </w:t>
      </w:r>
      <w:r w:rsidRPr="00351F0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спортивный зал, площадью – 241,3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>м</w:t>
      </w:r>
      <w:proofErr w:type="gramStart"/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proofErr w:type="gramEnd"/>
      <w:r w:rsidRPr="00351F0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 тренажерный зал- 29,0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 м</w:t>
      </w:r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r w:rsidRPr="00351F0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 танцевальный зал –155,8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>м</w:t>
      </w:r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r w:rsidRPr="00351F0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. Спортивный зал оснащен необходимым спортивным оборудованием и инвентарем. Имеются зоны для игры в баскетбол, волейбол. В наличии оборудование и инвентарь для игры в настольный теннис, стол для </w:t>
      </w:r>
      <w:proofErr w:type="spellStart"/>
      <w:r w:rsidRPr="00351F0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армспорта</w:t>
      </w:r>
      <w:proofErr w:type="spellEnd"/>
      <w:r w:rsidRPr="00351F0A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  Отдельными  зданиями построены учебные производственные мастерские, баня для воспитанниц.</w:t>
      </w:r>
    </w:p>
    <w:p w:rsidR="00351F0A" w:rsidRPr="00351F0A" w:rsidRDefault="00351F0A" w:rsidP="00351F0A">
      <w:pPr>
        <w:pStyle w:val="a3"/>
        <w:ind w:firstLine="567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51F0A">
        <w:rPr>
          <w:rFonts w:ascii="Times New Roman" w:hAnsi="Times New Roman" w:cs="Times New Roman"/>
          <w:color w:val="000000"/>
          <w:spacing w:val="-1"/>
          <w:sz w:val="28"/>
          <w:szCs w:val="28"/>
          <w:bdr w:val="none" w:sz="0" w:space="0" w:color="auto" w:frame="1"/>
        </w:rPr>
        <w:t>Занятия по производственному обучению проходят в</w:t>
      </w:r>
      <w:r w:rsidRPr="00351F0A">
        <w:rPr>
          <w:rFonts w:ascii="Times New Roman" w:hAnsi="Times New Roman" w:cs="Times New Roman"/>
          <w:color w:val="000000"/>
          <w:spacing w:val="7"/>
          <w:sz w:val="28"/>
          <w:szCs w:val="28"/>
          <w:bdr w:val="none" w:sz="0" w:space="0" w:color="auto" w:frame="1"/>
        </w:rPr>
        <w:t xml:space="preserve"> учебных производственных мастерских площадью 902 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>м</w:t>
      </w:r>
      <w:proofErr w:type="gramStart"/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proofErr w:type="gramEnd"/>
      <w:r w:rsidRPr="00351F0A">
        <w:rPr>
          <w:rFonts w:ascii="Times New Roman" w:hAnsi="Times New Roman" w:cs="Times New Roman"/>
          <w:color w:val="00B0F0"/>
          <w:sz w:val="28"/>
          <w:szCs w:val="28"/>
        </w:rPr>
        <w:t>.</w:t>
      </w:r>
      <w:r w:rsidRPr="00351F0A">
        <w:rPr>
          <w:rFonts w:ascii="Times New Roman" w:hAnsi="Times New Roman" w:cs="Times New Roman"/>
          <w:color w:val="000000"/>
          <w:spacing w:val="7"/>
          <w:sz w:val="28"/>
          <w:szCs w:val="28"/>
          <w:bdr w:val="none" w:sz="0" w:space="0" w:color="auto" w:frame="1"/>
        </w:rPr>
        <w:t>, в т.ч.   цех №1 (парикмахерский) -  площадью 50,1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 м</w:t>
      </w:r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r w:rsidRPr="00351F0A">
        <w:rPr>
          <w:rFonts w:ascii="Times New Roman" w:hAnsi="Times New Roman" w:cs="Times New Roman"/>
          <w:color w:val="000000"/>
          <w:spacing w:val="7"/>
          <w:sz w:val="28"/>
          <w:szCs w:val="28"/>
          <w:bdr w:val="none" w:sz="0" w:space="0" w:color="auto" w:frame="1"/>
        </w:rPr>
        <w:t xml:space="preserve">, цех №2 (швейный) - площадью 51,6 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>м</w:t>
      </w:r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r w:rsidRPr="00351F0A">
        <w:rPr>
          <w:rFonts w:ascii="Times New Roman" w:hAnsi="Times New Roman" w:cs="Times New Roman"/>
          <w:color w:val="000000"/>
          <w:spacing w:val="7"/>
          <w:sz w:val="28"/>
          <w:szCs w:val="28"/>
          <w:bdr w:val="none" w:sz="0" w:space="0" w:color="auto" w:frame="1"/>
        </w:rPr>
        <w:t>, цех №6 (швейный) – площадью 68,5,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 м</w:t>
      </w:r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r w:rsidRPr="00351F0A">
        <w:rPr>
          <w:rFonts w:ascii="Times New Roman" w:hAnsi="Times New Roman" w:cs="Times New Roman"/>
          <w:color w:val="00B0F0"/>
          <w:sz w:val="28"/>
          <w:szCs w:val="28"/>
        </w:rPr>
        <w:t>.</w:t>
      </w:r>
    </w:p>
    <w:p w:rsidR="00351F0A" w:rsidRPr="00351F0A" w:rsidRDefault="00351F0A" w:rsidP="00351F0A">
      <w:pPr>
        <w:pStyle w:val="a3"/>
        <w:ind w:firstLine="567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 w:rsidRPr="00351F0A">
        <w:rPr>
          <w:rFonts w:ascii="Times New Roman" w:hAnsi="Times New Roman" w:cs="Times New Roman"/>
          <w:color w:val="000000"/>
          <w:spacing w:val="7"/>
          <w:sz w:val="28"/>
          <w:szCs w:val="28"/>
          <w:bdr w:val="none" w:sz="0" w:space="0" w:color="auto" w:frame="1"/>
        </w:rPr>
        <w:t xml:space="preserve"> цех  №10 (швейный) – площадью 58,3 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>м</w:t>
      </w:r>
      <w:proofErr w:type="gramStart"/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proofErr w:type="gramEnd"/>
      <w:r w:rsidRPr="00351F0A">
        <w:rPr>
          <w:rFonts w:ascii="Times New Roman" w:hAnsi="Times New Roman" w:cs="Times New Roman"/>
          <w:color w:val="000000"/>
          <w:spacing w:val="7"/>
          <w:sz w:val="28"/>
          <w:szCs w:val="28"/>
          <w:bdr w:val="none" w:sz="0" w:space="0" w:color="auto" w:frame="1"/>
        </w:rPr>
        <w:t>, цех № 14 (швейный) – площадью 68,4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 м</w:t>
      </w:r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r w:rsidRPr="00351F0A">
        <w:rPr>
          <w:rFonts w:ascii="Times New Roman" w:hAnsi="Times New Roman" w:cs="Times New Roman"/>
          <w:color w:val="00B0F0"/>
          <w:sz w:val="28"/>
          <w:szCs w:val="28"/>
        </w:rPr>
        <w:t>.</w:t>
      </w:r>
    </w:p>
    <w:p w:rsidR="00351F0A" w:rsidRPr="00351F0A" w:rsidRDefault="00351F0A" w:rsidP="00351F0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A">
        <w:rPr>
          <w:rFonts w:ascii="Times New Roman" w:hAnsi="Times New Roman" w:cs="Times New Roman"/>
          <w:color w:val="000000"/>
          <w:spacing w:val="7"/>
          <w:sz w:val="28"/>
          <w:szCs w:val="28"/>
          <w:bdr w:val="none" w:sz="0" w:space="0" w:color="auto" w:frame="1"/>
        </w:rPr>
        <w:t xml:space="preserve"> цех № 15 (закройный) – площадью 34,3 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>м</w:t>
      </w:r>
      <w:proofErr w:type="gramStart"/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proofErr w:type="gramEnd"/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351F0A">
        <w:rPr>
          <w:rFonts w:ascii="Times New Roman" w:hAnsi="Times New Roman" w:cs="Times New Roman"/>
          <w:color w:val="000000"/>
          <w:spacing w:val="7"/>
          <w:sz w:val="28"/>
          <w:szCs w:val="28"/>
          <w:bdr w:val="none" w:sz="0" w:space="0" w:color="auto" w:frame="1"/>
        </w:rPr>
        <w:t xml:space="preserve">цех №16 (швейный) – площадью 66,9 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>м</w:t>
      </w:r>
      <w:r w:rsidRPr="00351F0A">
        <w:rPr>
          <w:rFonts w:ascii="Times New Roman" w:hAnsi="Times New Roman" w:cs="Times New Roman"/>
          <w:color w:val="333333"/>
          <w:sz w:val="28"/>
          <w:szCs w:val="28"/>
          <w:vertAlign w:val="superscript"/>
        </w:rPr>
        <w:t>2</w:t>
      </w:r>
      <w:r w:rsidRPr="00351F0A">
        <w:rPr>
          <w:rFonts w:ascii="Times New Roman" w:hAnsi="Times New Roman" w:cs="Times New Roman"/>
          <w:color w:val="00B0F0"/>
          <w:sz w:val="28"/>
          <w:szCs w:val="28"/>
        </w:rPr>
        <w:t>.</w:t>
      </w:r>
      <w:r w:rsidRPr="00351F0A">
        <w:rPr>
          <w:rFonts w:ascii="Times New Roman" w:hAnsi="Times New Roman" w:cs="Times New Roman"/>
          <w:color w:val="333333"/>
          <w:sz w:val="28"/>
          <w:szCs w:val="28"/>
        </w:rPr>
        <w:t xml:space="preserve">Имеются в каждом цехе раковины с подводкой холодной и горячей воды. Имеется  рабочее место для мастера. Для теоретического занятия имеются раскладные доски.  </w:t>
      </w:r>
      <w:r w:rsidRPr="00351F0A">
        <w:rPr>
          <w:rFonts w:ascii="Times New Roman" w:hAnsi="Times New Roman" w:cs="Times New Roman"/>
          <w:sz w:val="28"/>
          <w:szCs w:val="28"/>
        </w:rPr>
        <w:t>Вентиляция в мастерской  принудительная, проветривание помещений осуществляется через фрамуги.</w:t>
      </w:r>
    </w:p>
    <w:p w:rsidR="00351F0A" w:rsidRPr="00351F0A" w:rsidRDefault="00351F0A" w:rsidP="00351F0A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B7E98" w:rsidRDefault="002B7E98" w:rsidP="00351F0A">
      <w:pPr>
        <w:tabs>
          <w:tab w:val="left" w:pos="9072"/>
        </w:tabs>
        <w:ind w:right="141" w:firstLine="142"/>
        <w:jc w:val="both"/>
      </w:pPr>
    </w:p>
    <w:sectPr w:rsidR="002B7E98" w:rsidSect="002B7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351F0A"/>
    <w:rsid w:val="002B7E98"/>
    <w:rsid w:val="00351F0A"/>
    <w:rsid w:val="006B0AFA"/>
    <w:rsid w:val="006D45E8"/>
    <w:rsid w:val="00B02D2C"/>
    <w:rsid w:val="00BC792E"/>
    <w:rsid w:val="00E23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right="3328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F0A"/>
    <w:pPr>
      <w:spacing w:after="200"/>
      <w:ind w:right="0" w:firstLine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351F0A"/>
    <w:pPr>
      <w:spacing w:line="240" w:lineRule="auto"/>
      <w:ind w:right="0" w:firstLine="0"/>
      <w:jc w:val="left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9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708</Words>
  <Characters>4037</Characters>
  <Application>Microsoft Office Word</Application>
  <DocSecurity>0</DocSecurity>
  <Lines>33</Lines>
  <Paragraphs>9</Paragraphs>
  <ScaleCrop>false</ScaleCrop>
  <Company>Microsoft</Company>
  <LinksUpToDate>false</LinksUpToDate>
  <CharactersWithSpaces>4736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mac16</dc:creator>
  <cp:lastModifiedBy>mac16</cp:lastModifiedBy>
  <cp:revision>2</cp:revision>
  <dcterms:created xsi:type="dcterms:W3CDTF">2017-02-07T11:12:00Z</dcterms:created>
  <dcterms:modified xsi:type="dcterms:W3CDTF">2017-02-07T11:14:00Z</dcterms:modified>
</cp:coreProperties>
</file>