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FEFD2" w14:textId="77777777" w:rsidR="0051364E" w:rsidRDefault="00000000">
      <w:pPr>
        <w:pStyle w:val="Title"/>
      </w:pPr>
      <w:r>
        <w:t>Image-based Entity Value Extraction</w:t>
      </w:r>
    </w:p>
    <w:p w14:paraId="1410335E" w14:textId="77777777" w:rsidR="0051364E" w:rsidRDefault="00000000">
      <w:pPr>
        <w:pStyle w:val="Heading1"/>
      </w:pPr>
      <w:r>
        <w:t>Project Overview</w:t>
      </w:r>
    </w:p>
    <w:p w14:paraId="4C8F5C16" w14:textId="35E149AE" w:rsidR="0051364E" w:rsidRPr="006801E5" w:rsidRDefault="00000000">
      <w:pPr>
        <w:rPr>
          <w:rFonts w:ascii="Bell MT" w:hAnsi="Bell MT"/>
        </w:rPr>
      </w:pPr>
      <w:r w:rsidRPr="006801E5">
        <w:rPr>
          <w:rFonts w:ascii="Bell MT" w:hAnsi="Bell MT"/>
        </w:rPr>
        <w:t>This project focuses on extracting key entity values (such as weight, volume, and dimensions) from product images through a hybrid approach combining Optical Character Recognition (OCR). By leveraging machine learning techniques, we analyze both the textual and visual elements from the images to predict the entity values accurately.</w:t>
      </w:r>
    </w:p>
    <w:p w14:paraId="32CCA803" w14:textId="77777777" w:rsidR="0051364E" w:rsidRDefault="00000000">
      <w:pPr>
        <w:pStyle w:val="Heading1"/>
      </w:pPr>
      <w:r>
        <w:t>Setup and Installation</w:t>
      </w:r>
    </w:p>
    <w:p w14:paraId="705643C5" w14:textId="77777777" w:rsidR="0051364E" w:rsidRDefault="00000000">
      <w:r>
        <w:t>1. Clone the repository:</w:t>
      </w:r>
    </w:p>
    <w:p w14:paraId="3872BDC0" w14:textId="77777777" w:rsidR="0051364E" w:rsidRDefault="00000000">
      <w:pPr>
        <w:pStyle w:val="Quote"/>
      </w:pPr>
      <w:r>
        <w:t>git clone https://github.com/username/repository.git</w:t>
      </w:r>
    </w:p>
    <w:p w14:paraId="24E638DB" w14:textId="77777777" w:rsidR="0051364E" w:rsidRDefault="00000000">
      <w:r>
        <w:t>2. Install dependencies:</w:t>
      </w:r>
    </w:p>
    <w:p w14:paraId="2F1FF5B0" w14:textId="77777777" w:rsidR="0051364E" w:rsidRDefault="00000000">
      <w:pPr>
        <w:pStyle w:val="Quote"/>
      </w:pPr>
      <w:r>
        <w:t>pip install -r requirements.txt</w:t>
      </w:r>
    </w:p>
    <w:p w14:paraId="78212964" w14:textId="77777777" w:rsidR="0051364E" w:rsidRDefault="00000000">
      <w:r>
        <w:t>3. Prepare the dataset:</w:t>
      </w:r>
    </w:p>
    <w:p w14:paraId="2B3DD3F8" w14:textId="77777777" w:rsidR="0051364E" w:rsidRDefault="00000000">
      <w:r>
        <w:t>Download and preprocess the dataset using the provided script:</w:t>
      </w:r>
    </w:p>
    <w:p w14:paraId="7DF9A7A2" w14:textId="77777777" w:rsidR="0051364E" w:rsidRDefault="00000000">
      <w:pPr>
        <w:pStyle w:val="Quote"/>
      </w:pPr>
      <w:r>
        <w:t>python data_preparation.py</w:t>
      </w:r>
    </w:p>
    <w:p w14:paraId="6DA0EA2F" w14:textId="77777777" w:rsidR="0051364E" w:rsidRDefault="00000000">
      <w:pPr>
        <w:pStyle w:val="Heading1"/>
      </w:pPr>
      <w:r>
        <w:t>Usage</w:t>
      </w:r>
    </w:p>
    <w:p w14:paraId="5145027C" w14:textId="77777777" w:rsidR="0051364E" w:rsidRDefault="00000000">
      <w:r>
        <w:t>1. Data Preparation:</w:t>
      </w:r>
    </w:p>
    <w:p w14:paraId="5F7D4129" w14:textId="77777777" w:rsidR="0051364E" w:rsidRDefault="00000000">
      <w:pPr>
        <w:pStyle w:val="Quote"/>
      </w:pPr>
      <w:r>
        <w:t>python data_preparation.py</w:t>
      </w:r>
    </w:p>
    <w:p w14:paraId="6339B43C" w14:textId="77777777" w:rsidR="0051364E" w:rsidRDefault="00000000">
      <w:r>
        <w:t>2. Feature Extraction:</w:t>
      </w:r>
    </w:p>
    <w:p w14:paraId="37C442AE" w14:textId="77777777" w:rsidR="0051364E" w:rsidRDefault="00000000">
      <w:pPr>
        <w:pStyle w:val="Quote"/>
      </w:pPr>
      <w:r>
        <w:t>python feature_extraction.py</w:t>
      </w:r>
    </w:p>
    <w:p w14:paraId="7F3EE1BA" w14:textId="77777777" w:rsidR="0051364E" w:rsidRDefault="00000000">
      <w:r>
        <w:t>3. Model Training:</w:t>
      </w:r>
    </w:p>
    <w:p w14:paraId="2A669894" w14:textId="77777777" w:rsidR="0051364E" w:rsidRDefault="00000000">
      <w:pPr>
        <w:pStyle w:val="Quote"/>
      </w:pPr>
      <w:r>
        <w:t>python model_training.py</w:t>
      </w:r>
    </w:p>
    <w:p w14:paraId="3CF830EB" w14:textId="77777777" w:rsidR="0051364E" w:rsidRDefault="00000000">
      <w:r>
        <w:t>4. Prediction:</w:t>
      </w:r>
    </w:p>
    <w:p w14:paraId="18798855" w14:textId="77777777" w:rsidR="0051364E" w:rsidRDefault="00000000">
      <w:pPr>
        <w:pStyle w:val="Quote"/>
      </w:pPr>
      <w:r>
        <w:t>python predict.py</w:t>
      </w:r>
    </w:p>
    <w:p w14:paraId="096FDA02" w14:textId="77777777" w:rsidR="0051364E" w:rsidRDefault="00000000">
      <w:pPr>
        <w:pStyle w:val="Heading1"/>
      </w:pPr>
      <w:r>
        <w:t>Model Architecture</w:t>
      </w:r>
    </w:p>
    <w:p w14:paraId="230B29E3" w14:textId="2C855151" w:rsidR="0051364E" w:rsidRDefault="00000000">
      <w:r>
        <w:t>The hybrid model architecture consists of two branches:</w:t>
      </w:r>
      <w:r>
        <w:br/>
        <w:t xml:space="preserve">- OCR Branch: Input textual features are processed by an Embedding layer, followed by an </w:t>
      </w:r>
      <w:r>
        <w:lastRenderedPageBreak/>
        <w:t>LSTM to capture sequence information.</w:t>
      </w:r>
      <w:r>
        <w:br/>
        <w:t>- Combined Output: The concatenated features from both branches are passed through fully connected layers to produce the final entity value predictions.</w:t>
      </w:r>
    </w:p>
    <w:p w14:paraId="7E52B4EA" w14:textId="77777777" w:rsidR="0051364E" w:rsidRDefault="00000000">
      <w:pPr>
        <w:pStyle w:val="Heading1"/>
      </w:pPr>
      <w:r>
        <w:t>Performance</w:t>
      </w:r>
    </w:p>
    <w:p w14:paraId="45F371D7" w14:textId="1DCEA274" w:rsidR="0051364E" w:rsidRDefault="00000000">
      <w:r>
        <w:t>Validation Accuracy: 8</w:t>
      </w:r>
      <w:r w:rsidR="00801401">
        <w:t>2</w:t>
      </w:r>
      <w:r>
        <w:t>%</w:t>
      </w:r>
    </w:p>
    <w:p w14:paraId="27631043" w14:textId="21688455" w:rsidR="0051364E" w:rsidRDefault="00000000">
      <w:r>
        <w:t>F1 Score: 0.8</w:t>
      </w:r>
      <w:r w:rsidR="00801401">
        <w:t>124</w:t>
      </w:r>
    </w:p>
    <w:p w14:paraId="1DCF0BF3" w14:textId="361B9110" w:rsidR="0051364E" w:rsidRDefault="0051364E"/>
    <w:sectPr w:rsidR="005136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2012296">
    <w:abstractNumId w:val="8"/>
  </w:num>
  <w:num w:numId="2" w16cid:durableId="1198204951">
    <w:abstractNumId w:val="6"/>
  </w:num>
  <w:num w:numId="3" w16cid:durableId="341904663">
    <w:abstractNumId w:val="5"/>
  </w:num>
  <w:num w:numId="4" w16cid:durableId="1047141967">
    <w:abstractNumId w:val="4"/>
  </w:num>
  <w:num w:numId="5" w16cid:durableId="950548626">
    <w:abstractNumId w:val="7"/>
  </w:num>
  <w:num w:numId="6" w16cid:durableId="1021011004">
    <w:abstractNumId w:val="3"/>
  </w:num>
  <w:num w:numId="7" w16cid:durableId="539054583">
    <w:abstractNumId w:val="2"/>
  </w:num>
  <w:num w:numId="8" w16cid:durableId="1916431185">
    <w:abstractNumId w:val="1"/>
  </w:num>
  <w:num w:numId="9" w16cid:durableId="141782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646"/>
    <w:rsid w:val="0015074B"/>
    <w:rsid w:val="001711B3"/>
    <w:rsid w:val="0029639D"/>
    <w:rsid w:val="00320ADA"/>
    <w:rsid w:val="00326F90"/>
    <w:rsid w:val="00485247"/>
    <w:rsid w:val="0051364E"/>
    <w:rsid w:val="006801E5"/>
    <w:rsid w:val="00801401"/>
    <w:rsid w:val="00877B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9E0054"/>
  <w14:defaultImageDpi w14:val="300"/>
  <w15:docId w15:val="{E25AE227-3B03-44FD-942F-D425B4B9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Hardik</cp:lastModifiedBy>
  <cp:revision>7</cp:revision>
  <dcterms:created xsi:type="dcterms:W3CDTF">2013-12-23T23:15:00Z</dcterms:created>
  <dcterms:modified xsi:type="dcterms:W3CDTF">2024-09-15T16:33:00Z</dcterms:modified>
  <cp:category/>
</cp:coreProperties>
</file>