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Cognitive Monk Website Content: (First Draft)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(Banner Content)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Home Page</w:t>
        <w:br w:type="textWrapping"/>
        <w:br w:type="textWrapping"/>
        <w:t xml:space="preserve">THE AGENCY YOU’VE BEEN LOOKING FOR</w:t>
        <w:br w:type="textWrapping"/>
        <w:t xml:space="preserve">BRAND CONSULTANCY| DIGITAL &amp; WEB DEVELOPMENT| ADVERTISING &amp; CONTENT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WE HELP BRANDS TRANSFORM/GROW THEIR DIGITAL PRESENCE GLOBALLY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1"/>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432ff"/>
          <w:sz w:val="22"/>
          <w:szCs w:val="22"/>
          <w:u w:val="none"/>
          <w:shd w:fill="auto" w:val="clear"/>
          <w:vertAlign w:val="baseline"/>
          <w:rtl w:val="0"/>
        </w:rPr>
        <w:t xml:space="preserve">(REACH A GLOBAL AUDIENCE. TRANSFORM YOUR DIGITAL PRESENCE.)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br w:type="textWrapping"/>
        <w:t xml:space="preserve">BRAND ENGAGEMENT THAT DRIVES BUSINESS GROWTH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As a marketing agency with a love for getting our hands dirty, Cognitive Monk focuses every action on one question: Does it grow the business?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unwavering focus on brand growth ensures that every new brand identity, design project, website, or marketing campaign is tied to measurable objectives that you can test, track, and prove.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Core Working Ideology: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Explore: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take the time to understand the context so decisions can be made from a place of evidence rather than assumption.</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Build: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We bring together the right specialists at the right moment to suit the unique challenges of your project. </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Grow: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Our teams work closely together to ensure that our digital assets continue to evolve and deliver a return on your investment.</w:t>
        <w:br w:type="textWrapping"/>
        <w:br w:type="textWrapping"/>
      </w: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HIRE 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br w:type="textWrapping"/>
        <w:t xml:space="preserve">———————————————————————————————————————————</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Second Page</w:t>
        <w:br w:type="textWrapping"/>
        <w:t xml:space="preserve">(Banner Content)</w:t>
        <w:br w:type="textWrapping"/>
        <w:t xml:space="preserve">Our Approach: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Customer First. All the time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(Putting Customers First - Always!)</w:t>
      </w:r>
      <w:r w:rsidDel="00000000" w:rsidR="00000000" w:rsidRPr="00000000">
        <w:rPr>
          <w:rFonts w:ascii="Helvetica Neue" w:cs="Helvetica Neue" w:eastAsia="Helvetica Neue" w:hAnsi="Helvetica Neue"/>
          <w:b w:val="0"/>
          <w:i w:val="0"/>
          <w:smallCaps w:val="0"/>
          <w:strike w:val="0"/>
          <w:color w:val="fefb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live and breathe brand growth, it’s our favourite challenge. To bring to life the identity of a company in exciting new ways is what really lights our engines. So how do we do it? The tools we use to get you there may be complex, but the core of it is very simple:</w:t>
      </w:r>
      <w:r w:rsidDel="00000000" w:rsidR="00000000" w:rsidRPr="00000000">
        <w:rPr>
          <w:rFonts w:ascii="Helvetica Neue" w:cs="Helvetica Neue" w:eastAsia="Helvetica Neue" w:hAnsi="Helvetica Neue"/>
          <w:b w:val="0"/>
          <w:i w:val="0"/>
          <w:smallCaps w:val="0"/>
          <w:strike w:val="1"/>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1"/>
          <w:color w:val="d64b87"/>
          <w:sz w:val="22"/>
          <w:szCs w:val="22"/>
          <w:u w:val="none"/>
          <w:shd w:fill="auto" w:val="clear"/>
          <w:vertAlign w:val="baseline"/>
          <w:rtl w:val="0"/>
        </w:rPr>
        <w:t xml:space="preserve">audience first – all the time</w:t>
      </w:r>
      <w:r w:rsidDel="00000000" w:rsidR="00000000" w:rsidRPr="00000000">
        <w:rPr>
          <w:rFonts w:ascii="Helvetica Neue" w:cs="Helvetica Neue" w:eastAsia="Helvetica Neue" w:hAnsi="Helvetica Neue"/>
          <w:b w:val="0"/>
          <w:i w:val="0"/>
          <w:smallCaps w:val="0"/>
          <w:strike w:val="1"/>
          <w:color w:val="000000"/>
          <w:sz w:val="22"/>
          <w:szCs w:val="22"/>
          <w:u w:val="none"/>
          <w:shd w:fill="auto" w:val="clear"/>
          <w:vertAlign w:val="baseline"/>
          <w:rtl w:val="0"/>
        </w:rPr>
        <w:t xml:space="preserve">.</w:t>
        <w:br w:type="textWrapp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might sound obvious, but what most companies forget is that every business, organisation, community and brand are all simply made up of people. If you spend the time to understand the people you are trying to reach, half of the work is done for you. Putting people first, our process for any project is as follows:</w:t>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(First Scroll Content)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t xml:space="preserve">Audience Definition - Defining your audience is essential for any business or organization. It helps you understand who you are trying to reach and what their needs are. It also helps you build an effective framework that will help you engage with them in a meaningful way.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Audience Values - Audience values are essential for any business, as they help to ensure that what you offer aligns with the needs and wants of your customers. By understanding and connecting with your audience, you can ensure that your offer is in sync with what they are looking for. This will help to build relationships and loyalty, as well as helping to increase sales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Brand or Project Opportunity - Are you looking for the right mix of tools and tactics to launch your business or project? Do you need a logo, sales material, or other resources to enter the market? We offer a service selector that will guide you through targeted outreach and paid advertising.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Project Goals - Setting project goals is essential for any successful project. It helps you to stay focused and motivated, and it also provides you with a roadmap to success. Setting SMART goals is key to achieving the best results and making sure that your project runs smoothly. SMART stands for Specific, Measurable, Achievable, Realistic and Time-bound. By setting SMART goals, you will be able to create better action plans and target actions that will help you reach your desired outcome in the most efficient way possible.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Competitive Review - Competitive reviews are an important part of any business strategy. They provide valuable insights that can help businesses identify opportunities for growth and develop plans to stay ahead of the competition. With Sun Tzu's approach, businesses can gain a better understanding of their competitors and develop effective strategies for success in the competitive landscape.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 Plan- A road map is essential for any journey - whether it's a trip to the stars or a business venture. Without one, you'll never know where you're going and what lies ahead. By creating a detailed game plan, you can ensure that all aspects of your project are taken into consideration and that you have everything in place before taking the first step.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Implementation - As your project progresses, it is important to stay up-to-date on the progress of your project. We have a team of expert project managers who will be working diligently to ensure that your project is launched on time and with the highest quality. Additionally, we have a suite of client-facing tracking tools such as Asana, DashThis, and Toms Planner which will help us provide you with regular updates on the progress of your project. This way you can be sure that all aspects of the launch are being taken care of and that you are kept in the loop throughout the entire process.</w:t>
        <w:br w:type="textWrapping"/>
        <w:br w:type="textWrapping"/>
      </w:r>
      <w:r w:rsidDel="00000000" w:rsidR="00000000" w:rsidRPr="00000000">
        <w:rPr>
          <w:rFonts w:ascii="Helvetica Neue" w:cs="Helvetica Neue" w:eastAsia="Helvetica Neue" w:hAnsi="Helvetica Neue"/>
          <w:b w:val="0"/>
          <w:i w:val="0"/>
          <w:smallCaps w:val="0"/>
          <w:strike w:val="0"/>
          <w:color w:val="ed220b"/>
          <w:sz w:val="22"/>
          <w:szCs w:val="22"/>
          <w:u w:val="none"/>
          <w:shd w:fill="auto" w:val="clear"/>
          <w:vertAlign w:val="baseline"/>
          <w:rtl w:val="0"/>
        </w:rPr>
        <w:t xml:space="preserve">NOTE: Need to elaborate the approach process.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t xml:space="preserve">———————————————————————————————————————————</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Third Page</w:t>
        <w:br w:type="textWrapping"/>
        <w:t xml:space="preserve">(Banner Content) Brand Consultancy</w:t>
        <w:br w:type="textWrapping"/>
      </w: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In the age of digital transformation, it's time to make connections that go beyond the surface.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That's where Cognitive Monk comes in, helping brands break through the clutter with creative applications, deep audience insights, and innovative connected thinking.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Turn your brand into a powerhouse and become part of our connected community.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Our products are crafted with the latest technology and with our customers’ needs in mind. You can trust us to provide an experience that exceeds all of your expectations.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Let us help you create a powerful brand identity that reaches your customers and drives engagement. Make a statement and start the conversation today!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Get Started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br w:type="textWrapping"/>
        <w:br w:type="textWrapping"/>
        <w:br w:type="textWrapping"/>
        <w:t xml:space="preserve">(First Scroll Content)</w:t>
        <w:br w:type="textWrapping"/>
      </w: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We believe that true connection with your audience is key to successful brand growth. Let’s move away from an inward focus, and create meaningful, deep relationships with our community. Cognitive Monk is all about forming strong bonds that will last for many years to come. We want to help you make lasting relationships, gain useful insights, and create unique solutions that lead to success.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Audience Definition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Audience-first branding starts with diving deep into your customer's behaviours, values, and needs.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Brand Research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Successful companies identify and build deep connections between core audiences and brand offerings.</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Strategic Planning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Powerful brand strategies are born out of rich audience analysis, letting us connect static brand assets with dynamic personal truths.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Creative Ideation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believe that creativity led by deep customer insight offers the greatest opportunity for brand growth. We also believe that the very best ideas should scare you - even just a little.</w:t>
        <w:br w:type="textWrapp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Brand Design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Building and driving business growth through branding that connects the head to the heart.</w:t>
        <w:br w:type="textWrapping"/>
        <w:br w:type="textWrapping"/>
      </w: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Ready to launch? Get in touch now</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432ff"/>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br w:type="textWrapping"/>
        <w:t xml:space="preserve">Fourth Page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(Banner Content)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Website Designing: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We craft custom websites that not only engage your audience, but also create a seamless journey from point A to B.</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Get Started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(First Scroll Content)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t xml:space="preserve">Your website should be, after all, your hardest working and most successful sales representative.</w:t>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Research, data &amp; user needs analysis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Like our brands, every website is built with an audience-first approach that focuses on the customer journey, needs, and desired actions for every page.</w:t>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UX &amp; UI design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help bridge the gap between your physical and digital brand, ensuring that the online customer experience is just as amazing as it would be in person.</w:t>
        <w:br w:type="textWrapp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Website development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t xml:space="preserve">Cognitive Monk specialises in open-source coding frameworks and systems that put control of your most valuable brand asset back in your hands.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Website accessibility &amp; compliance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Every site we develop is rigorously tested for compatibility, accessibility, and functionality across all available browsers and systems.</w:t>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Hosting, security &amp; support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Our technical teams are here to ensure your website is up and running securely around the clock.</w:t>
        <w:br w:type="textWrapping"/>
        <w:br w:type="textWrapping"/>
      </w: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Ready to launch? Get in touch now</w:t>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Fifth Page</w:t>
        <w:br w:type="textWrapping"/>
        <w:t xml:space="preserve">(Banner Content)</w:t>
        <w:br w:type="textWrapping"/>
        <w:t xml:space="preserve">Advertising &amp; Content Services</w:t>
        <w:br w:type="textWrapp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Creative marketing and content strategies that can’t go unnoticed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ascribe to the concept of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“sanctioned vandalism.”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That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good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advertising should be unmissable and unmistakable; something that makes people stand back and think about it for a moment.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our experience, your marketing is working if it makes you say “I can’t believe we got away with that.” In our words if it doesn’t scare you – even a little – you’re not pushing the boundaries enough; you’re living in the realm of 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forgettable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t xml:space="preserve">CTA Get Started</w:t>
        <w:br w:type="textWrapping"/>
        <w:br w:type="textWrapping"/>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First Scroll Content)</w:t>
      </w:r>
      <w:r w:rsidDel="00000000" w:rsidR="00000000" w:rsidRPr="00000000">
        <w:rPr>
          <w:rFonts w:ascii="Helvetica Neue" w:cs="Helvetica Neue" w:eastAsia="Helvetica Neue" w:hAnsi="Helvetica Neue"/>
          <w:b w:val="1"/>
          <w:i w:val="0"/>
          <w:smallCaps w:val="0"/>
          <w:strike w:val="0"/>
          <w:color w:val="ed220b"/>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Advertising &amp; Content Services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Every brand has a story to tell. We’re here to make sure that </w:t>
      </w:r>
      <w:r w:rsidDel="00000000" w:rsidR="00000000" w:rsidRPr="00000000">
        <w:rPr>
          <w:rFonts w:ascii="Helvetica Neue" w:cs="Helvetica Neue" w:eastAsia="Helvetica Neue" w:hAnsi="Helvetica Neue"/>
          <w:b w:val="1"/>
          <w:i w:val="0"/>
          <w:smallCaps w:val="0"/>
          <w:strike w:val="0"/>
          <w:color w:val="0432ff"/>
          <w:sz w:val="22"/>
          <w:szCs w:val="22"/>
          <w:u w:val="none"/>
          <w:shd w:fill="auto" w:val="clear"/>
          <w:vertAlign w:val="baseline"/>
          <w:rtl w:val="0"/>
        </w:rPr>
        <w:t xml:space="preserve">your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story spreads as far and wide as possible. By focusing on using the right tool for the right audience.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 ahead, give us your wildest idea and we’ll make it a reality.</w:t>
        <w:br w:type="textWrapping"/>
        <w:br w:type="textWrapp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Marketing campaigns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is said that good marketing is like sanctioned vandalism. You want people to notice it, engage with it, and have opinions about it. Otherwise, all that work is irrelevant.</w:t>
        <w:br w:type="textWrapping"/>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Content marketing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Our dedicated team of writers, editors and marketers are here to create compelling brand stories that connect with your audiences.</w:t>
        <w:br w:type="textWrapping"/>
        <w:br w:type="textWrapp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Digital marketing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a wildly competitive marketplace, you want a team on your side that can get the most out of every marketing dollar spent.</w:t>
        <w:br w:type="textWrapping"/>
        <w:br w:type="textWrapp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Social media &amp; influencer marketing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 media gives your brand a voice like never before. In a constantly changing landscape, we'll make sure your brand is part of the conversation.</w:t>
        <w:br w:type="textWrapping"/>
        <w:br w:type="textWrapp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Video &amp; media production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With a background in film and television, our team of creatives has the experience you need to create compelling and engaging video and commercial media.</w:t>
        <w:br w:type="textWrapping"/>
        <w:t xml:space="preserve">——————————————————————————————————————————</w:t>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Contact Us Page</w:t>
        <w:br w:type="textWrapping"/>
        <w:br w:type="textWrapping"/>
        <w:t xml:space="preserve">Content needs to be drafted</w:t>
      </w:r>
      <w:r w:rsidDel="00000000" w:rsidR="00000000" w:rsidRPr="00000000">
        <w:rPr>
          <w:rtl w:val="0"/>
        </w:rPr>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