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bookmarkStart w:id="0" w:name="OLE_LINK1"/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bookmarkEnd w:id="0"/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D552BA" w:rsidRPr="00D552BA" w:rsidRDefault="00D552BA" w:rsidP="004A4B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D552BA">
        <w:rPr>
          <w:color w:val="0070C0"/>
        </w:rPr>
        <w:t>Mean = 33.27</w:t>
      </w:r>
    </w:p>
    <w:p w:rsidR="00D552BA" w:rsidRPr="00D552BA" w:rsidRDefault="00D552BA" w:rsidP="004A4B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D552BA">
        <w:rPr>
          <w:color w:val="0070C0"/>
        </w:rPr>
        <w:t>Variance = 287.14</w:t>
      </w:r>
    </w:p>
    <w:p w:rsidR="000E22B2" w:rsidRPr="004A4B70" w:rsidRDefault="00D552BA" w:rsidP="004A4B7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0070C0"/>
        </w:rPr>
      </w:pPr>
      <w:r w:rsidRPr="004A4B70">
        <w:rPr>
          <w:color w:val="0070C0"/>
        </w:rPr>
        <w:t>SD = 16.94</w:t>
      </w:r>
    </w:p>
    <w:p w:rsidR="000E22B2" w:rsidRDefault="0094466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04B64681" wp14:editId="68B50BD8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67" w:rsidRDefault="00944667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397E4A" wp14:editId="09D708D3">
            <wp:extent cx="594360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944667" w:rsidP="000E22B2">
      <w:pPr>
        <w:pStyle w:val="ListParagraph"/>
        <w:autoSpaceDE w:val="0"/>
        <w:autoSpaceDN w:val="0"/>
        <w:adjustRightInd w:val="0"/>
        <w:spacing w:after="0"/>
      </w:pPr>
      <w:r>
        <w:rPr>
          <w:color w:val="0070C0"/>
        </w:rPr>
        <w:t xml:space="preserve">By looking at the above 2 visualizations, we can say that the data point </w:t>
      </w:r>
      <w:r w:rsidR="004A4B70">
        <w:rPr>
          <w:color w:val="0070C0"/>
        </w:rPr>
        <w:t>“</w:t>
      </w:r>
      <w:r>
        <w:rPr>
          <w:color w:val="0070C0"/>
        </w:rPr>
        <w:t>91.36%</w:t>
      </w:r>
      <w:r w:rsidR="004A4B70">
        <w:rPr>
          <w:color w:val="0070C0"/>
        </w:rPr>
        <w:t>”</w:t>
      </w:r>
      <w:r>
        <w:rPr>
          <w:color w:val="0070C0"/>
        </w:rPr>
        <w:t xml:space="preserve"> is the outlier.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90E3B" w:rsidRPr="0037002C" w:rsidRDefault="00790E3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923ED2">
        <w:t xml:space="preserve"> </w:t>
      </w:r>
      <w:r w:rsidR="00923ED2">
        <w:rPr>
          <w:color w:val="0070C0"/>
        </w:rPr>
        <w:t>Q3 – Q1 = 12 – 7 = 5</w:t>
      </w:r>
      <w:r w:rsidR="002821FB">
        <w:rPr>
          <w:color w:val="0070C0"/>
        </w:rPr>
        <w:t xml:space="preserve">  (50% of the data points lie in IQR)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B92A28">
        <w:t xml:space="preserve"> </w:t>
      </w:r>
      <w:r w:rsidR="00B92A28">
        <w:rPr>
          <w:color w:val="0070C0"/>
        </w:rPr>
        <w:t>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B92A28">
        <w:t xml:space="preserve"> </w:t>
      </w:r>
      <w:r w:rsidR="00B92A28" w:rsidRPr="00EC1DC9">
        <w:rPr>
          <w:color w:val="0070C0"/>
        </w:rPr>
        <w:t>Skewness would be r</w:t>
      </w:r>
      <w:r w:rsidR="00EC1DC9">
        <w:rPr>
          <w:color w:val="0070C0"/>
        </w:rPr>
        <w:t>educed. There will be no outliers in the data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F41EC9">
        <w:t xml:space="preserve"> </w:t>
      </w:r>
      <w:r w:rsidR="00F41EC9">
        <w:rPr>
          <w:color w:val="0070C0"/>
        </w:rPr>
        <w:t xml:space="preserve">Mode may lie </w:t>
      </w:r>
      <w:proofErr w:type="gramStart"/>
      <w:r w:rsidR="00F41EC9">
        <w:rPr>
          <w:color w:val="0070C0"/>
        </w:rPr>
        <w:t>between 4 to 8 looking at the data</w:t>
      </w:r>
      <w:proofErr w:type="gramEnd"/>
      <w:r w:rsidR="00F41EC9">
        <w:rPr>
          <w:color w:val="0070C0"/>
        </w:rPr>
        <w:t xml:space="preserve">. Need to have data to calculate actual mode value.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C51C66">
        <w:t xml:space="preserve"> </w:t>
      </w:r>
      <w:r w:rsidR="00C51C66">
        <w:rPr>
          <w:color w:val="0070C0"/>
        </w:rPr>
        <w:t>Right Skewed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Both diagrams are plotted using same data set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Box-plot tells us about lower &amp; upper extremes, Q1, Q3, Median and skewness of the data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We can’t comment about mode using a box-plot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Histogram also tells us about the skewness of the data</w:t>
      </w:r>
    </w:p>
    <w:p w:rsidR="00C51C66" w:rsidRPr="00C51C66" w:rsidRDefault="00C51C66" w:rsidP="00C5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C51C66">
        <w:rPr>
          <w:color w:val="0070C0"/>
        </w:rPr>
        <w:t>Using histogram, we can say where the mode of the data lies, but need to have original data to find out mode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F168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lastRenderedPageBreak/>
        <w:t>Probability of wrong phone calls = 1/200</w:t>
      </w:r>
    </w:p>
    <w:p w:rsidR="00F16833" w:rsidRDefault="00F168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Probability of right phone calls = 1-1/200 = 199/200</w:t>
      </w:r>
    </w:p>
    <w:p w:rsidR="00F16833" w:rsidRDefault="00F1683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Probability of at least 1 in 5 calls reach wrong number = 1 – Probability of none of the 5 calls reach wrong number</w:t>
      </w:r>
    </w:p>
    <w:p w:rsidR="00F16833" w:rsidRDefault="00F16833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Probability of 5 right phone calls</w:t>
      </w:r>
    </w:p>
    <w:p w:rsidR="00F16833" w:rsidRDefault="00F16833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(199/200)^5    [Since 5 event are independent of each other]</w:t>
      </w:r>
    </w:p>
    <w:p w:rsidR="00F16833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(0.995)^5</w:t>
      </w:r>
    </w:p>
    <w:p w:rsidR="004757E1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1 – (0.975249)</w:t>
      </w:r>
    </w:p>
    <w:p w:rsidR="004757E1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0.024751</w:t>
      </w:r>
    </w:p>
    <w:p w:rsidR="004757E1" w:rsidRPr="00F16833" w:rsidRDefault="004757E1" w:rsidP="00F16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2.48%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650A35">
        <w:t xml:space="preserve"> </w:t>
      </w:r>
      <w:r w:rsidR="00650A35" w:rsidRPr="00650A35">
        <w:rPr>
          <w:color w:val="0070C0"/>
        </w:rPr>
        <w:t>2000 (</w:t>
      </w:r>
      <w:r w:rsidR="004C6C40">
        <w:rPr>
          <w:color w:val="0070C0"/>
        </w:rPr>
        <w:t>30% is the h</w:t>
      </w:r>
      <w:r w:rsidR="00650A35" w:rsidRPr="00650A35">
        <w:rPr>
          <w:color w:val="0070C0"/>
        </w:rPr>
        <w:t xml:space="preserve">ighest probability of </w:t>
      </w:r>
      <w:r w:rsidR="00650A35" w:rsidRPr="00650A35">
        <w:rPr>
          <w:color w:val="0070C0"/>
        </w:rPr>
        <w:t>occurrence</w:t>
      </w:r>
      <w:r w:rsidR="00650A35" w:rsidRPr="00650A35">
        <w:rPr>
          <w:color w:val="0070C0"/>
        </w:rPr>
        <w:t>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2A07AD" w:rsidRPr="002A07AD" w:rsidRDefault="002A07AD" w:rsidP="002A07AD">
      <w:pPr>
        <w:autoSpaceDE w:val="0"/>
        <w:autoSpaceDN w:val="0"/>
        <w:adjustRightInd w:val="0"/>
        <w:spacing w:after="0"/>
        <w:ind w:left="360" w:firstLine="360"/>
        <w:rPr>
          <w:color w:val="0070C0"/>
        </w:rPr>
      </w:pPr>
      <w:r w:rsidRPr="002A07AD">
        <w:rPr>
          <w:color w:val="0070C0"/>
        </w:rPr>
        <w:t>Probability of Positive Outcomes = 0.2+0.3+0.1 = 0.6</w:t>
      </w:r>
    </w:p>
    <w:p w:rsidR="002A07AD" w:rsidRPr="002A07AD" w:rsidRDefault="002A07AD" w:rsidP="002A07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 w:rsidRPr="002A07AD">
        <w:rPr>
          <w:color w:val="0070C0"/>
        </w:rPr>
        <w:t>60% chance to be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C6C40" w:rsidRPr="004C6C40" w:rsidRDefault="004C6C40" w:rsidP="004C6C40">
      <w:pPr>
        <w:autoSpaceDE w:val="0"/>
        <w:autoSpaceDN w:val="0"/>
        <w:adjustRightInd w:val="0"/>
        <w:spacing w:after="0"/>
        <w:rPr>
          <w:color w:val="0070C0"/>
        </w:rPr>
      </w:pPr>
      <w:r w:rsidRPr="004C6C40">
        <w:rPr>
          <w:color w:val="0070C0"/>
        </w:rPr>
        <w:t xml:space="preserve">Expected Value = </w:t>
      </w:r>
      <w:r w:rsidRPr="004C6C40">
        <w:rPr>
          <w:rFonts w:cstheme="minorHAnsi"/>
          <w:color w:val="0070C0"/>
        </w:rPr>
        <w:t xml:space="preserve">∑ </w:t>
      </w:r>
      <w:r w:rsidR="00BC5B3F">
        <w:rPr>
          <w:color w:val="0070C0"/>
        </w:rPr>
        <w:t>X</w:t>
      </w:r>
      <w:r w:rsidRPr="004C6C40">
        <w:rPr>
          <w:color w:val="0070C0"/>
        </w:rPr>
        <w:t xml:space="preserve"> P(X) = (-2000)*0.1</w:t>
      </w:r>
      <w:proofErr w:type="gramStart"/>
      <w:r w:rsidRPr="004C6C40">
        <w:rPr>
          <w:color w:val="0070C0"/>
        </w:rPr>
        <w:t>+(</w:t>
      </w:r>
      <w:proofErr w:type="gramEnd"/>
      <w:r w:rsidRPr="004C6C40">
        <w:rPr>
          <w:color w:val="0070C0"/>
        </w:rPr>
        <w:t>-1000)*0.1+0*0.2+1000*0.2+2000*0.3+3000*0.1 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A53D5" w:rsidRDefault="009A53D5" w:rsidP="009A53D5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Variation is a risk in any kind of business. The less the variation, the better would be the outcome of any business</w:t>
      </w:r>
    </w:p>
    <w:p w:rsidR="009A53D5" w:rsidRDefault="009A53D5" w:rsidP="009A53D5">
      <w:pPr>
        <w:autoSpaceDE w:val="0"/>
        <w:autoSpaceDN w:val="0"/>
        <w:adjustRightInd w:val="0"/>
        <w:spacing w:after="0"/>
        <w:rPr>
          <w:color w:val="0070C0"/>
        </w:rPr>
      </w:pPr>
    </w:p>
    <w:p w:rsidR="009A53D5" w:rsidRDefault="009A53D5" w:rsidP="009A53D5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Variance = </w:t>
      </w:r>
      <w:r w:rsidR="00BC5B3F">
        <w:rPr>
          <w:rFonts w:cstheme="minorHAnsi"/>
          <w:color w:val="0070C0"/>
        </w:rPr>
        <w:t>σ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 xml:space="preserve"> = </w:t>
      </w:r>
      <w:proofErr w:type="gramStart"/>
      <w:r w:rsidR="00BC5B3F">
        <w:rPr>
          <w:color w:val="0070C0"/>
        </w:rPr>
        <w:t>E[</w:t>
      </w:r>
      <w:proofErr w:type="gramEnd"/>
      <w:r w:rsidR="00BC5B3F">
        <w:rPr>
          <w:color w:val="0070C0"/>
        </w:rPr>
        <w:t xml:space="preserve">(X - </w:t>
      </w:r>
      <w:r w:rsidR="00BC5B3F">
        <w:rPr>
          <w:rFonts w:cstheme="minorHAnsi"/>
          <w:color w:val="0070C0"/>
        </w:rPr>
        <w:t>µ)</w:t>
      </w:r>
      <w:r w:rsidR="00BC5B3F" w:rsidRPr="00BC5B3F">
        <w:rPr>
          <w:rFonts w:cstheme="minorHAnsi"/>
          <w:color w:val="0070C0"/>
          <w:vertAlign w:val="superscript"/>
        </w:rPr>
        <w:t>2</w:t>
      </w:r>
      <w:r w:rsidR="00BC5B3F">
        <w:rPr>
          <w:color w:val="0070C0"/>
        </w:rPr>
        <w:t xml:space="preserve">] = </w:t>
      </w:r>
      <w:r w:rsidR="00BC5B3F" w:rsidRPr="004C6C40">
        <w:rPr>
          <w:rFonts w:cstheme="minorHAnsi"/>
          <w:color w:val="0070C0"/>
        </w:rPr>
        <w:t xml:space="preserve">∑ </w:t>
      </w:r>
      <w:r w:rsidR="00BC5B3F">
        <w:rPr>
          <w:rFonts w:cstheme="minorHAnsi"/>
          <w:color w:val="0070C0"/>
        </w:rPr>
        <w:t>(</w:t>
      </w:r>
      <w:r w:rsidR="00BC5B3F">
        <w:rPr>
          <w:color w:val="0070C0"/>
        </w:rPr>
        <w:t xml:space="preserve">X - </w:t>
      </w:r>
      <w:r w:rsidR="00BC5B3F">
        <w:rPr>
          <w:rFonts w:cstheme="minorHAnsi"/>
          <w:color w:val="0070C0"/>
        </w:rPr>
        <w:t>µ</w:t>
      </w:r>
      <w:r w:rsidR="00BC5B3F">
        <w:rPr>
          <w:rFonts w:cstheme="minorHAnsi"/>
          <w:color w:val="0070C0"/>
        </w:rPr>
        <w:t>)</w:t>
      </w:r>
      <w:r w:rsidR="00BC5B3F" w:rsidRPr="00BC5B3F">
        <w:rPr>
          <w:rFonts w:cstheme="minorHAnsi"/>
          <w:color w:val="0070C0"/>
          <w:vertAlign w:val="superscript"/>
        </w:rPr>
        <w:t>2</w:t>
      </w:r>
      <w:r w:rsidR="00BC5B3F" w:rsidRPr="004C6C40">
        <w:rPr>
          <w:color w:val="0070C0"/>
        </w:rPr>
        <w:t xml:space="preserve"> P(X)</w:t>
      </w:r>
      <w:r w:rsidR="00BC5B3F">
        <w:rPr>
          <w:color w:val="0070C0"/>
        </w:rPr>
        <w:t xml:space="preserve"> = (-2000-800)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 xml:space="preserve">*0.1 + </w:t>
      </w:r>
      <w:r w:rsidR="00BC5B3F">
        <w:rPr>
          <w:color w:val="0070C0"/>
        </w:rPr>
        <w:t>(-</w:t>
      </w:r>
      <w:r w:rsidR="00BC5B3F">
        <w:rPr>
          <w:color w:val="0070C0"/>
        </w:rPr>
        <w:t>1</w:t>
      </w:r>
      <w:r w:rsidR="00BC5B3F">
        <w:rPr>
          <w:color w:val="0070C0"/>
        </w:rPr>
        <w:t>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*0.1</w:t>
      </w:r>
      <w:r w:rsidR="00BC5B3F">
        <w:rPr>
          <w:color w:val="0070C0"/>
        </w:rPr>
        <w:t xml:space="preserve"> + (0</w:t>
      </w:r>
      <w:r w:rsidR="00BC5B3F">
        <w:rPr>
          <w:color w:val="0070C0"/>
        </w:rPr>
        <w:t>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*0.2 + (1</w:t>
      </w:r>
      <w:r w:rsidR="00BC5B3F">
        <w:rPr>
          <w:color w:val="0070C0"/>
        </w:rPr>
        <w:t>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*0.2 + (</w:t>
      </w:r>
      <w:r w:rsidR="00BC5B3F">
        <w:rPr>
          <w:color w:val="0070C0"/>
        </w:rPr>
        <w:t>2000-800)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 xml:space="preserve">*0.3 + </w:t>
      </w:r>
      <w:r w:rsidR="00BC5B3F">
        <w:rPr>
          <w:color w:val="0070C0"/>
        </w:rPr>
        <w:t>(</w:t>
      </w:r>
      <w:r w:rsidR="00BC5B3F">
        <w:rPr>
          <w:color w:val="0070C0"/>
        </w:rPr>
        <w:t>3</w:t>
      </w:r>
      <w:r w:rsidR="00BC5B3F">
        <w:rPr>
          <w:color w:val="0070C0"/>
        </w:rPr>
        <w:t>000-800)</w:t>
      </w:r>
      <w:r w:rsidR="00BC5B3F" w:rsidRPr="00BC5B3F">
        <w:rPr>
          <w:color w:val="0070C0"/>
          <w:vertAlign w:val="superscript"/>
        </w:rPr>
        <w:t>2</w:t>
      </w:r>
      <w:r w:rsidR="00BC5B3F">
        <w:rPr>
          <w:color w:val="0070C0"/>
        </w:rPr>
        <w:t>*0.1</w:t>
      </w:r>
      <w:r w:rsidR="00BC5B3F">
        <w:rPr>
          <w:color w:val="0070C0"/>
        </w:rPr>
        <w:t xml:space="preserve"> = 2160000</w:t>
      </w:r>
    </w:p>
    <w:p w:rsidR="00BC5B3F" w:rsidRDefault="00BC5B3F" w:rsidP="009A53D5">
      <w:pPr>
        <w:autoSpaceDE w:val="0"/>
        <w:autoSpaceDN w:val="0"/>
        <w:adjustRightInd w:val="0"/>
        <w:spacing w:after="0"/>
        <w:rPr>
          <w:color w:val="0070C0"/>
        </w:rPr>
      </w:pPr>
    </w:p>
    <w:p w:rsidR="00BC5B3F" w:rsidRDefault="00BC5B3F" w:rsidP="00BC5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 w:rsidRPr="00BC5B3F">
        <w:rPr>
          <w:color w:val="0070C0"/>
        </w:rPr>
        <w:t xml:space="preserve">SD = </w:t>
      </w:r>
      <w:r>
        <w:rPr>
          <w:color w:val="0070C0"/>
        </w:rPr>
        <w:t>SQRT (Variance) = 1469.693846</w:t>
      </w:r>
    </w:p>
    <w:p w:rsidR="00BC5B3F" w:rsidRDefault="0025128E" w:rsidP="00BC5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SD &gt; Mean</w:t>
      </w:r>
    </w:p>
    <w:p w:rsidR="0025128E" w:rsidRPr="00BC5B3F" w:rsidRDefault="0025128E" w:rsidP="00BC5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This business is risky</w:t>
      </w:r>
      <w:bookmarkStart w:id="1" w:name="_GoBack"/>
      <w:bookmarkEnd w:id="1"/>
    </w:p>
    <w:p w:rsidR="00ED4082" w:rsidRDefault="004F36CB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6CB" w:rsidRDefault="004F36CB">
      <w:pPr>
        <w:spacing w:after="0" w:line="240" w:lineRule="auto"/>
      </w:pPr>
      <w:r>
        <w:separator/>
      </w:r>
    </w:p>
  </w:endnote>
  <w:endnote w:type="continuationSeparator" w:id="0">
    <w:p w:rsidR="004F36CB" w:rsidRDefault="004F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F3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6CB" w:rsidRDefault="004F36CB">
      <w:pPr>
        <w:spacing w:after="0" w:line="240" w:lineRule="auto"/>
      </w:pPr>
      <w:r>
        <w:separator/>
      </w:r>
    </w:p>
  </w:footnote>
  <w:footnote w:type="continuationSeparator" w:id="0">
    <w:p w:rsidR="004F36CB" w:rsidRDefault="004F3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D25"/>
    <w:multiLevelType w:val="hybridMultilevel"/>
    <w:tmpl w:val="1DD4CC5C"/>
    <w:lvl w:ilvl="0" w:tplc="E1283B0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BaskervilleBE-Regular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8C6C1F"/>
    <w:multiLevelType w:val="hybridMultilevel"/>
    <w:tmpl w:val="78FE1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74B83"/>
    <w:multiLevelType w:val="hybridMultilevel"/>
    <w:tmpl w:val="3F3C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5128E"/>
    <w:rsid w:val="002821FB"/>
    <w:rsid w:val="002A07AD"/>
    <w:rsid w:val="00310065"/>
    <w:rsid w:val="004757E1"/>
    <w:rsid w:val="004A4B70"/>
    <w:rsid w:val="004C6C40"/>
    <w:rsid w:val="004F36CB"/>
    <w:rsid w:val="00614CA4"/>
    <w:rsid w:val="00650A35"/>
    <w:rsid w:val="00681F94"/>
    <w:rsid w:val="006D7B4C"/>
    <w:rsid w:val="00790E3B"/>
    <w:rsid w:val="008B5FFA"/>
    <w:rsid w:val="00923ED2"/>
    <w:rsid w:val="00944667"/>
    <w:rsid w:val="009A53D5"/>
    <w:rsid w:val="00A74DEC"/>
    <w:rsid w:val="00AA3AA4"/>
    <w:rsid w:val="00AF65C6"/>
    <w:rsid w:val="00B92A28"/>
    <w:rsid w:val="00BC5B3F"/>
    <w:rsid w:val="00C51C66"/>
    <w:rsid w:val="00D552BA"/>
    <w:rsid w:val="00EC1DC9"/>
    <w:rsid w:val="00F16833"/>
    <w:rsid w:val="00F41EC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94B27-F732-4566-B65A-D9CBA301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Anil Chitta</cp:lastModifiedBy>
  <cp:revision>22</cp:revision>
  <dcterms:created xsi:type="dcterms:W3CDTF">2013-09-25T10:59:00Z</dcterms:created>
  <dcterms:modified xsi:type="dcterms:W3CDTF">2018-06-17T17:02:00Z</dcterms:modified>
</cp:coreProperties>
</file>