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52"/>
        <w:gridCol w:w="708"/>
        <w:gridCol w:w="709"/>
        <w:gridCol w:w="1559"/>
        <w:gridCol w:w="709"/>
        <w:gridCol w:w="709"/>
        <w:gridCol w:w="1276"/>
        <w:gridCol w:w="992"/>
        <w:gridCol w:w="1134"/>
        <w:gridCol w:w="992"/>
      </w:tblGrid>
      <w:tr w:rsidR="00201D97" w:rsidRPr="002F5159" w14:paraId="712CE5E3" w14:textId="77777777" w:rsidTr="002925BF">
        <w:trPr>
          <w:gridBefore w:val="7"/>
          <w:wBefore w:w="6522" w:type="dxa"/>
          <w:trHeight w:val="190"/>
        </w:trPr>
        <w:tc>
          <w:tcPr>
            <w:tcW w:w="992" w:type="dxa"/>
            <w:shd w:val="clear" w:color="auto" w:fill="7F7F7F" w:themeFill="text1" w:themeFillTint="80"/>
          </w:tcPr>
          <w:p w14:paraId="3FA38139" w14:textId="365C016F" w:rsidR="00201D97" w:rsidRPr="002F5159" w:rsidRDefault="00201D97" w:rsidP="00B049D2">
            <w:pPr>
              <w:ind w:left="-109" w:right="-109"/>
              <w:rPr>
                <w:bCs/>
                <w:color w:val="FFFFFF" w:themeColor="background1"/>
              </w:rPr>
            </w:pPr>
            <w:r w:rsidRPr="002F5159">
              <w:rPr>
                <w:bCs/>
                <w:color w:val="FFFFFF" w:themeColor="background1"/>
              </w:rPr>
              <w:t xml:space="preserve">Acta </w:t>
            </w:r>
            <w:proofErr w:type="spellStart"/>
            <w:r w:rsidRPr="002F5159">
              <w:rPr>
                <w:bCs/>
                <w:color w:val="FFFFFF" w:themeColor="background1"/>
              </w:rPr>
              <w:t>N°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3CE9D213" w14:textId="26926548" w:rsidR="00201D97" w:rsidRPr="002F5159" w:rsidRDefault="00185AED" w:rsidP="00185AE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  <w:r w:rsidR="000D6CF5">
              <w:rPr>
                <w:bCs/>
              </w:rPr>
              <w:t>1</w:t>
            </w:r>
          </w:p>
        </w:tc>
      </w:tr>
      <w:tr w:rsidR="00201D97" w:rsidRPr="002F5159" w14:paraId="20FF4978" w14:textId="77777777" w:rsidTr="00201D97">
        <w:trPr>
          <w:trHeight w:val="317"/>
        </w:trPr>
        <w:tc>
          <w:tcPr>
            <w:tcW w:w="852" w:type="dxa"/>
            <w:shd w:val="clear" w:color="auto" w:fill="7F7F7F" w:themeFill="text1" w:themeFillTint="80"/>
          </w:tcPr>
          <w:p w14:paraId="6DCF8459" w14:textId="48572EF2" w:rsidR="00201D97" w:rsidRPr="002F5159" w:rsidRDefault="00201D97" w:rsidP="0062026B">
            <w:pPr>
              <w:jc w:val="center"/>
              <w:rPr>
                <w:color w:val="FFFFFF" w:themeColor="background1"/>
              </w:rPr>
            </w:pPr>
            <w:r w:rsidRPr="002F5159">
              <w:rPr>
                <w:color w:val="FFFFFF" w:themeColor="background1"/>
              </w:rPr>
              <w:t>Año</w:t>
            </w:r>
          </w:p>
        </w:tc>
        <w:tc>
          <w:tcPr>
            <w:tcW w:w="708" w:type="dxa"/>
          </w:tcPr>
          <w:p w14:paraId="4D15406B" w14:textId="73BE1D31" w:rsidR="00201D97" w:rsidRPr="002F5159" w:rsidRDefault="00447AAC" w:rsidP="00424BA2">
            <w:pPr>
              <w:jc w:val="center"/>
              <w:rPr>
                <w:b/>
              </w:rPr>
            </w:pPr>
            <w:r>
              <w:rPr>
                <w:b/>
              </w:rPr>
              <w:t>202</w:t>
            </w:r>
            <w:r w:rsidR="00482388">
              <w:rPr>
                <w:b/>
              </w:rPr>
              <w:t>3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14:paraId="43552CE7" w14:textId="4037361D" w:rsidR="00201D97" w:rsidRPr="002F5159" w:rsidRDefault="00201D97" w:rsidP="0062026B">
            <w:pPr>
              <w:rPr>
                <w:bCs/>
                <w:color w:val="FFFFFF" w:themeColor="background1"/>
              </w:rPr>
            </w:pPr>
            <w:r w:rsidRPr="002F5159">
              <w:rPr>
                <w:bCs/>
                <w:color w:val="FFFFFF" w:themeColor="background1"/>
              </w:rPr>
              <w:t>Mes</w:t>
            </w:r>
          </w:p>
        </w:tc>
        <w:tc>
          <w:tcPr>
            <w:tcW w:w="1559" w:type="dxa"/>
          </w:tcPr>
          <w:p w14:paraId="35A86034" w14:textId="4B32105A" w:rsidR="00201D97" w:rsidRPr="002F5159" w:rsidRDefault="000D6CF5" w:rsidP="00424BA2">
            <w:pPr>
              <w:jc w:val="center"/>
              <w:rPr>
                <w:b/>
              </w:rPr>
            </w:pPr>
            <w:r>
              <w:rPr>
                <w:b/>
              </w:rPr>
              <w:t>Julio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14:paraId="11AA0D78" w14:textId="2123DF10" w:rsidR="00201D97" w:rsidRPr="002F5159" w:rsidRDefault="00201D97" w:rsidP="0062026B">
            <w:pPr>
              <w:rPr>
                <w:bCs/>
                <w:color w:val="FFFFFF" w:themeColor="background1"/>
              </w:rPr>
            </w:pPr>
            <w:r w:rsidRPr="002F5159">
              <w:rPr>
                <w:bCs/>
                <w:color w:val="FFFFFF" w:themeColor="background1"/>
              </w:rPr>
              <w:t>Día</w:t>
            </w:r>
          </w:p>
        </w:tc>
        <w:tc>
          <w:tcPr>
            <w:tcW w:w="709" w:type="dxa"/>
            <w:shd w:val="clear" w:color="auto" w:fill="auto"/>
          </w:tcPr>
          <w:p w14:paraId="43D36932" w14:textId="3943D620" w:rsidR="00201D97" w:rsidRPr="002F5159" w:rsidRDefault="002070ED" w:rsidP="00424BA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="000D6CF5">
              <w:rPr>
                <w:b/>
                <w:color w:val="000000" w:themeColor="text1"/>
              </w:rPr>
              <w:t>7</w:t>
            </w:r>
            <w:r w:rsidR="00302EA6">
              <w:rPr>
                <w:b/>
                <w:color w:val="000000" w:themeColor="text1"/>
              </w:rPr>
              <w:t xml:space="preserve">  </w:t>
            </w:r>
            <w:r>
              <w:rPr>
                <w:b/>
                <w:color w:val="000000" w:themeColor="text1"/>
              </w:rPr>
              <w:t>1</w:t>
            </w:r>
            <w:r w:rsidR="00302EA6">
              <w:rPr>
                <w:b/>
                <w:color w:val="000000" w:themeColor="text1"/>
              </w:rPr>
              <w:t>8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531519C8" w14:textId="78312B32" w:rsidR="00201D97" w:rsidRPr="002F5159" w:rsidRDefault="00201D97" w:rsidP="00B049D2">
            <w:pPr>
              <w:ind w:right="-111"/>
              <w:rPr>
                <w:bCs/>
                <w:color w:val="FFFFFF" w:themeColor="background1"/>
              </w:rPr>
            </w:pPr>
            <w:r w:rsidRPr="002F5159">
              <w:rPr>
                <w:bCs/>
                <w:color w:val="FFFFFF" w:themeColor="background1"/>
              </w:rPr>
              <w:t>Hora Inicial</w:t>
            </w:r>
          </w:p>
        </w:tc>
        <w:tc>
          <w:tcPr>
            <w:tcW w:w="992" w:type="dxa"/>
          </w:tcPr>
          <w:p w14:paraId="3AFAF17E" w14:textId="77777777" w:rsidR="00201D97" w:rsidRDefault="009F389A" w:rsidP="00424BA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09</w:t>
            </w:r>
            <w:r w:rsidR="004067D0">
              <w:rPr>
                <w:b/>
                <w:color w:val="000000" w:themeColor="text1"/>
              </w:rPr>
              <w:t>:</w:t>
            </w:r>
            <w:r>
              <w:rPr>
                <w:b/>
                <w:color w:val="000000" w:themeColor="text1"/>
              </w:rPr>
              <w:t>0</w:t>
            </w:r>
            <w:r w:rsidR="004067D0">
              <w:rPr>
                <w:b/>
                <w:color w:val="000000" w:themeColor="text1"/>
              </w:rPr>
              <w:t>0</w:t>
            </w:r>
          </w:p>
          <w:p w14:paraId="6B8AE22C" w14:textId="0ADFE646" w:rsidR="00302EA6" w:rsidRPr="002F5159" w:rsidRDefault="00302EA6" w:rsidP="00424BA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10:00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14:paraId="177F6CE8" w14:textId="11531AD2" w:rsidR="00201D97" w:rsidRPr="002F5159" w:rsidRDefault="00201D97" w:rsidP="00B049D2">
            <w:pPr>
              <w:ind w:right="-104"/>
              <w:rPr>
                <w:bCs/>
                <w:color w:val="FFFFFF" w:themeColor="background1"/>
              </w:rPr>
            </w:pPr>
            <w:r w:rsidRPr="002F5159">
              <w:rPr>
                <w:bCs/>
                <w:color w:val="FFFFFF" w:themeColor="background1"/>
              </w:rPr>
              <w:t xml:space="preserve">Hora Final </w:t>
            </w:r>
          </w:p>
        </w:tc>
        <w:tc>
          <w:tcPr>
            <w:tcW w:w="992" w:type="dxa"/>
          </w:tcPr>
          <w:p w14:paraId="0E81B4BC" w14:textId="2EE5960B" w:rsidR="00201D97" w:rsidRPr="00482388" w:rsidRDefault="00302EA6" w:rsidP="0062026B">
            <w:pPr>
              <w:rPr>
                <w:b/>
                <w:color w:val="000000" w:themeColor="text1"/>
                <w:highlight w:val="yellow"/>
              </w:rPr>
            </w:pPr>
            <w:r w:rsidRPr="00102685">
              <w:rPr>
                <w:b/>
                <w:color w:val="000000" w:themeColor="text1"/>
              </w:rPr>
              <w:t>12:00</w:t>
            </w:r>
          </w:p>
        </w:tc>
      </w:tr>
      <w:tr w:rsidR="002F5159" w:rsidRPr="002F5159" w14:paraId="1AA21231" w14:textId="77777777" w:rsidTr="0059628A">
        <w:trPr>
          <w:trHeight w:val="297"/>
        </w:trPr>
        <w:tc>
          <w:tcPr>
            <w:tcW w:w="852" w:type="dxa"/>
            <w:shd w:val="clear" w:color="auto" w:fill="7F7F7F" w:themeFill="text1" w:themeFillTint="80"/>
          </w:tcPr>
          <w:p w14:paraId="7BF8A6D0" w14:textId="3C38B54B" w:rsidR="002F5159" w:rsidRPr="002F5159" w:rsidRDefault="002F5159" w:rsidP="0062026B">
            <w:pPr>
              <w:rPr>
                <w:bCs/>
                <w:color w:val="FFFFFF" w:themeColor="background1"/>
              </w:rPr>
            </w:pPr>
            <w:r w:rsidRPr="002F5159">
              <w:rPr>
                <w:bCs/>
                <w:color w:val="FFFFFF" w:themeColor="background1"/>
              </w:rPr>
              <w:t>Lugar</w:t>
            </w:r>
          </w:p>
        </w:tc>
        <w:tc>
          <w:tcPr>
            <w:tcW w:w="2976" w:type="dxa"/>
            <w:gridSpan w:val="3"/>
          </w:tcPr>
          <w:p w14:paraId="65A4DBB6" w14:textId="48FCB23A" w:rsidR="00424BA2" w:rsidRPr="002F5159" w:rsidRDefault="000D6CF5" w:rsidP="00424BA2">
            <w:pPr>
              <w:jc w:val="center"/>
              <w:rPr>
                <w:b/>
              </w:rPr>
            </w:pPr>
            <w:r>
              <w:rPr>
                <w:b/>
              </w:rPr>
              <w:t xml:space="preserve">Sala </w:t>
            </w:r>
            <w:r w:rsidR="005C0C7A">
              <w:rPr>
                <w:b/>
              </w:rPr>
              <w:t>Galápagos</w:t>
            </w:r>
          </w:p>
        </w:tc>
        <w:tc>
          <w:tcPr>
            <w:tcW w:w="2694" w:type="dxa"/>
            <w:gridSpan w:val="3"/>
            <w:shd w:val="clear" w:color="auto" w:fill="7F7F7F" w:themeFill="text1" w:themeFillTint="80"/>
          </w:tcPr>
          <w:p w14:paraId="522AB209" w14:textId="191612FE" w:rsidR="002F5159" w:rsidRPr="00671FA7" w:rsidRDefault="002F5159" w:rsidP="0062026B">
            <w:pPr>
              <w:rPr>
                <w:bCs/>
              </w:rPr>
            </w:pPr>
            <w:r w:rsidRPr="00671FA7">
              <w:rPr>
                <w:bCs/>
                <w:color w:val="FFFFFF" w:themeColor="background1"/>
              </w:rPr>
              <w:t>Responsable de la Reunión</w:t>
            </w:r>
          </w:p>
        </w:tc>
        <w:tc>
          <w:tcPr>
            <w:tcW w:w="3118" w:type="dxa"/>
            <w:gridSpan w:val="3"/>
          </w:tcPr>
          <w:p w14:paraId="6032DF01" w14:textId="26884EE3" w:rsidR="002F5159" w:rsidRPr="002F5159" w:rsidRDefault="006060D4" w:rsidP="0062026B">
            <w:pPr>
              <w:rPr>
                <w:b/>
              </w:rPr>
            </w:pPr>
            <w:r>
              <w:rPr>
                <w:b/>
              </w:rPr>
              <w:t>Patricia Mina</w:t>
            </w:r>
          </w:p>
        </w:tc>
      </w:tr>
      <w:tr w:rsidR="00201D97" w:rsidRPr="002F5159" w14:paraId="6A352ED5" w14:textId="77777777" w:rsidTr="0059628A">
        <w:trPr>
          <w:trHeight w:val="273"/>
        </w:trPr>
        <w:tc>
          <w:tcPr>
            <w:tcW w:w="852" w:type="dxa"/>
            <w:shd w:val="clear" w:color="auto" w:fill="7F7F7F" w:themeFill="text1" w:themeFillTint="80"/>
          </w:tcPr>
          <w:p w14:paraId="15AAA8A3" w14:textId="428BD91B" w:rsidR="00201D97" w:rsidRPr="002F5159" w:rsidRDefault="00201D97" w:rsidP="0062026B">
            <w:pPr>
              <w:rPr>
                <w:bCs/>
                <w:color w:val="FFFFFF" w:themeColor="background1"/>
              </w:rPr>
            </w:pPr>
            <w:r w:rsidRPr="002F5159">
              <w:rPr>
                <w:bCs/>
                <w:color w:val="FFFFFF" w:themeColor="background1"/>
              </w:rPr>
              <w:t>Tema</w:t>
            </w:r>
          </w:p>
        </w:tc>
        <w:tc>
          <w:tcPr>
            <w:tcW w:w="8788" w:type="dxa"/>
            <w:gridSpan w:val="9"/>
          </w:tcPr>
          <w:p w14:paraId="56A099B2" w14:textId="7849A7ED" w:rsidR="00201D97" w:rsidRPr="002F5159" w:rsidRDefault="000D6CF5" w:rsidP="0062026B">
            <w:r>
              <w:t>Definición del proceso de cierre de caja en tiendas</w:t>
            </w:r>
          </w:p>
        </w:tc>
      </w:tr>
      <w:tr w:rsidR="002F5159" w:rsidRPr="002F5159" w14:paraId="2A79B737" w14:textId="77777777" w:rsidTr="0059628A">
        <w:trPr>
          <w:trHeight w:val="276"/>
        </w:trPr>
        <w:tc>
          <w:tcPr>
            <w:tcW w:w="9640" w:type="dxa"/>
            <w:gridSpan w:val="10"/>
            <w:shd w:val="clear" w:color="auto" w:fill="7F7F7F" w:themeFill="text1" w:themeFillTint="80"/>
          </w:tcPr>
          <w:p w14:paraId="70EF616E" w14:textId="2D095346" w:rsidR="002F5159" w:rsidRPr="002F5159" w:rsidRDefault="002F5159">
            <w:pPr>
              <w:jc w:val="center"/>
              <w:rPr>
                <w:color w:val="FFFFFF" w:themeColor="background1"/>
              </w:rPr>
            </w:pPr>
            <w:r w:rsidRPr="002F5159">
              <w:rPr>
                <w:color w:val="FFFFFF" w:themeColor="background1"/>
              </w:rPr>
              <w:t>Agenda</w:t>
            </w:r>
          </w:p>
        </w:tc>
      </w:tr>
      <w:tr w:rsidR="002F5159" w:rsidRPr="002F5159" w14:paraId="2B4ABBFB" w14:textId="77777777" w:rsidTr="001D6160">
        <w:trPr>
          <w:trHeight w:val="1561"/>
        </w:trPr>
        <w:tc>
          <w:tcPr>
            <w:tcW w:w="9640" w:type="dxa"/>
            <w:gridSpan w:val="10"/>
          </w:tcPr>
          <w:p w14:paraId="025C7FAD" w14:textId="77777777" w:rsidR="00395A30" w:rsidRDefault="00395A30" w:rsidP="00395A30">
            <w:pPr>
              <w:pStyle w:val="ListParagraph"/>
            </w:pPr>
          </w:p>
          <w:p w14:paraId="34FF25D6" w14:textId="71E8F4BE" w:rsidR="00C51717" w:rsidRPr="00C51717" w:rsidRDefault="00C51717" w:rsidP="00C51717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>Definir el proceso de</w:t>
            </w:r>
            <w:r w:rsidR="00F75552">
              <w:rPr>
                <w:rFonts w:cstheme="minorHAnsi"/>
              </w:rPr>
              <w:softHyphen/>
            </w:r>
            <w:r w:rsidR="00F75552">
              <w:rPr>
                <w:rFonts w:cstheme="minorHAnsi"/>
              </w:rPr>
              <w:softHyphen/>
            </w:r>
            <w:r w:rsidR="00F75552">
              <w:rPr>
                <w:rFonts w:cstheme="minorHAnsi"/>
              </w:rPr>
              <w:softHyphen/>
            </w:r>
            <w:r>
              <w:rPr>
                <w:rFonts w:cstheme="minorHAnsi"/>
              </w:rPr>
              <w:t xml:space="preserve"> cierre de cajas en el punto de venta</w:t>
            </w:r>
          </w:p>
          <w:p w14:paraId="210611F3" w14:textId="77777777" w:rsidR="00767680" w:rsidRDefault="00C51717" w:rsidP="00C51717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Definir los cambios en la aplicación </w:t>
            </w:r>
            <w:r w:rsidR="007E78AC">
              <w:rPr>
                <w:rFonts w:cstheme="minorHAnsi"/>
                <w:color w:val="000000"/>
              </w:rPr>
              <w:t>Store Control</w:t>
            </w:r>
            <w:r>
              <w:rPr>
                <w:rFonts w:cstheme="minorHAnsi"/>
                <w:color w:val="000000"/>
              </w:rPr>
              <w:t xml:space="preserve"> para el cierre de caja</w:t>
            </w:r>
            <w:r w:rsidR="004C4313">
              <w:rPr>
                <w:rFonts w:cstheme="minorHAnsi"/>
                <w:color w:val="000000"/>
              </w:rPr>
              <w:t xml:space="preserve"> en PDV</w:t>
            </w:r>
          </w:p>
          <w:p w14:paraId="44D144D7" w14:textId="67029413" w:rsidR="004373A0" w:rsidRPr="00DF32E2" w:rsidRDefault="004373A0" w:rsidP="00C51717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Definir los cambios en la aplicación Store Control para Contabilidad Matriz</w:t>
            </w:r>
          </w:p>
        </w:tc>
      </w:tr>
      <w:tr w:rsidR="00201D97" w:rsidRPr="002F5159" w14:paraId="61187E5B" w14:textId="77777777" w:rsidTr="0059628A">
        <w:tc>
          <w:tcPr>
            <w:tcW w:w="9640" w:type="dxa"/>
            <w:gridSpan w:val="10"/>
            <w:shd w:val="clear" w:color="auto" w:fill="7F7F7F" w:themeFill="text1" w:themeFillTint="80"/>
          </w:tcPr>
          <w:p w14:paraId="26A69E6D" w14:textId="7ED08B25" w:rsidR="00201D97" w:rsidRPr="00671FA7" w:rsidRDefault="00201D97" w:rsidP="0059628A">
            <w:pPr>
              <w:rPr>
                <w:color w:val="FFFFFF" w:themeColor="background1"/>
              </w:rPr>
            </w:pPr>
            <w:r w:rsidRPr="00671FA7">
              <w:rPr>
                <w:rFonts w:eastAsia="Times New Roman"/>
                <w:color w:val="FFFFFF" w:themeColor="background1"/>
                <w:lang w:eastAsia="es-ES"/>
              </w:rPr>
              <w:t>Generalidades de la Reunión / Desarrollo de la Agenda / Conclusiones y Decisiones</w:t>
            </w:r>
          </w:p>
        </w:tc>
      </w:tr>
      <w:tr w:rsidR="00201D97" w:rsidRPr="002F5159" w14:paraId="4528BD4C" w14:textId="77777777" w:rsidTr="00201D97">
        <w:tc>
          <w:tcPr>
            <w:tcW w:w="9640" w:type="dxa"/>
            <w:gridSpan w:val="10"/>
          </w:tcPr>
          <w:p w14:paraId="53371ADA" w14:textId="6BC179F3" w:rsidR="004067D0" w:rsidRDefault="004067D0" w:rsidP="004067D0">
            <w:pPr>
              <w:jc w:val="both"/>
              <w:rPr>
                <w:rFonts w:cstheme="minorHAnsi"/>
                <w:b/>
                <w:bCs/>
              </w:rPr>
            </w:pPr>
          </w:p>
          <w:p w14:paraId="78705E94" w14:textId="63155EC2" w:rsidR="004067D0" w:rsidRPr="004C4313" w:rsidRDefault="007E78AC" w:rsidP="007E78AC">
            <w:pPr>
              <w:pStyle w:val="ListParagraph"/>
              <w:numPr>
                <w:ilvl w:val="0"/>
                <w:numId w:val="45"/>
              </w:num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4C4313">
              <w:rPr>
                <w:rFonts w:cstheme="minorHAnsi"/>
                <w:b/>
                <w:bCs/>
                <w:color w:val="1F3864" w:themeColor="accent1" w:themeShade="80"/>
              </w:rPr>
              <w:t>PROCESO DE CIERRE DE CAJAS EN EL PUNTO DE VENTA</w:t>
            </w:r>
          </w:p>
          <w:p w14:paraId="15444B79" w14:textId="379E83EA" w:rsidR="00201D97" w:rsidRDefault="00201D97" w:rsidP="00E9592A">
            <w:pPr>
              <w:pStyle w:val="ListParagraph"/>
              <w:jc w:val="both"/>
              <w:rPr>
                <w:rFonts w:cstheme="minorHAnsi"/>
              </w:rPr>
            </w:pPr>
          </w:p>
          <w:p w14:paraId="183D2E3D" w14:textId="432C7683" w:rsidR="00E2057D" w:rsidRDefault="0041267A" w:rsidP="0041267A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En el punto de venta </w:t>
            </w:r>
            <w:proofErr w:type="spellStart"/>
            <w:r>
              <w:rPr>
                <w:rFonts w:cstheme="minorHAnsi"/>
                <w:color w:val="000000" w:themeColor="text1"/>
              </w:rPr>
              <w:t>Hitell</w:t>
            </w:r>
            <w:proofErr w:type="spellEnd"/>
            <w:r>
              <w:rPr>
                <w:rFonts w:cstheme="minorHAnsi"/>
                <w:color w:val="000000" w:themeColor="text1"/>
              </w:rPr>
              <w:t>, el usuario genera el reporte Arqueo.</w:t>
            </w:r>
          </w:p>
          <w:p w14:paraId="74510F8C" w14:textId="6D67322F" w:rsidR="0041267A" w:rsidRDefault="0041267A" w:rsidP="0041267A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export</w:t>
            </w:r>
            <w:r w:rsidR="00614C56">
              <w:rPr>
                <w:rFonts w:cstheme="minorHAnsi"/>
                <w:color w:val="000000" w:themeColor="text1"/>
              </w:rPr>
              <w:t>ará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2070ED">
              <w:rPr>
                <w:rFonts w:cstheme="minorHAnsi"/>
                <w:color w:val="000000" w:themeColor="text1"/>
              </w:rPr>
              <w:t xml:space="preserve">a Excel </w:t>
            </w:r>
            <w:r>
              <w:rPr>
                <w:rFonts w:cstheme="minorHAnsi"/>
                <w:color w:val="000000" w:themeColor="text1"/>
              </w:rPr>
              <w:t>el reporte Arqueo.</w:t>
            </w:r>
          </w:p>
          <w:p w14:paraId="25BD8BBD" w14:textId="4FFAB955" w:rsidR="0041267A" w:rsidRDefault="0041267A" w:rsidP="0041267A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ingresa a la aplicación Store Control –</w:t>
            </w:r>
            <w:r w:rsidR="00614C56">
              <w:rPr>
                <w:rFonts w:cstheme="minorHAnsi"/>
                <w:color w:val="000000" w:themeColor="text1"/>
              </w:rPr>
              <w:t>&gt;</w:t>
            </w:r>
            <w:r>
              <w:rPr>
                <w:rFonts w:cstheme="minorHAnsi"/>
                <w:color w:val="000000" w:themeColor="text1"/>
              </w:rPr>
              <w:t xml:space="preserve"> Contabilidad –</w:t>
            </w:r>
            <w:r w:rsidR="00614C56">
              <w:rPr>
                <w:rFonts w:cstheme="minorHAnsi"/>
                <w:color w:val="000000" w:themeColor="text1"/>
              </w:rPr>
              <w:t>&gt;</w:t>
            </w:r>
            <w:r>
              <w:rPr>
                <w:rFonts w:cstheme="minorHAnsi"/>
                <w:color w:val="000000" w:themeColor="text1"/>
              </w:rPr>
              <w:t xml:space="preserve"> Cierre de Caja</w:t>
            </w:r>
            <w:r w:rsidR="00614C56">
              <w:rPr>
                <w:rFonts w:cstheme="minorHAnsi"/>
                <w:color w:val="000000" w:themeColor="text1"/>
              </w:rPr>
              <w:t>.</w:t>
            </w:r>
          </w:p>
          <w:p w14:paraId="6A5A836F" w14:textId="2265AC90" w:rsidR="0041267A" w:rsidRDefault="0041267A" w:rsidP="0041267A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cargará el archivo generado en el punto 2</w:t>
            </w:r>
            <w:r w:rsidR="00AA7880">
              <w:rPr>
                <w:rFonts w:cstheme="minorHAnsi"/>
                <w:color w:val="000000" w:themeColor="text1"/>
              </w:rPr>
              <w:t>, en la aplicación Store Control</w:t>
            </w:r>
            <w:r>
              <w:rPr>
                <w:rFonts w:cstheme="minorHAnsi"/>
                <w:color w:val="000000" w:themeColor="text1"/>
              </w:rPr>
              <w:t>.</w:t>
            </w:r>
          </w:p>
          <w:p w14:paraId="73634944" w14:textId="6D7398A3" w:rsidR="00AA7880" w:rsidRDefault="00AA7880" w:rsidP="0041267A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debe ingresar en la columna recibido los datos correspondientes a los documentos de cada una de las formas de pago</w:t>
            </w:r>
            <w:r w:rsidR="00614C56">
              <w:rPr>
                <w:rFonts w:cstheme="minorHAnsi"/>
                <w:color w:val="000000" w:themeColor="text1"/>
              </w:rPr>
              <w:t xml:space="preserve"> y en la forma de pago efectivo ingresar</w:t>
            </w:r>
            <w:r w:rsidR="00614C56">
              <w:rPr>
                <w:rFonts w:cstheme="minorHAnsi"/>
                <w:color w:val="000000" w:themeColor="text1"/>
                <w:lang w:val="es-EC"/>
              </w:rPr>
              <w:t xml:space="preserve">á el dinero que tiene en efectivo, </w:t>
            </w:r>
            <w:r w:rsidR="00161B2B">
              <w:rPr>
                <w:rFonts w:cstheme="minorHAnsi"/>
                <w:color w:val="000000" w:themeColor="text1"/>
                <w:lang w:val="es-EC"/>
              </w:rPr>
              <w:t>el valor de apertura de caja no debe ser ingresado</w:t>
            </w:r>
            <w:r>
              <w:rPr>
                <w:rFonts w:cstheme="minorHAnsi"/>
                <w:color w:val="000000" w:themeColor="text1"/>
              </w:rPr>
              <w:t>.</w:t>
            </w:r>
          </w:p>
          <w:p w14:paraId="2D640DF6" w14:textId="1BA0BAA8" w:rsidR="0091083B" w:rsidRDefault="0091083B" w:rsidP="0041267A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 caso de existir alguna novedad, el usuario podrá registrarla en el campo Observación.</w:t>
            </w:r>
          </w:p>
          <w:p w14:paraId="3B7DCAAB" w14:textId="521F03ED" w:rsidR="0091083B" w:rsidRPr="0041267A" w:rsidRDefault="0091083B" w:rsidP="0041267A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guardará la caja, en caso de diferencia se visualizará en el campo Diferencia.</w:t>
            </w:r>
          </w:p>
          <w:p w14:paraId="55E179A8" w14:textId="77777777" w:rsidR="00DD78C5" w:rsidRDefault="00DD78C5" w:rsidP="00E9592A">
            <w:pPr>
              <w:pStyle w:val="ListParagraph"/>
              <w:jc w:val="both"/>
              <w:rPr>
                <w:rFonts w:cstheme="minorHAnsi"/>
              </w:rPr>
            </w:pPr>
          </w:p>
          <w:p w14:paraId="5CEC9B7A" w14:textId="4CDB0CFD" w:rsidR="004067D0" w:rsidRPr="004C4313" w:rsidRDefault="007E78AC" w:rsidP="00161B2B">
            <w:pPr>
              <w:pStyle w:val="ListParagraph"/>
              <w:numPr>
                <w:ilvl w:val="0"/>
                <w:numId w:val="45"/>
              </w:num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4C4313">
              <w:rPr>
                <w:rFonts w:cstheme="minorHAnsi"/>
                <w:b/>
                <w:bCs/>
                <w:color w:val="1F3864" w:themeColor="accent1" w:themeShade="80"/>
              </w:rPr>
              <w:t>CAMBIOS EN LA APLICACIÓN STORE CONTROL</w:t>
            </w:r>
            <w:r w:rsidR="00D135F8">
              <w:rPr>
                <w:rFonts w:cstheme="minorHAnsi"/>
                <w:b/>
                <w:bCs/>
                <w:color w:val="1F3864" w:themeColor="accent1" w:themeShade="80"/>
              </w:rPr>
              <w:t xml:space="preserve"> PARA TIENDA</w:t>
            </w:r>
            <w:r w:rsidR="009F77CF">
              <w:rPr>
                <w:rFonts w:cstheme="minorHAnsi"/>
                <w:b/>
                <w:bCs/>
                <w:color w:val="1F3864" w:themeColor="accent1" w:themeShade="80"/>
              </w:rPr>
              <w:t xml:space="preserve"> PARA CIERRE DE CAJA</w:t>
            </w:r>
          </w:p>
          <w:p w14:paraId="60F5DD49" w14:textId="77777777" w:rsidR="004067D0" w:rsidRPr="00DF32E2" w:rsidRDefault="004067D0" w:rsidP="00E9592A">
            <w:pPr>
              <w:pStyle w:val="ListParagraph"/>
              <w:jc w:val="both"/>
              <w:rPr>
                <w:rFonts w:cstheme="minorHAnsi"/>
              </w:rPr>
            </w:pPr>
          </w:p>
          <w:p w14:paraId="05B05A61" w14:textId="77777777" w:rsidR="00201D97" w:rsidRDefault="0041267A" w:rsidP="0041267A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la aplicación Store Control, </w:t>
            </w:r>
            <w:r w:rsidR="00AA7880">
              <w:rPr>
                <w:rFonts w:cstheme="minorHAnsi"/>
              </w:rPr>
              <w:t>cuando el usuario ingresado en la aplicación sea un usuario de tienda, se visualizará el botón cargar.</w:t>
            </w:r>
          </w:p>
          <w:p w14:paraId="10EA80CE" w14:textId="77777777" w:rsidR="009F77CF" w:rsidRDefault="009F77CF" w:rsidP="009F77CF">
            <w:pPr>
              <w:pStyle w:val="ListParagraph"/>
              <w:ind w:left="1080"/>
              <w:jc w:val="both"/>
              <w:rPr>
                <w:rFonts w:cstheme="minorHAnsi"/>
              </w:rPr>
            </w:pPr>
          </w:p>
          <w:p w14:paraId="621C26F4" w14:textId="5D25A546" w:rsidR="002A0F30" w:rsidRDefault="00D0708F" w:rsidP="0041267A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Al dar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  <w:r>
              <w:rPr>
                <w:rFonts w:cstheme="minorHAnsi"/>
              </w:rPr>
              <w:t xml:space="preserve"> en el botón </w:t>
            </w:r>
            <w:r w:rsidR="009A7C29">
              <w:rPr>
                <w:rFonts w:cstheme="minorHAnsi"/>
              </w:rPr>
              <w:t>c</w:t>
            </w:r>
            <w:r>
              <w:rPr>
                <w:rFonts w:cstheme="minorHAnsi"/>
              </w:rPr>
              <w:t>argar, el usuario seleccionará el archivo que va a proceder a cargar</w:t>
            </w:r>
            <w:r w:rsidR="009A7C29">
              <w:rPr>
                <w:rFonts w:cstheme="minorHAnsi"/>
              </w:rPr>
              <w:t>.</w:t>
            </w:r>
          </w:p>
          <w:p w14:paraId="5B3CECF7" w14:textId="77777777" w:rsidR="009F77CF" w:rsidRDefault="009F77CF" w:rsidP="009F77CF">
            <w:pPr>
              <w:pStyle w:val="ListParagraph"/>
              <w:ind w:left="1800"/>
              <w:jc w:val="both"/>
              <w:rPr>
                <w:rFonts w:cstheme="minorHAnsi"/>
              </w:rPr>
            </w:pPr>
          </w:p>
          <w:p w14:paraId="5861C0C0" w14:textId="0F5C1922" w:rsidR="00D0708F" w:rsidRDefault="00D0708F" w:rsidP="00D0708F">
            <w:pPr>
              <w:pStyle w:val="ListParagraph"/>
              <w:numPr>
                <w:ilvl w:val="1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 validará que el archivo a cargar corresponda a una caja de la fecha actual</w:t>
            </w:r>
            <w:r w:rsidR="009A7C29">
              <w:rPr>
                <w:rFonts w:cstheme="minorHAnsi"/>
              </w:rPr>
              <w:t>, es decir únicamente del día actual</w:t>
            </w:r>
            <w:r>
              <w:rPr>
                <w:rFonts w:cstheme="minorHAnsi"/>
              </w:rPr>
              <w:t>.</w:t>
            </w:r>
          </w:p>
          <w:p w14:paraId="566A1F1D" w14:textId="48554594" w:rsidR="008B6441" w:rsidRDefault="008B6441" w:rsidP="00D0708F">
            <w:pPr>
              <w:pStyle w:val="ListParagraph"/>
              <w:numPr>
                <w:ilvl w:val="1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información de la línea Efectivo – Dotación Inicial no se cargará.</w:t>
            </w:r>
          </w:p>
          <w:p w14:paraId="6133C1DA" w14:textId="154757E0" w:rsidR="008B6441" w:rsidRDefault="008B6441" w:rsidP="00D0708F">
            <w:pPr>
              <w:pStyle w:val="ListParagraph"/>
              <w:numPr>
                <w:ilvl w:val="1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nombres de la columna Medio Cobro, se homologarán a los nombres de SAP:</w:t>
            </w:r>
          </w:p>
          <w:p w14:paraId="35B953F6" w14:textId="77777777" w:rsidR="007E2CAC" w:rsidRDefault="007E2CAC" w:rsidP="007E2CAC">
            <w:pPr>
              <w:pStyle w:val="ListParagraph"/>
              <w:ind w:left="1800"/>
              <w:jc w:val="both"/>
              <w:rPr>
                <w:rFonts w:cstheme="minorHAnsi"/>
              </w:rPr>
            </w:pPr>
          </w:p>
          <w:p w14:paraId="21558B40" w14:textId="0C115BE8" w:rsidR="008B6441" w:rsidRDefault="008B6441" w:rsidP="008B6441">
            <w:pPr>
              <w:pStyle w:val="ListParagraph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Nota de Crédito </w:t>
            </w:r>
            <w:r w:rsidR="007E2CAC">
              <w:rPr>
                <w:rFonts w:cstheme="minorHAnsi"/>
              </w:rPr>
              <w:t xml:space="preserve">  (FP)                          Nota de crédito     </w:t>
            </w:r>
          </w:p>
          <w:p w14:paraId="28C22790" w14:textId="6D7F7B08" w:rsidR="008B6441" w:rsidRDefault="008B6441" w:rsidP="008B6441">
            <w:pPr>
              <w:pStyle w:val="ListParagraph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Crédito – Pago de abono</w:t>
            </w:r>
            <w:r w:rsidR="007E2CAC">
              <w:rPr>
                <w:rFonts w:cstheme="minorHAnsi"/>
              </w:rPr>
              <w:t xml:space="preserve">                     Pago de abono</w:t>
            </w:r>
          </w:p>
          <w:p w14:paraId="47460DEA" w14:textId="6000D04D" w:rsidR="008B6441" w:rsidRDefault="008B6441" w:rsidP="008B6441">
            <w:pPr>
              <w:pStyle w:val="ListParagraph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Crédito directo – Venta</w:t>
            </w:r>
            <w:r w:rsidR="007E2CAC">
              <w:rPr>
                <w:rFonts w:cstheme="minorHAnsi"/>
              </w:rPr>
              <w:t xml:space="preserve">                       Crédito Directo Credicorp</w:t>
            </w:r>
          </w:p>
          <w:p w14:paraId="60AC70BF" w14:textId="5D73573B" w:rsidR="008B6441" w:rsidRDefault="008B6441" w:rsidP="008B6441">
            <w:pPr>
              <w:pStyle w:val="ListParagraph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Pinpad</w:t>
            </w:r>
            <w:proofErr w:type="spellEnd"/>
            <w:r>
              <w:rPr>
                <w:rFonts w:cstheme="minorHAnsi"/>
              </w:rPr>
              <w:t xml:space="preserve"> Offline – VISA</w:t>
            </w:r>
            <w:r w:rsidR="007E2CAC">
              <w:rPr>
                <w:rFonts w:cstheme="minorHAnsi"/>
              </w:rPr>
              <w:t xml:space="preserve">                           </w:t>
            </w:r>
            <w:proofErr w:type="spellStart"/>
            <w:r w:rsidR="007E2CAC">
              <w:rPr>
                <w:rFonts w:cstheme="minorHAnsi"/>
              </w:rPr>
              <w:t>Visa</w:t>
            </w:r>
            <w:proofErr w:type="spellEnd"/>
          </w:p>
          <w:p w14:paraId="5DAE48E9" w14:textId="67287AFC" w:rsidR="008B6441" w:rsidRDefault="008B6441" w:rsidP="008B6441">
            <w:pPr>
              <w:pStyle w:val="ListParagraph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Pinpag</w:t>
            </w:r>
            <w:proofErr w:type="spellEnd"/>
            <w:r>
              <w:rPr>
                <w:rFonts w:cstheme="minorHAnsi"/>
              </w:rPr>
              <w:t xml:space="preserve"> Offline – </w:t>
            </w:r>
            <w:proofErr w:type="spellStart"/>
            <w:r>
              <w:rPr>
                <w:rFonts w:cstheme="minorHAnsi"/>
              </w:rPr>
              <w:t>Mastercard</w:t>
            </w:r>
            <w:proofErr w:type="spellEnd"/>
            <w:r w:rsidR="007E2CAC">
              <w:rPr>
                <w:rFonts w:cstheme="minorHAnsi"/>
              </w:rPr>
              <w:t xml:space="preserve">              </w:t>
            </w:r>
            <w:proofErr w:type="spellStart"/>
            <w:r w:rsidR="007E2CAC">
              <w:rPr>
                <w:rFonts w:cstheme="minorHAnsi"/>
              </w:rPr>
              <w:t>Mastercard</w:t>
            </w:r>
            <w:proofErr w:type="spellEnd"/>
          </w:p>
          <w:p w14:paraId="0EA792C0" w14:textId="225C1411" w:rsidR="008B6441" w:rsidRDefault="008B6441" w:rsidP="008B6441">
            <w:pPr>
              <w:pStyle w:val="ListParagraph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Efectivo – Venta</w:t>
            </w:r>
            <w:r w:rsidR="007E2CAC">
              <w:rPr>
                <w:rFonts w:cstheme="minorHAnsi"/>
              </w:rPr>
              <w:t xml:space="preserve">                                   Efectivo</w:t>
            </w:r>
          </w:p>
          <w:p w14:paraId="494658A3" w14:textId="4E5555B3" w:rsidR="008B6441" w:rsidRDefault="007E2CAC" w:rsidP="008B6441">
            <w:pPr>
              <w:pStyle w:val="ListParagraph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Nota de Crédito                                    Es informativo no ingresa nada el usuario</w:t>
            </w:r>
          </w:p>
          <w:p w14:paraId="4D29B0E3" w14:textId="77777777" w:rsidR="00A4439E" w:rsidRDefault="00A4439E" w:rsidP="00A4439E">
            <w:pPr>
              <w:pStyle w:val="ListParagraph"/>
              <w:ind w:left="1080"/>
              <w:jc w:val="both"/>
              <w:rPr>
                <w:rFonts w:cstheme="minorHAnsi"/>
              </w:rPr>
            </w:pPr>
          </w:p>
          <w:p w14:paraId="375C1E05" w14:textId="13AF750A" w:rsidR="00AA7880" w:rsidRDefault="002A0F30" w:rsidP="0041267A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La columna </w:t>
            </w:r>
            <w:r w:rsidR="00A4439E">
              <w:rPr>
                <w:rFonts w:cstheme="minorHAnsi"/>
              </w:rPr>
              <w:t xml:space="preserve">que tiene los valores del PDV se llamará Valor </w:t>
            </w:r>
            <w:proofErr w:type="spellStart"/>
            <w:r w:rsidR="00A4439E">
              <w:rPr>
                <w:rFonts w:cstheme="minorHAnsi"/>
              </w:rPr>
              <w:t>Hitell</w:t>
            </w:r>
            <w:proofErr w:type="spellEnd"/>
            <w:r w:rsidR="00A4439E">
              <w:rPr>
                <w:rFonts w:cstheme="minorHAnsi"/>
              </w:rPr>
              <w:t>.</w:t>
            </w:r>
          </w:p>
          <w:p w14:paraId="262FE39F" w14:textId="77777777" w:rsidR="00A4439E" w:rsidRDefault="00A4439E" w:rsidP="0041267A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debe ingresar en la columna recibido, los valores de </w:t>
            </w:r>
            <w:r w:rsidR="00DE30C2">
              <w:rPr>
                <w:rFonts w:cstheme="minorHAnsi"/>
              </w:rPr>
              <w:t xml:space="preserve">las formas de pago: efectivo, crédito directo, </w:t>
            </w:r>
            <w:proofErr w:type="spellStart"/>
            <w:r w:rsidR="00DE30C2">
              <w:rPr>
                <w:rFonts w:cstheme="minorHAnsi"/>
              </w:rPr>
              <w:t>giftcard</w:t>
            </w:r>
            <w:proofErr w:type="spellEnd"/>
            <w:r w:rsidR="00DE30C2">
              <w:rPr>
                <w:rFonts w:cstheme="minorHAnsi"/>
              </w:rPr>
              <w:t xml:space="preserve"> y notas de crédito.</w:t>
            </w:r>
          </w:p>
          <w:p w14:paraId="1BD39F70" w14:textId="636AFD05" w:rsidR="00DE30C2" w:rsidRDefault="00DE30C2" w:rsidP="0041267A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debe ingresar en la columna Online, los valores correspondientes a canales digitales.</w:t>
            </w:r>
          </w:p>
          <w:p w14:paraId="47B7DD9A" w14:textId="2A041A89" w:rsidR="00DE30C2" w:rsidRDefault="00DE30C2" w:rsidP="0041267A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El usuario debe ingresar en la columna </w:t>
            </w:r>
            <w:proofErr w:type="spellStart"/>
            <w:r>
              <w:rPr>
                <w:rFonts w:cstheme="minorHAnsi"/>
              </w:rPr>
              <w:t>Pinpad</w:t>
            </w:r>
            <w:proofErr w:type="spellEnd"/>
            <w:r>
              <w:rPr>
                <w:rFonts w:cstheme="minorHAnsi"/>
              </w:rPr>
              <w:t xml:space="preserve">, el valor registrado en el cierre de </w:t>
            </w:r>
            <w:proofErr w:type="spellStart"/>
            <w:r>
              <w:rPr>
                <w:rFonts w:cstheme="minorHAnsi"/>
              </w:rPr>
              <w:t>pinpad</w:t>
            </w:r>
            <w:proofErr w:type="spellEnd"/>
            <w:r>
              <w:rPr>
                <w:rFonts w:cstheme="minorHAnsi"/>
              </w:rPr>
              <w:t xml:space="preserve"> correspondiente a cada tarjeta.</w:t>
            </w:r>
          </w:p>
          <w:p w14:paraId="710B6728" w14:textId="193DBF3F" w:rsidR="00DE30C2" w:rsidRDefault="00DE30C2" w:rsidP="00DE30C2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debe ingresar en la columna </w:t>
            </w:r>
            <w:r>
              <w:rPr>
                <w:rFonts w:cstheme="minorHAnsi"/>
              </w:rPr>
              <w:br/>
            </w:r>
            <w:proofErr w:type="spellStart"/>
            <w:r>
              <w:rPr>
                <w:rFonts w:cstheme="minorHAnsi"/>
              </w:rPr>
              <w:t>DataFast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Medianet</w:t>
            </w:r>
            <w:proofErr w:type="spellEnd"/>
            <w:r>
              <w:rPr>
                <w:rFonts w:cstheme="minorHAnsi"/>
              </w:rPr>
              <w:t xml:space="preserve">, el valor registrado en el cierre de </w:t>
            </w:r>
            <w:proofErr w:type="spellStart"/>
            <w:r>
              <w:rPr>
                <w:rFonts w:cstheme="minorHAnsi"/>
              </w:rPr>
              <w:t>pinpad</w:t>
            </w:r>
            <w:proofErr w:type="spellEnd"/>
            <w:r>
              <w:rPr>
                <w:rFonts w:cstheme="minorHAnsi"/>
              </w:rPr>
              <w:t xml:space="preserve"> offline correspondiente a cada tarjeta.</w:t>
            </w:r>
          </w:p>
          <w:p w14:paraId="4FFEA07B" w14:textId="77777777" w:rsidR="00DE30C2" w:rsidRDefault="00A66706" w:rsidP="0041267A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Las diferencias se registran en la columna diferencia.</w:t>
            </w:r>
          </w:p>
          <w:p w14:paraId="6D5A3DF0" w14:textId="77777777" w:rsidR="00A66706" w:rsidRDefault="00A66706" w:rsidP="0041267A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caso de tener alguna observación, el usuario la registrará en el campo correspondiente.</w:t>
            </w:r>
          </w:p>
          <w:p w14:paraId="631FA7F7" w14:textId="667B13F5" w:rsidR="00010CB0" w:rsidRDefault="00010CB0" w:rsidP="0041267A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caja manejará dos estados:</w:t>
            </w:r>
          </w:p>
          <w:p w14:paraId="58EC82FE" w14:textId="50CECFC7" w:rsidR="00010CB0" w:rsidRDefault="00010CB0" w:rsidP="00010CB0">
            <w:pPr>
              <w:pStyle w:val="ListParagraph"/>
              <w:numPr>
                <w:ilvl w:val="1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Registrado.- El usuario puede registrar la información y grabarla para revisarla posteriormente.</w:t>
            </w:r>
          </w:p>
          <w:p w14:paraId="0FDBE52C" w14:textId="77777777" w:rsidR="00A66706" w:rsidRDefault="00010CB0" w:rsidP="00010CB0">
            <w:pPr>
              <w:pStyle w:val="ListParagraph"/>
              <w:numPr>
                <w:ilvl w:val="1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Enviado.- El usuario cambiará la caja a estado Enviado y ya no podrá realizar modificaciones.</w:t>
            </w:r>
          </w:p>
          <w:p w14:paraId="1558999E" w14:textId="77777777" w:rsidR="009F77CF" w:rsidRDefault="009F77CF" w:rsidP="009F77CF">
            <w:pPr>
              <w:jc w:val="both"/>
              <w:rPr>
                <w:rFonts w:cstheme="minorHAnsi"/>
              </w:rPr>
            </w:pPr>
          </w:p>
          <w:p w14:paraId="26A16A5B" w14:textId="23F9C21B" w:rsidR="009F77CF" w:rsidRPr="004C4313" w:rsidRDefault="009F77CF" w:rsidP="009F77CF">
            <w:pPr>
              <w:pStyle w:val="ListParagraph"/>
              <w:numPr>
                <w:ilvl w:val="0"/>
                <w:numId w:val="45"/>
              </w:num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4C4313">
              <w:rPr>
                <w:rFonts w:cstheme="minorHAnsi"/>
                <w:b/>
                <w:bCs/>
                <w:color w:val="1F3864" w:themeColor="accent1" w:themeShade="80"/>
              </w:rPr>
              <w:t>CAMBIOS EN LA APLICACIÓN STORE CONTROL</w:t>
            </w:r>
            <w:r>
              <w:rPr>
                <w:rFonts w:cstheme="minorHAnsi"/>
                <w:b/>
                <w:bCs/>
                <w:color w:val="1F3864" w:themeColor="accent1" w:themeShade="80"/>
              </w:rPr>
              <w:t xml:space="preserve"> PARA TIENDA PARA </w:t>
            </w:r>
            <w:r>
              <w:rPr>
                <w:rFonts w:cstheme="minorHAnsi"/>
                <w:b/>
                <w:bCs/>
                <w:color w:val="1F3864" w:themeColor="accent1" w:themeShade="80"/>
              </w:rPr>
              <w:t>REGISTRO DE DEPÓSITO</w:t>
            </w:r>
          </w:p>
          <w:p w14:paraId="5E9A633D" w14:textId="77777777" w:rsidR="009F77CF" w:rsidRDefault="009F77CF" w:rsidP="009F77CF">
            <w:pPr>
              <w:jc w:val="both"/>
              <w:rPr>
                <w:rFonts w:cstheme="minorHAnsi"/>
                <w:lang w:val="es-US"/>
              </w:rPr>
            </w:pPr>
          </w:p>
          <w:p w14:paraId="59B6AF52" w14:textId="735BA5F8" w:rsidR="00ED2C07" w:rsidRDefault="006A35A3" w:rsidP="00D73EFA">
            <w:pPr>
              <w:pStyle w:val="ListParagraph"/>
              <w:numPr>
                <w:ilvl w:val="3"/>
                <w:numId w:val="48"/>
              </w:numPr>
              <w:ind w:left="1130"/>
              <w:jc w:val="both"/>
              <w:rPr>
                <w:rFonts w:cstheme="minorHAnsi"/>
              </w:rPr>
            </w:pPr>
            <w:r w:rsidRPr="006A35A3">
              <w:rPr>
                <w:rFonts w:cstheme="minorHAnsi"/>
              </w:rPr>
              <w:t xml:space="preserve">En la aplicación Store Control, el usuario </w:t>
            </w:r>
            <w:r w:rsidRPr="006A35A3">
              <w:rPr>
                <w:rFonts w:cstheme="minorHAnsi"/>
              </w:rPr>
              <w:t xml:space="preserve">de la tienda ingresará a Contabilidad </w:t>
            </w:r>
            <w:r>
              <w:rPr>
                <w:rFonts w:cstheme="minorHAnsi"/>
              </w:rPr>
              <w:t>–&gt;</w:t>
            </w:r>
            <w:r w:rsidRPr="006A35A3">
              <w:rPr>
                <w:rFonts w:cstheme="minorHAnsi"/>
              </w:rPr>
              <w:t xml:space="preserve"> Historial</w:t>
            </w:r>
            <w:r>
              <w:rPr>
                <w:rFonts w:cstheme="minorHAnsi"/>
              </w:rPr>
              <w:t xml:space="preserve">, se listarán el top 10 de cajas en orden de fechas descendente, para el registro de depósito el usuario hará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  <w:r>
              <w:rPr>
                <w:rFonts w:cstheme="minorHAnsi"/>
              </w:rPr>
              <w:t xml:space="preserve"> en le ícono </w:t>
            </w:r>
            <w:proofErr w:type="spellStart"/>
            <w:r>
              <w:rPr>
                <w:rFonts w:cstheme="minorHAnsi"/>
              </w:rPr>
              <w:t>xxx</w:t>
            </w:r>
            <w:proofErr w:type="spellEnd"/>
            <w:r>
              <w:rPr>
                <w:rFonts w:cstheme="minorHAnsi"/>
              </w:rPr>
              <w:t xml:space="preserve"> y se desplegará la pantalla con lo registrado en </w:t>
            </w:r>
            <w:proofErr w:type="spellStart"/>
            <w:r>
              <w:rPr>
                <w:rFonts w:cstheme="minorHAnsi"/>
              </w:rPr>
              <w:t>Hitell</w:t>
            </w:r>
            <w:proofErr w:type="spellEnd"/>
            <w:r>
              <w:rPr>
                <w:rFonts w:cstheme="minorHAnsi"/>
              </w:rPr>
              <w:t xml:space="preserve"> para el cierre de caja y la información registrada manualmente por el usuario de tienda.</w:t>
            </w:r>
          </w:p>
          <w:p w14:paraId="43843941" w14:textId="089FD387" w:rsidR="006A35A3" w:rsidRDefault="006A35A3" w:rsidP="00D73EFA">
            <w:pPr>
              <w:pStyle w:val="ListParagraph"/>
              <w:numPr>
                <w:ilvl w:val="3"/>
                <w:numId w:val="48"/>
              </w:numPr>
              <w:ind w:left="113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la parte inferior se solicitará al usuario el ingreso de la siguiente información:</w:t>
            </w:r>
          </w:p>
          <w:p w14:paraId="0DB13E55" w14:textId="40C6068E" w:rsidR="006A35A3" w:rsidRDefault="006A35A3" w:rsidP="006A35A3">
            <w:pPr>
              <w:pStyle w:val="ListParagraph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Fecha del depósito.- Se valida que no ingrese una fecha posterior a la fecha actual. (Obligatorio)</w:t>
            </w:r>
          </w:p>
          <w:p w14:paraId="4538FE82" w14:textId="116A6222" w:rsidR="006A35A3" w:rsidRDefault="006A35A3" w:rsidP="006A35A3">
            <w:pPr>
              <w:pStyle w:val="ListParagraph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Número del depósito.- Es el número que consta en la papeleta del banco. </w:t>
            </w:r>
            <w:r>
              <w:rPr>
                <w:rFonts w:cstheme="minorHAnsi"/>
              </w:rPr>
              <w:t>(Obligatorio)</w:t>
            </w:r>
          </w:p>
          <w:p w14:paraId="7ED99C85" w14:textId="6B0AB7A6" w:rsidR="006A35A3" w:rsidRDefault="006A35A3" w:rsidP="006A35A3">
            <w:pPr>
              <w:pStyle w:val="ListParagraph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Valor depositado.- Es el valor que contas en la papeleta del banco. </w:t>
            </w:r>
            <w:r>
              <w:rPr>
                <w:rFonts w:cstheme="minorHAnsi"/>
              </w:rPr>
              <w:t>(Obligatorio)</w:t>
            </w:r>
          </w:p>
          <w:p w14:paraId="04728A2C" w14:textId="48B6357F" w:rsidR="006A35A3" w:rsidRDefault="006A35A3" w:rsidP="006A35A3">
            <w:pPr>
              <w:pStyle w:val="ListParagraph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Banco - Cuenta.- Seleccionar el banco al que corresponde el depósito. </w:t>
            </w:r>
            <w:r>
              <w:rPr>
                <w:rFonts w:cstheme="minorHAnsi"/>
              </w:rPr>
              <w:t>(Obligatorio)</w:t>
            </w:r>
          </w:p>
          <w:p w14:paraId="6BD09CB2" w14:textId="7C96EC2A" w:rsidR="006A35A3" w:rsidRDefault="006A35A3" w:rsidP="006A35A3">
            <w:pPr>
              <w:pStyle w:val="ListParagraph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Observación.- Es un campo texto no obligatorio.</w:t>
            </w:r>
          </w:p>
          <w:p w14:paraId="4FA87310" w14:textId="77777777" w:rsidR="006A35A3" w:rsidRPr="006A35A3" w:rsidRDefault="006A35A3" w:rsidP="006A35A3">
            <w:pPr>
              <w:pStyle w:val="ListParagraph"/>
              <w:ind w:left="2520"/>
              <w:jc w:val="both"/>
              <w:rPr>
                <w:rFonts w:cstheme="minorHAnsi"/>
              </w:rPr>
            </w:pPr>
          </w:p>
          <w:p w14:paraId="12A56719" w14:textId="41B34F13" w:rsidR="005C61F0" w:rsidRPr="004C4313" w:rsidRDefault="005C61F0" w:rsidP="005C61F0">
            <w:pPr>
              <w:pStyle w:val="ListParagraph"/>
              <w:numPr>
                <w:ilvl w:val="0"/>
                <w:numId w:val="45"/>
              </w:num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4C4313">
              <w:rPr>
                <w:rFonts w:cstheme="minorHAnsi"/>
                <w:b/>
                <w:bCs/>
                <w:color w:val="1F3864" w:themeColor="accent1" w:themeShade="80"/>
              </w:rPr>
              <w:t>CAMBIOS EN LA APLICACIÓN STORE CONTROL</w:t>
            </w:r>
            <w:r>
              <w:rPr>
                <w:rFonts w:cstheme="minorHAnsi"/>
                <w:b/>
                <w:bCs/>
                <w:color w:val="1F3864" w:themeColor="accent1" w:themeShade="80"/>
              </w:rPr>
              <w:t xml:space="preserve"> PARA MATRIZ CONTABILIDAD</w:t>
            </w:r>
          </w:p>
          <w:p w14:paraId="6E70D829" w14:textId="77777777" w:rsidR="005C61F0" w:rsidRPr="00DF32E2" w:rsidRDefault="005C61F0" w:rsidP="005C61F0">
            <w:pPr>
              <w:pStyle w:val="ListParagraph"/>
              <w:jc w:val="both"/>
              <w:rPr>
                <w:rFonts w:cstheme="minorHAnsi"/>
              </w:rPr>
            </w:pPr>
          </w:p>
          <w:p w14:paraId="7A2191EE" w14:textId="1BAE7554" w:rsidR="005C61F0" w:rsidRDefault="005C61F0" w:rsidP="000953C4">
            <w:pPr>
              <w:pStyle w:val="ListParagraph"/>
              <w:numPr>
                <w:ilvl w:val="3"/>
                <w:numId w:val="48"/>
              </w:numPr>
              <w:ind w:left="113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la aplicación Store Control, cuando el usuario ingresado en la aplicación sea un usuario </w:t>
            </w:r>
            <w:r w:rsidR="000953C4">
              <w:rPr>
                <w:rFonts w:cstheme="minorHAnsi"/>
              </w:rPr>
              <w:t xml:space="preserve">contabilidad, selecciona el rango de fechas, y presiona buscar, </w:t>
            </w:r>
            <w:r w:rsidR="008B6820">
              <w:rPr>
                <w:rFonts w:cstheme="minorHAnsi"/>
              </w:rPr>
              <w:t xml:space="preserve">esta pantalla tiene </w:t>
            </w:r>
            <w:r w:rsidR="000953C4">
              <w:rPr>
                <w:rFonts w:cstheme="minorHAnsi"/>
              </w:rPr>
              <w:t>las</w:t>
            </w:r>
            <w:r w:rsidR="008B6820">
              <w:rPr>
                <w:rFonts w:cstheme="minorHAnsi"/>
              </w:rPr>
              <w:t xml:space="preserve"> siguientes</w:t>
            </w:r>
            <w:r w:rsidR="000953C4">
              <w:rPr>
                <w:rFonts w:cstheme="minorHAnsi"/>
              </w:rPr>
              <w:t xml:space="preserve"> columnas:</w:t>
            </w:r>
          </w:p>
          <w:p w14:paraId="649D2BAB" w14:textId="77777777" w:rsidR="000953C4" w:rsidRDefault="000953C4" w:rsidP="000953C4">
            <w:pPr>
              <w:pStyle w:val="ListParagraph"/>
              <w:ind w:left="1761"/>
              <w:jc w:val="both"/>
              <w:rPr>
                <w:rFonts w:cstheme="minorHAnsi"/>
              </w:rPr>
            </w:pPr>
          </w:p>
          <w:p w14:paraId="6F4F3B65" w14:textId="4D94E836" w:rsidR="000953C4" w:rsidRDefault="000953C4" w:rsidP="000953C4">
            <w:pPr>
              <w:pStyle w:val="ListParagraph"/>
              <w:numPr>
                <w:ilvl w:val="4"/>
                <w:numId w:val="48"/>
              </w:numPr>
              <w:ind w:left="176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ID.- Es un secuencial interno del sistema.</w:t>
            </w:r>
          </w:p>
          <w:p w14:paraId="4D6BEC22" w14:textId="01AFCA4E" w:rsidR="000953C4" w:rsidRDefault="000953C4" w:rsidP="000953C4">
            <w:pPr>
              <w:pStyle w:val="ListParagraph"/>
              <w:numPr>
                <w:ilvl w:val="4"/>
                <w:numId w:val="48"/>
              </w:numPr>
              <w:ind w:left="176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Bodega.- Código y nombre del almacén.</w:t>
            </w:r>
          </w:p>
          <w:p w14:paraId="5FB412D6" w14:textId="5B733A7A" w:rsidR="000953C4" w:rsidRDefault="000953C4" w:rsidP="000953C4">
            <w:pPr>
              <w:pStyle w:val="ListParagraph"/>
              <w:numPr>
                <w:ilvl w:val="4"/>
                <w:numId w:val="48"/>
              </w:numPr>
              <w:ind w:left="176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Fecha.- Fecha de la caja.</w:t>
            </w:r>
          </w:p>
          <w:p w14:paraId="39F63F5D" w14:textId="67CB15CA" w:rsidR="0097179C" w:rsidRDefault="0097179C" w:rsidP="000953C4">
            <w:pPr>
              <w:pStyle w:val="ListParagraph"/>
              <w:numPr>
                <w:ilvl w:val="4"/>
                <w:numId w:val="48"/>
              </w:numPr>
              <w:ind w:left="176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Estado.- Visualiza el estado de la caja:</w:t>
            </w:r>
          </w:p>
          <w:p w14:paraId="78FA949E" w14:textId="608FE55D" w:rsidR="0097179C" w:rsidRDefault="0097179C" w:rsidP="0097179C">
            <w:pPr>
              <w:pStyle w:val="ListParagraph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enviada.- Es cuando el usuario de la tienda no ha generado el registro de env</w:t>
            </w:r>
            <w:r w:rsidR="00610526">
              <w:rPr>
                <w:rFonts w:cstheme="minorHAnsi"/>
              </w:rPr>
              <w:t>í</w:t>
            </w:r>
            <w:r>
              <w:rPr>
                <w:rFonts w:cstheme="minorHAnsi"/>
              </w:rPr>
              <w:t>o de la caja.</w:t>
            </w:r>
          </w:p>
          <w:p w14:paraId="68F63587" w14:textId="27F92288" w:rsidR="0097179C" w:rsidRDefault="0097179C" w:rsidP="0097179C">
            <w:pPr>
              <w:pStyle w:val="ListParagraph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Enviada.- Es cuando el usuario de la tienda generó el registro de </w:t>
            </w:r>
            <w:proofErr w:type="spellStart"/>
            <w:r>
              <w:rPr>
                <w:rFonts w:cstheme="minorHAnsi"/>
              </w:rPr>
              <w:t>envio</w:t>
            </w:r>
            <w:proofErr w:type="spellEnd"/>
            <w:r>
              <w:rPr>
                <w:rFonts w:cstheme="minorHAnsi"/>
              </w:rPr>
              <w:t xml:space="preserve"> de la caja.</w:t>
            </w:r>
          </w:p>
          <w:p w14:paraId="3E4AC5EE" w14:textId="1FFB6E80" w:rsidR="000953C4" w:rsidRDefault="000953C4" w:rsidP="000953C4">
            <w:pPr>
              <w:pStyle w:val="ListParagraph"/>
              <w:numPr>
                <w:ilvl w:val="4"/>
                <w:numId w:val="48"/>
              </w:numPr>
              <w:ind w:left="176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Diferencia Tienda.- Es la diferencia que exista entre la información de la caja generada en </w:t>
            </w:r>
            <w:proofErr w:type="spellStart"/>
            <w:r>
              <w:rPr>
                <w:rFonts w:cstheme="minorHAnsi"/>
              </w:rPr>
              <w:t>Hitell</w:t>
            </w:r>
            <w:proofErr w:type="spellEnd"/>
            <w:r>
              <w:rPr>
                <w:rFonts w:cstheme="minorHAnsi"/>
              </w:rPr>
              <w:t xml:space="preserve"> con la información ingresada manualmente por el usuario</w:t>
            </w:r>
            <w:r w:rsidR="005B4F62">
              <w:rPr>
                <w:rFonts w:cstheme="minorHAnsi"/>
              </w:rPr>
              <w:t xml:space="preserve"> de tienda</w:t>
            </w:r>
            <w:r>
              <w:rPr>
                <w:rFonts w:cstheme="minorHAnsi"/>
              </w:rPr>
              <w:t xml:space="preserve"> en el sistema Store Control. </w:t>
            </w:r>
          </w:p>
          <w:p w14:paraId="2C33D4B0" w14:textId="59812C75" w:rsidR="000953C4" w:rsidRDefault="000953C4" w:rsidP="000953C4">
            <w:pPr>
              <w:pStyle w:val="ListParagraph"/>
              <w:numPr>
                <w:ilvl w:val="4"/>
                <w:numId w:val="48"/>
              </w:numPr>
              <w:ind w:left="176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Diferencia SAP.- Es la diferencia que existe entre la información almacenada en SAP y la información de la caja generada en </w:t>
            </w:r>
            <w:proofErr w:type="spellStart"/>
            <w:r>
              <w:rPr>
                <w:rFonts w:cstheme="minorHAnsi"/>
              </w:rPr>
              <w:t>Hitell</w:t>
            </w:r>
            <w:proofErr w:type="spellEnd"/>
            <w:r>
              <w:rPr>
                <w:rFonts w:cstheme="minorHAnsi"/>
              </w:rPr>
              <w:t>.</w:t>
            </w:r>
          </w:p>
          <w:p w14:paraId="71D32DE7" w14:textId="5A566033" w:rsidR="000953C4" w:rsidRDefault="000953C4" w:rsidP="000953C4">
            <w:pPr>
              <w:pStyle w:val="ListParagraph"/>
              <w:ind w:left="1761"/>
              <w:jc w:val="both"/>
              <w:rPr>
                <w:rFonts w:cstheme="minorHAnsi"/>
              </w:rPr>
            </w:pPr>
          </w:p>
          <w:p w14:paraId="0C72B368" w14:textId="6B88CF03" w:rsidR="00F86FF0" w:rsidRDefault="00F86FF0" w:rsidP="000953C4">
            <w:pPr>
              <w:pStyle w:val="ListParagraph"/>
              <w:numPr>
                <w:ilvl w:val="3"/>
                <w:numId w:val="48"/>
              </w:numPr>
              <w:ind w:left="1131"/>
              <w:jc w:val="both"/>
              <w:rPr>
                <w:rFonts w:cstheme="minorHAnsi"/>
              </w:rPr>
            </w:pPr>
            <w:r w:rsidRPr="00F86FF0">
              <w:rPr>
                <w:rFonts w:cstheme="minorHAnsi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3D2BB15" wp14:editId="6E75157C">
                  <wp:simplePos x="0" y="0"/>
                  <wp:positionH relativeFrom="column">
                    <wp:posOffset>3295650</wp:posOffset>
                  </wp:positionH>
                  <wp:positionV relativeFrom="paragraph">
                    <wp:posOffset>-635</wp:posOffset>
                  </wp:positionV>
                  <wp:extent cx="217170" cy="174625"/>
                  <wp:effectExtent l="0" t="0" r="0" b="6985"/>
                  <wp:wrapNone/>
                  <wp:docPr id="238387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387695" name=""/>
                          <pic:cNvPicPr/>
                        </pic:nvPicPr>
                        <pic:blipFill rotWithShape="1">
                          <a:blip r:embed="rId11"/>
                          <a:srcRect l="5414" t="9832" r="2532" b="4118"/>
                          <a:stretch/>
                        </pic:blipFill>
                        <pic:spPr bwMode="auto">
                          <a:xfrm>
                            <a:off x="0" y="0"/>
                            <a:ext cx="217170" cy="17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53C4">
              <w:rPr>
                <w:rFonts w:cstheme="minorHAnsi"/>
              </w:rPr>
              <w:t xml:space="preserve">En </w:t>
            </w:r>
            <w:r w:rsidR="00D8036B">
              <w:rPr>
                <w:rFonts w:cstheme="minorHAnsi"/>
              </w:rPr>
              <w:t xml:space="preserve">el detalle </w:t>
            </w:r>
            <w:r w:rsidR="000953C4">
              <w:rPr>
                <w:rFonts w:cstheme="minorHAnsi"/>
              </w:rPr>
              <w:t>las cajas se visualizará el ícono</w:t>
            </w:r>
            <w:r>
              <w:rPr>
                <w:rFonts w:cstheme="minorHAnsi"/>
              </w:rPr>
              <w:t xml:space="preserve">       </w:t>
            </w:r>
            <w:r w:rsidR="002546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, al presionar en este, se desplegará una pantalla con las siguientes columnas:  </w:t>
            </w:r>
          </w:p>
          <w:p w14:paraId="78D27F15" w14:textId="77777777" w:rsidR="00F86FF0" w:rsidRDefault="00F86FF0" w:rsidP="00F86FF0">
            <w:pPr>
              <w:pStyle w:val="ListParagraph"/>
              <w:ind w:left="1131"/>
              <w:jc w:val="both"/>
              <w:rPr>
                <w:rFonts w:cstheme="minorHAnsi"/>
              </w:rPr>
            </w:pPr>
          </w:p>
          <w:p w14:paraId="0A7BAA49" w14:textId="69AF50D2" w:rsidR="000953C4" w:rsidRDefault="00F86FF0" w:rsidP="00F86FF0">
            <w:pPr>
              <w:pStyle w:val="ListParagraph"/>
              <w:numPr>
                <w:ilvl w:val="4"/>
                <w:numId w:val="48"/>
              </w:numPr>
              <w:ind w:left="1761" w:hanging="45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la parte superior se visualizan los botones con los nombres de cada una de las cajas de la tienda.         </w:t>
            </w:r>
            <w:r w:rsidR="000953C4">
              <w:rPr>
                <w:rFonts w:cstheme="minorHAnsi"/>
              </w:rPr>
              <w:t xml:space="preserve"> </w:t>
            </w:r>
          </w:p>
          <w:p w14:paraId="6784B8B8" w14:textId="300A9116" w:rsidR="00F86FF0" w:rsidRDefault="00F86FF0" w:rsidP="00F86FF0">
            <w:pPr>
              <w:pStyle w:val="ListParagraph"/>
              <w:numPr>
                <w:ilvl w:val="4"/>
                <w:numId w:val="48"/>
              </w:numPr>
              <w:ind w:left="1761" w:hanging="45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la tabla se añadirá la columna Valor </w:t>
            </w:r>
            <w:proofErr w:type="spellStart"/>
            <w:r>
              <w:rPr>
                <w:rFonts w:cstheme="minorHAnsi"/>
              </w:rPr>
              <w:t>Hitell</w:t>
            </w:r>
            <w:proofErr w:type="spellEnd"/>
            <w:r>
              <w:rPr>
                <w:rFonts w:cstheme="minorHAnsi"/>
              </w:rPr>
              <w:t xml:space="preserve">, al lado derecho de la columna Valor SAP, en las columnas Recibido, Online, </w:t>
            </w:r>
            <w:proofErr w:type="spellStart"/>
            <w:r>
              <w:rPr>
                <w:rFonts w:cstheme="minorHAnsi"/>
              </w:rPr>
              <w:t>Pinpad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Datafast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Medianet</w:t>
            </w:r>
            <w:proofErr w:type="spellEnd"/>
            <w:r>
              <w:rPr>
                <w:rFonts w:cstheme="minorHAnsi"/>
              </w:rPr>
              <w:t xml:space="preserve">, se visualizarán los valores que el usuario ingresó en la </w:t>
            </w:r>
            <w:r w:rsidR="00D8036B">
              <w:rPr>
                <w:rFonts w:cstheme="minorHAnsi"/>
              </w:rPr>
              <w:t>t</w:t>
            </w:r>
            <w:r>
              <w:rPr>
                <w:rFonts w:cstheme="minorHAnsi"/>
              </w:rPr>
              <w:t>ienda.</w:t>
            </w:r>
          </w:p>
          <w:p w14:paraId="30CB8AC0" w14:textId="0D5683E7" w:rsidR="00F86FF0" w:rsidRDefault="00F86FF0" w:rsidP="00F86FF0">
            <w:pPr>
              <w:pStyle w:val="ListParagraph"/>
              <w:numPr>
                <w:ilvl w:val="4"/>
                <w:numId w:val="48"/>
              </w:numPr>
              <w:ind w:left="1761" w:hanging="45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La columna Diferencia se </w:t>
            </w:r>
            <w:r w:rsidR="00302EA6">
              <w:rPr>
                <w:rFonts w:cstheme="minorHAnsi"/>
              </w:rPr>
              <w:t>nombrará</w:t>
            </w:r>
            <w:r>
              <w:rPr>
                <w:rFonts w:cstheme="minorHAnsi"/>
              </w:rPr>
              <w:t xml:space="preserve"> Diferencia </w:t>
            </w:r>
            <w:proofErr w:type="spellStart"/>
            <w:r>
              <w:rPr>
                <w:rFonts w:cstheme="minorHAnsi"/>
              </w:rPr>
              <w:t>Hitell</w:t>
            </w:r>
            <w:proofErr w:type="spellEnd"/>
            <w:r>
              <w:rPr>
                <w:rFonts w:cstheme="minorHAnsi"/>
              </w:rPr>
              <w:t xml:space="preserve">, y presentará la diferencia que exista </w:t>
            </w:r>
            <w:r>
              <w:rPr>
                <w:rFonts w:cstheme="minorHAnsi"/>
              </w:rPr>
              <w:t xml:space="preserve">entre la información de la caja generada en </w:t>
            </w:r>
            <w:proofErr w:type="spellStart"/>
            <w:r>
              <w:rPr>
                <w:rFonts w:cstheme="minorHAnsi"/>
              </w:rPr>
              <w:t>Hitell</w:t>
            </w:r>
            <w:proofErr w:type="spellEnd"/>
            <w:r>
              <w:rPr>
                <w:rFonts w:cstheme="minorHAnsi"/>
              </w:rPr>
              <w:t xml:space="preserve"> con la información ingresada manualmente por el usuario en el sistema Store Control.</w:t>
            </w:r>
          </w:p>
          <w:p w14:paraId="7D6DB83A" w14:textId="6778CA2F" w:rsidR="00F86FF0" w:rsidRDefault="00F86FF0" w:rsidP="00F86FF0">
            <w:pPr>
              <w:pStyle w:val="ListParagraph"/>
              <w:numPr>
                <w:ilvl w:val="4"/>
                <w:numId w:val="48"/>
              </w:numPr>
              <w:ind w:left="1761" w:hanging="45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 añadirá la columna Diferencia SAP que e</w:t>
            </w:r>
            <w:r>
              <w:rPr>
                <w:rFonts w:cstheme="minorHAnsi"/>
              </w:rPr>
              <w:t xml:space="preserve">s la diferencia que existe entre la información almacenada en SAP y la información de la caja generada en </w:t>
            </w:r>
            <w:proofErr w:type="spellStart"/>
            <w:r>
              <w:rPr>
                <w:rFonts w:cstheme="minorHAnsi"/>
              </w:rPr>
              <w:t>Hitell</w:t>
            </w:r>
            <w:proofErr w:type="spellEnd"/>
            <w:r>
              <w:rPr>
                <w:rFonts w:cstheme="minorHAnsi"/>
              </w:rPr>
              <w:t>.</w:t>
            </w:r>
          </w:p>
          <w:p w14:paraId="13AE6656" w14:textId="2E504243" w:rsidR="00FC0A58" w:rsidRDefault="00FC0A58" w:rsidP="00FC0A58">
            <w:pPr>
              <w:pStyle w:val="ListParagraph"/>
              <w:numPr>
                <w:ilvl w:val="3"/>
                <w:numId w:val="48"/>
              </w:numPr>
              <w:tabs>
                <w:tab w:val="left" w:pos="1221"/>
              </w:tabs>
              <w:ind w:left="1131" w:hanging="27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Las columnas descritas en el punto 2, se mantendrán cuando el usuario presione en los botones superiores de la pantalla, los cuales ingresan al detalle de la caja.</w:t>
            </w:r>
          </w:p>
          <w:p w14:paraId="2FE65EC7" w14:textId="206CD335" w:rsidR="001B2D37" w:rsidRPr="00FC0A58" w:rsidRDefault="001B2D37" w:rsidP="00FC0A58">
            <w:pPr>
              <w:pStyle w:val="ListParagraph"/>
              <w:numPr>
                <w:ilvl w:val="3"/>
                <w:numId w:val="48"/>
              </w:numPr>
              <w:tabs>
                <w:tab w:val="left" w:pos="1221"/>
              </w:tabs>
              <w:ind w:left="1131" w:hanging="27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la sección de botones, añadir un botón Cerrar, el cual cambiará la caja a estado cerrado.</w:t>
            </w:r>
          </w:p>
          <w:p w14:paraId="06559E2F" w14:textId="31E992F8" w:rsidR="005C61F0" w:rsidRPr="00F86FF0" w:rsidRDefault="005C61F0" w:rsidP="005C61F0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14:paraId="446EBF46" w14:textId="475E7396" w:rsidR="005C61F0" w:rsidRPr="006157CE" w:rsidRDefault="006157CE" w:rsidP="005C61F0">
            <w:pPr>
              <w:jc w:val="both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 xml:space="preserve">Nota: </w:t>
            </w:r>
            <w:r>
              <w:rPr>
                <w:rFonts w:cstheme="minorHAnsi"/>
                <w:color w:val="1F3864" w:themeColor="accent1" w:themeShade="80"/>
              </w:rPr>
              <w:t>La reunión se realizó los días 17 y 18 de Julio.</w:t>
            </w:r>
          </w:p>
          <w:p w14:paraId="725F1800" w14:textId="42256BDD" w:rsidR="00ED2C07" w:rsidRPr="00ED2C07" w:rsidRDefault="00ED2C07" w:rsidP="00ED2C07">
            <w:pPr>
              <w:jc w:val="both"/>
              <w:rPr>
                <w:rFonts w:cstheme="minorHAnsi"/>
                <w:lang w:val="es-US"/>
              </w:rPr>
            </w:pPr>
          </w:p>
        </w:tc>
      </w:tr>
      <w:tr w:rsidR="009F5857" w:rsidRPr="002F5159" w14:paraId="464D235A" w14:textId="77777777" w:rsidTr="0059628A">
        <w:tc>
          <w:tcPr>
            <w:tcW w:w="9640" w:type="dxa"/>
            <w:gridSpan w:val="10"/>
            <w:shd w:val="clear" w:color="auto" w:fill="808080" w:themeFill="background1" w:themeFillShade="80"/>
          </w:tcPr>
          <w:p w14:paraId="072234B8" w14:textId="0904DC0B" w:rsidR="009F5857" w:rsidRPr="00ED2C07" w:rsidRDefault="009F5857" w:rsidP="00793A92">
            <w:pPr>
              <w:pStyle w:val="ListParagraph"/>
              <w:ind w:left="3540"/>
              <w:jc w:val="both"/>
              <w:rPr>
                <w:rFonts w:cstheme="minorHAnsi"/>
                <w:lang w:val="es-EC"/>
              </w:rPr>
            </w:pPr>
          </w:p>
        </w:tc>
      </w:tr>
      <w:tr w:rsidR="009F5857" w:rsidRPr="002F5159" w14:paraId="11492C4C" w14:textId="77777777" w:rsidTr="0059628A">
        <w:trPr>
          <w:trHeight w:val="317"/>
        </w:trPr>
        <w:tc>
          <w:tcPr>
            <w:tcW w:w="5246" w:type="dxa"/>
            <w:gridSpan w:val="6"/>
            <w:shd w:val="clear" w:color="auto" w:fill="7F7F7F" w:themeFill="text1" w:themeFillTint="80"/>
          </w:tcPr>
          <w:p w14:paraId="7C7432C2" w14:textId="3E609E58" w:rsidR="009F5857" w:rsidRPr="00DF32E2" w:rsidRDefault="009F5857" w:rsidP="009F5857">
            <w:pPr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DF32E2">
              <w:rPr>
                <w:rFonts w:cstheme="minorHAnsi"/>
                <w:bCs/>
                <w:color w:val="FFFFFF" w:themeColor="background1"/>
              </w:rPr>
              <w:t>Participantes</w:t>
            </w:r>
          </w:p>
        </w:tc>
        <w:tc>
          <w:tcPr>
            <w:tcW w:w="4394" w:type="dxa"/>
            <w:gridSpan w:val="4"/>
            <w:shd w:val="clear" w:color="auto" w:fill="7F7F7F" w:themeFill="text1" w:themeFillTint="80"/>
          </w:tcPr>
          <w:p w14:paraId="46F2EBD8" w14:textId="2BFAE276" w:rsidR="009F5857" w:rsidRPr="00671FA7" w:rsidRDefault="009F5857" w:rsidP="009F5857">
            <w:pPr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671FA7">
              <w:rPr>
                <w:rFonts w:cstheme="minorHAnsi"/>
                <w:bCs/>
                <w:color w:val="FFFFFF" w:themeColor="background1"/>
              </w:rPr>
              <w:t>Firma</w:t>
            </w:r>
          </w:p>
        </w:tc>
      </w:tr>
      <w:tr w:rsidR="009F5857" w:rsidRPr="002F5159" w14:paraId="1B070924" w14:textId="77777777" w:rsidTr="005C0C7A">
        <w:trPr>
          <w:trHeight w:val="760"/>
        </w:trPr>
        <w:tc>
          <w:tcPr>
            <w:tcW w:w="5246" w:type="dxa"/>
            <w:gridSpan w:val="6"/>
          </w:tcPr>
          <w:p w14:paraId="3144DD70" w14:textId="3687B908" w:rsidR="009F5857" w:rsidRPr="00DF32E2" w:rsidRDefault="00611BFF" w:rsidP="009F585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Denny</w:t>
            </w:r>
            <w:r w:rsidR="00C82038">
              <w:rPr>
                <w:rFonts w:cstheme="minorHAnsi"/>
              </w:rPr>
              <w:t>s</w:t>
            </w:r>
            <w:proofErr w:type="spellEnd"/>
            <w:r>
              <w:rPr>
                <w:rFonts w:cstheme="minorHAnsi"/>
              </w:rPr>
              <w:t xml:space="preserve"> Iza</w:t>
            </w:r>
          </w:p>
        </w:tc>
        <w:tc>
          <w:tcPr>
            <w:tcW w:w="4394" w:type="dxa"/>
            <w:gridSpan w:val="4"/>
          </w:tcPr>
          <w:p w14:paraId="73AA54DF" w14:textId="268E0787" w:rsidR="009F5857" w:rsidRPr="002F5159" w:rsidRDefault="009F5857" w:rsidP="009F5857"/>
        </w:tc>
      </w:tr>
      <w:tr w:rsidR="009F5857" w:rsidRPr="002F5159" w14:paraId="73EC461F" w14:textId="77777777" w:rsidTr="005C0C7A">
        <w:trPr>
          <w:trHeight w:val="787"/>
        </w:trPr>
        <w:tc>
          <w:tcPr>
            <w:tcW w:w="5246" w:type="dxa"/>
            <w:gridSpan w:val="6"/>
          </w:tcPr>
          <w:p w14:paraId="16FD43FA" w14:textId="34346DE5" w:rsidR="009F5857" w:rsidRPr="00DF32E2" w:rsidRDefault="00611BFF" w:rsidP="009F5857">
            <w:pPr>
              <w:rPr>
                <w:rFonts w:cstheme="minorHAnsi"/>
              </w:rPr>
            </w:pPr>
            <w:r>
              <w:rPr>
                <w:rFonts w:cstheme="minorHAnsi"/>
              </w:rPr>
              <w:t>Fausto Arias</w:t>
            </w:r>
          </w:p>
        </w:tc>
        <w:tc>
          <w:tcPr>
            <w:tcW w:w="4394" w:type="dxa"/>
            <w:gridSpan w:val="4"/>
          </w:tcPr>
          <w:p w14:paraId="0D258858" w14:textId="77777777" w:rsidR="009F5857" w:rsidRPr="002F5159" w:rsidRDefault="009F5857" w:rsidP="009F5857"/>
        </w:tc>
      </w:tr>
      <w:tr w:rsidR="009F5857" w:rsidRPr="002F5159" w14:paraId="296EA978" w14:textId="77777777" w:rsidTr="005C0C7A">
        <w:trPr>
          <w:trHeight w:val="724"/>
        </w:trPr>
        <w:tc>
          <w:tcPr>
            <w:tcW w:w="5246" w:type="dxa"/>
            <w:gridSpan w:val="6"/>
          </w:tcPr>
          <w:p w14:paraId="7E68B414" w14:textId="379EA2EC" w:rsidR="009F5857" w:rsidRPr="00DF32E2" w:rsidRDefault="00611BFF" w:rsidP="009F5857">
            <w:pPr>
              <w:rPr>
                <w:rFonts w:cstheme="minorHAnsi"/>
              </w:rPr>
            </w:pPr>
            <w:r>
              <w:rPr>
                <w:rFonts w:cstheme="minorHAnsi"/>
              </w:rPr>
              <w:t>Ale</w:t>
            </w:r>
            <w:r w:rsidR="00E77034">
              <w:rPr>
                <w:rFonts w:cstheme="minorHAnsi"/>
              </w:rPr>
              <w:t xml:space="preserve">x </w:t>
            </w:r>
            <w:proofErr w:type="spellStart"/>
            <w:r w:rsidR="00E77034">
              <w:rPr>
                <w:rFonts w:cstheme="minorHAnsi"/>
              </w:rPr>
              <w:t>Toasa</w:t>
            </w:r>
            <w:proofErr w:type="spellEnd"/>
          </w:p>
        </w:tc>
        <w:tc>
          <w:tcPr>
            <w:tcW w:w="4394" w:type="dxa"/>
            <w:gridSpan w:val="4"/>
          </w:tcPr>
          <w:p w14:paraId="11D16725" w14:textId="77777777" w:rsidR="009F5857" w:rsidRPr="002F5159" w:rsidRDefault="009F5857" w:rsidP="009F5857"/>
        </w:tc>
      </w:tr>
      <w:tr w:rsidR="009F5857" w:rsidRPr="002F5159" w14:paraId="208D1818" w14:textId="77777777" w:rsidTr="005C0C7A">
        <w:trPr>
          <w:trHeight w:val="679"/>
        </w:trPr>
        <w:tc>
          <w:tcPr>
            <w:tcW w:w="5246" w:type="dxa"/>
            <w:gridSpan w:val="6"/>
          </w:tcPr>
          <w:p w14:paraId="41C17450" w14:textId="7335479F" w:rsidR="009F5857" w:rsidRPr="00DF32E2" w:rsidRDefault="00E77034" w:rsidP="009F5857">
            <w:pPr>
              <w:rPr>
                <w:rFonts w:cstheme="minorHAnsi"/>
              </w:rPr>
            </w:pPr>
            <w:r>
              <w:rPr>
                <w:rFonts w:cstheme="minorHAnsi"/>
              </w:rPr>
              <w:t>Patricia Mina</w:t>
            </w:r>
          </w:p>
        </w:tc>
        <w:tc>
          <w:tcPr>
            <w:tcW w:w="4394" w:type="dxa"/>
            <w:gridSpan w:val="4"/>
          </w:tcPr>
          <w:p w14:paraId="3597EDDD" w14:textId="77777777" w:rsidR="009F5857" w:rsidRPr="002F5159" w:rsidRDefault="009F5857" w:rsidP="009F5857"/>
        </w:tc>
      </w:tr>
    </w:tbl>
    <w:p w14:paraId="7223D635" w14:textId="77777777" w:rsidR="00344870" w:rsidRPr="008B01E8" w:rsidRDefault="00344870" w:rsidP="00344870">
      <w:pPr>
        <w:rPr>
          <w:rFonts w:ascii="Arial" w:hAnsi="Arial" w:cs="Arial"/>
          <w:sz w:val="20"/>
          <w:szCs w:val="20"/>
        </w:rPr>
      </w:pPr>
      <w:r w:rsidRPr="00366BD5">
        <w:rPr>
          <w:rFonts w:ascii="Arial" w:hAnsi="Arial" w:cs="Arial"/>
          <w:sz w:val="20"/>
          <w:szCs w:val="20"/>
        </w:rPr>
        <w:t>Nota: Los campos en los que no se registra información no deberán quedar vacíos, en ellos se deberá trazar una línea o colocar las iniciales N/A o N</w:t>
      </w:r>
      <w:r>
        <w:rPr>
          <w:rFonts w:ascii="Arial" w:hAnsi="Arial" w:cs="Arial"/>
          <w:sz w:val="20"/>
          <w:szCs w:val="20"/>
        </w:rPr>
        <w:t>A</w:t>
      </w:r>
      <w:r w:rsidRPr="00366BD5">
        <w:rPr>
          <w:rFonts w:ascii="Arial" w:hAnsi="Arial" w:cs="Arial"/>
          <w:sz w:val="20"/>
          <w:szCs w:val="20"/>
        </w:rPr>
        <w:t>, iniciales de No Aplica.</w:t>
      </w:r>
    </w:p>
    <w:p w14:paraId="6B57DCF8" w14:textId="73F97EFA" w:rsidR="00E110F4" w:rsidRPr="002F5159" w:rsidRDefault="00E110F4"/>
    <w:sectPr w:rsidR="00E110F4" w:rsidRPr="002F5159" w:rsidSect="002925BF">
      <w:headerReference w:type="default" r:id="rId12"/>
      <w:footerReference w:type="default" r:id="rId13"/>
      <w:pgSz w:w="11906" w:h="16838"/>
      <w:pgMar w:top="1417" w:right="1701" w:bottom="993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18D76" w14:textId="77777777" w:rsidR="009006CB" w:rsidRDefault="009006CB">
      <w:pPr>
        <w:spacing w:after="0" w:line="240" w:lineRule="auto"/>
      </w:pPr>
      <w:r>
        <w:separator/>
      </w:r>
    </w:p>
  </w:endnote>
  <w:endnote w:type="continuationSeparator" w:id="0">
    <w:p w14:paraId="797A90E5" w14:textId="77777777" w:rsidR="009006CB" w:rsidRDefault="0090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81335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9F57944" w14:textId="2CD759AB" w:rsidR="00201D97" w:rsidRDefault="00201D97">
            <w:pPr>
              <w:pStyle w:val="Footer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AB57B0" w14:textId="77777777" w:rsidR="00201D97" w:rsidRDefault="00201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692FE" w14:textId="77777777" w:rsidR="009006CB" w:rsidRDefault="009006CB">
      <w:pPr>
        <w:spacing w:after="0" w:line="240" w:lineRule="auto"/>
      </w:pPr>
      <w:r>
        <w:separator/>
      </w:r>
    </w:p>
  </w:footnote>
  <w:footnote w:type="continuationSeparator" w:id="0">
    <w:p w14:paraId="098CA0A2" w14:textId="77777777" w:rsidR="009006CB" w:rsidRDefault="00900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40" w:type="dxa"/>
      <w:tblInd w:w="-431" w:type="dxa"/>
      <w:tblLook w:val="04A0" w:firstRow="1" w:lastRow="0" w:firstColumn="1" w:lastColumn="0" w:noHBand="0" w:noVBand="1"/>
    </w:tblPr>
    <w:tblGrid>
      <w:gridCol w:w="2376"/>
      <w:gridCol w:w="4854"/>
      <w:gridCol w:w="2410"/>
    </w:tblGrid>
    <w:tr w:rsidR="00AD7BBC" w14:paraId="6681D703" w14:textId="77777777" w:rsidTr="00630A29">
      <w:trPr>
        <w:trHeight w:val="215"/>
      </w:trPr>
      <w:tc>
        <w:tcPr>
          <w:tcW w:w="2376" w:type="dxa"/>
          <w:vMerge w:val="restart"/>
          <w:tcBorders>
            <w:bottom w:val="single" w:sz="4" w:space="0" w:color="auto"/>
            <w:right w:val="single" w:sz="4" w:space="0" w:color="auto"/>
          </w:tcBorders>
        </w:tcPr>
        <w:p w14:paraId="35138067" w14:textId="752BAB2A" w:rsidR="00630A29" w:rsidRPr="00630A29" w:rsidRDefault="00630A29" w:rsidP="00630A29">
          <w:pPr>
            <w:pStyle w:val="Header"/>
            <w:rPr>
              <w:sz w:val="16"/>
              <w:szCs w:val="16"/>
            </w:rPr>
          </w:pPr>
        </w:p>
      </w:tc>
      <w:tc>
        <w:tcPr>
          <w:tcW w:w="485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831BC5F" w14:textId="5F0627F3" w:rsidR="00AD7BBC" w:rsidRPr="00965789" w:rsidRDefault="00AD7BBC" w:rsidP="00965789">
          <w:pPr>
            <w:pStyle w:val="Header"/>
            <w:jc w:val="center"/>
            <w:rPr>
              <w:b/>
              <w:sz w:val="28"/>
              <w:szCs w:val="28"/>
            </w:rPr>
          </w:pPr>
          <w:r w:rsidRPr="00965789">
            <w:rPr>
              <w:b/>
              <w:sz w:val="28"/>
              <w:szCs w:val="28"/>
            </w:rPr>
            <w:t>ACTA DE REUNIÓN</w:t>
          </w:r>
          <w:r w:rsidR="00965789" w:rsidRPr="00965789">
            <w:rPr>
              <w:b/>
              <w:sz w:val="28"/>
              <w:szCs w:val="28"/>
            </w:rPr>
            <w:t xml:space="preserve"> </w:t>
          </w:r>
          <w:r w:rsidR="000D6CF5">
            <w:rPr>
              <w:b/>
              <w:sz w:val="28"/>
              <w:szCs w:val="28"/>
            </w:rPr>
            <w:t>DEFINICIÓN CIERRES DE CAJAS EN PDV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1702681" w14:textId="3878937C" w:rsidR="00AD7BBC" w:rsidRPr="005D7FAA" w:rsidRDefault="00AD7BBC" w:rsidP="005D7FAA">
          <w:pPr>
            <w:pStyle w:val="Header"/>
            <w:rPr>
              <w:b/>
              <w:sz w:val="16"/>
              <w:szCs w:val="16"/>
            </w:rPr>
          </w:pPr>
        </w:p>
      </w:tc>
    </w:tr>
    <w:tr w:rsidR="00B52CAB" w14:paraId="7436DFCD" w14:textId="77777777" w:rsidTr="00630A29">
      <w:trPr>
        <w:trHeight w:val="278"/>
      </w:trPr>
      <w:tc>
        <w:tcPr>
          <w:tcW w:w="2376" w:type="dxa"/>
          <w:vMerge/>
          <w:tcBorders>
            <w:right w:val="single" w:sz="4" w:space="0" w:color="auto"/>
          </w:tcBorders>
        </w:tcPr>
        <w:p w14:paraId="1703EF93" w14:textId="77777777" w:rsidR="00B52CAB" w:rsidRPr="005D7FAA" w:rsidRDefault="00B52CAB" w:rsidP="00837096">
          <w:pPr>
            <w:pStyle w:val="Header"/>
            <w:rPr>
              <w:sz w:val="16"/>
              <w:szCs w:val="16"/>
            </w:rPr>
          </w:pPr>
        </w:p>
      </w:tc>
      <w:tc>
        <w:tcPr>
          <w:tcW w:w="4854" w:type="dxa"/>
          <w:vMerge/>
          <w:tcBorders>
            <w:left w:val="single" w:sz="4" w:space="0" w:color="auto"/>
            <w:right w:val="single" w:sz="4" w:space="0" w:color="auto"/>
          </w:tcBorders>
        </w:tcPr>
        <w:p w14:paraId="0D0A948D" w14:textId="77777777" w:rsidR="00B52CAB" w:rsidRPr="005D7FAA" w:rsidRDefault="00B52CAB" w:rsidP="00837096">
          <w:pPr>
            <w:pStyle w:val="Header"/>
            <w:jc w:val="center"/>
            <w:rPr>
              <w:b/>
              <w:sz w:val="16"/>
              <w:szCs w:val="16"/>
            </w:rPr>
          </w:pPr>
        </w:p>
      </w:tc>
      <w:tc>
        <w:tcPr>
          <w:tcW w:w="2410" w:type="dxa"/>
          <w:tcBorders>
            <w:left w:val="single" w:sz="4" w:space="0" w:color="auto"/>
          </w:tcBorders>
        </w:tcPr>
        <w:p w14:paraId="69F196E6" w14:textId="4EEC9A65" w:rsidR="00B52CAB" w:rsidRPr="005D7FAA" w:rsidRDefault="00B52CAB" w:rsidP="0039391A">
          <w:pPr>
            <w:pStyle w:val="Header"/>
            <w:rPr>
              <w:b/>
              <w:sz w:val="16"/>
              <w:szCs w:val="16"/>
            </w:rPr>
          </w:pPr>
        </w:p>
      </w:tc>
    </w:tr>
    <w:tr w:rsidR="00AD7BBC" w14:paraId="594B9D84" w14:textId="77777777" w:rsidTr="00630A29">
      <w:trPr>
        <w:trHeight w:val="278"/>
      </w:trPr>
      <w:tc>
        <w:tcPr>
          <w:tcW w:w="2376" w:type="dxa"/>
          <w:vMerge/>
          <w:tcBorders>
            <w:right w:val="single" w:sz="4" w:space="0" w:color="auto"/>
          </w:tcBorders>
        </w:tcPr>
        <w:p w14:paraId="11C8B001" w14:textId="77777777" w:rsidR="00AD7BBC" w:rsidRPr="005D7FAA" w:rsidRDefault="00AD7BBC" w:rsidP="00837096">
          <w:pPr>
            <w:pStyle w:val="Header"/>
            <w:rPr>
              <w:sz w:val="16"/>
              <w:szCs w:val="16"/>
            </w:rPr>
          </w:pPr>
        </w:p>
      </w:tc>
      <w:tc>
        <w:tcPr>
          <w:tcW w:w="4854" w:type="dxa"/>
          <w:vMerge/>
          <w:tcBorders>
            <w:left w:val="single" w:sz="4" w:space="0" w:color="auto"/>
            <w:right w:val="single" w:sz="4" w:space="0" w:color="auto"/>
          </w:tcBorders>
        </w:tcPr>
        <w:p w14:paraId="5B14CD0F" w14:textId="77777777" w:rsidR="00AD7BBC" w:rsidRPr="005D7FAA" w:rsidRDefault="00AD7BBC" w:rsidP="00837096">
          <w:pPr>
            <w:pStyle w:val="Header"/>
            <w:jc w:val="center"/>
            <w:rPr>
              <w:b/>
              <w:sz w:val="16"/>
              <w:szCs w:val="16"/>
            </w:rPr>
          </w:pPr>
        </w:p>
      </w:tc>
      <w:tc>
        <w:tcPr>
          <w:tcW w:w="2410" w:type="dxa"/>
          <w:tcBorders>
            <w:left w:val="single" w:sz="4" w:space="0" w:color="auto"/>
          </w:tcBorders>
        </w:tcPr>
        <w:p w14:paraId="02678AFC" w14:textId="47CF4234" w:rsidR="00AD7BBC" w:rsidRPr="005D7FAA" w:rsidRDefault="00AD7BBC" w:rsidP="0039391A">
          <w:pPr>
            <w:pStyle w:val="Header"/>
            <w:rPr>
              <w:sz w:val="16"/>
              <w:szCs w:val="16"/>
            </w:rPr>
          </w:pPr>
        </w:p>
      </w:tc>
    </w:tr>
  </w:tbl>
  <w:p w14:paraId="44E6C518" w14:textId="77777777" w:rsidR="00B04038" w:rsidRDefault="00B040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7E6"/>
    <w:multiLevelType w:val="multilevel"/>
    <w:tmpl w:val="EBB4F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A4788F"/>
    <w:multiLevelType w:val="hybridMultilevel"/>
    <w:tmpl w:val="B8865B5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B553B"/>
    <w:multiLevelType w:val="multilevel"/>
    <w:tmpl w:val="E366711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" w15:restartNumberingAfterBreak="0">
    <w:nsid w:val="09DF709A"/>
    <w:multiLevelType w:val="hybridMultilevel"/>
    <w:tmpl w:val="8A64B16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1438A"/>
    <w:multiLevelType w:val="hybridMultilevel"/>
    <w:tmpl w:val="E8CC8EE2"/>
    <w:lvl w:ilvl="0" w:tplc="21D44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>
      <w:start w:val="1"/>
      <w:numFmt w:val="lowerRoman"/>
      <w:lvlText w:val="%3."/>
      <w:lvlJc w:val="right"/>
      <w:pPr>
        <w:ind w:left="2520" w:hanging="180"/>
      </w:pPr>
    </w:lvl>
    <w:lvl w:ilvl="3" w:tplc="300A000F">
      <w:start w:val="1"/>
      <w:numFmt w:val="decimal"/>
      <w:lvlText w:val="%4."/>
      <w:lvlJc w:val="left"/>
      <w:pPr>
        <w:ind w:left="3240" w:hanging="360"/>
      </w:pPr>
    </w:lvl>
    <w:lvl w:ilvl="4" w:tplc="300A0019">
      <w:start w:val="1"/>
      <w:numFmt w:val="lowerLetter"/>
      <w:lvlText w:val="%5."/>
      <w:lvlJc w:val="left"/>
      <w:pPr>
        <w:ind w:left="3960" w:hanging="360"/>
      </w:pPr>
    </w:lvl>
    <w:lvl w:ilvl="5" w:tplc="300A001B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25606"/>
    <w:multiLevelType w:val="hybridMultilevel"/>
    <w:tmpl w:val="C4FA27D6"/>
    <w:lvl w:ilvl="0" w:tplc="3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E87B1F"/>
    <w:multiLevelType w:val="hybridMultilevel"/>
    <w:tmpl w:val="E93C2B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20291"/>
    <w:multiLevelType w:val="hybridMultilevel"/>
    <w:tmpl w:val="1A78C520"/>
    <w:lvl w:ilvl="0" w:tplc="3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0750A0A"/>
    <w:multiLevelType w:val="hybridMultilevel"/>
    <w:tmpl w:val="D0140A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1C0357"/>
    <w:multiLevelType w:val="hybridMultilevel"/>
    <w:tmpl w:val="B8BCADF4"/>
    <w:lvl w:ilvl="0" w:tplc="3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8E2654"/>
    <w:multiLevelType w:val="hybridMultilevel"/>
    <w:tmpl w:val="1A78C52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18E3AAA"/>
    <w:multiLevelType w:val="hybridMultilevel"/>
    <w:tmpl w:val="76866A5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951FF6"/>
    <w:multiLevelType w:val="hybridMultilevel"/>
    <w:tmpl w:val="C050686A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BB076E9"/>
    <w:multiLevelType w:val="multilevel"/>
    <w:tmpl w:val="28C0C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BC160C8"/>
    <w:multiLevelType w:val="hybridMultilevel"/>
    <w:tmpl w:val="24786AD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DA0A8F"/>
    <w:multiLevelType w:val="hybridMultilevel"/>
    <w:tmpl w:val="78DA9E6C"/>
    <w:lvl w:ilvl="0" w:tplc="3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022016B"/>
    <w:multiLevelType w:val="hybridMultilevel"/>
    <w:tmpl w:val="1F3A4EC4"/>
    <w:lvl w:ilvl="0" w:tplc="3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2096C0D"/>
    <w:multiLevelType w:val="hybridMultilevel"/>
    <w:tmpl w:val="F878A33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92F44"/>
    <w:multiLevelType w:val="hybridMultilevel"/>
    <w:tmpl w:val="E4DC607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19699D"/>
    <w:multiLevelType w:val="hybridMultilevel"/>
    <w:tmpl w:val="10D4DCEC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7D12A13"/>
    <w:multiLevelType w:val="hybridMultilevel"/>
    <w:tmpl w:val="7E389B3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22582"/>
    <w:multiLevelType w:val="hybridMultilevel"/>
    <w:tmpl w:val="5AD04EAA"/>
    <w:lvl w:ilvl="0" w:tplc="30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9AE198A"/>
    <w:multiLevelType w:val="hybridMultilevel"/>
    <w:tmpl w:val="5D108F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01279"/>
    <w:multiLevelType w:val="hybridMultilevel"/>
    <w:tmpl w:val="F486658C"/>
    <w:lvl w:ilvl="0" w:tplc="AD6C941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50" w:hanging="360"/>
      </w:pPr>
    </w:lvl>
    <w:lvl w:ilvl="2" w:tplc="300A001B" w:tentative="1">
      <w:start w:val="1"/>
      <w:numFmt w:val="lowerRoman"/>
      <w:lvlText w:val="%3."/>
      <w:lvlJc w:val="right"/>
      <w:pPr>
        <w:ind w:left="2570" w:hanging="180"/>
      </w:pPr>
    </w:lvl>
    <w:lvl w:ilvl="3" w:tplc="300A000F" w:tentative="1">
      <w:start w:val="1"/>
      <w:numFmt w:val="decimal"/>
      <w:lvlText w:val="%4."/>
      <w:lvlJc w:val="left"/>
      <w:pPr>
        <w:ind w:left="3290" w:hanging="360"/>
      </w:pPr>
    </w:lvl>
    <w:lvl w:ilvl="4" w:tplc="300A0019" w:tentative="1">
      <w:start w:val="1"/>
      <w:numFmt w:val="lowerLetter"/>
      <w:lvlText w:val="%5."/>
      <w:lvlJc w:val="left"/>
      <w:pPr>
        <w:ind w:left="4010" w:hanging="360"/>
      </w:pPr>
    </w:lvl>
    <w:lvl w:ilvl="5" w:tplc="300A001B" w:tentative="1">
      <w:start w:val="1"/>
      <w:numFmt w:val="lowerRoman"/>
      <w:lvlText w:val="%6."/>
      <w:lvlJc w:val="right"/>
      <w:pPr>
        <w:ind w:left="4730" w:hanging="180"/>
      </w:pPr>
    </w:lvl>
    <w:lvl w:ilvl="6" w:tplc="300A000F" w:tentative="1">
      <w:start w:val="1"/>
      <w:numFmt w:val="decimal"/>
      <w:lvlText w:val="%7."/>
      <w:lvlJc w:val="left"/>
      <w:pPr>
        <w:ind w:left="5450" w:hanging="360"/>
      </w:pPr>
    </w:lvl>
    <w:lvl w:ilvl="7" w:tplc="300A0019" w:tentative="1">
      <w:start w:val="1"/>
      <w:numFmt w:val="lowerLetter"/>
      <w:lvlText w:val="%8."/>
      <w:lvlJc w:val="left"/>
      <w:pPr>
        <w:ind w:left="6170" w:hanging="360"/>
      </w:pPr>
    </w:lvl>
    <w:lvl w:ilvl="8" w:tplc="300A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4" w15:restartNumberingAfterBreak="0">
    <w:nsid w:val="49A46B69"/>
    <w:multiLevelType w:val="hybridMultilevel"/>
    <w:tmpl w:val="AFBAE2F8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D835AEE"/>
    <w:multiLevelType w:val="hybridMultilevel"/>
    <w:tmpl w:val="58CE5A2E"/>
    <w:lvl w:ilvl="0" w:tplc="3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99019B"/>
    <w:multiLevelType w:val="multilevel"/>
    <w:tmpl w:val="D3FAB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440"/>
      </w:pPr>
      <w:rPr>
        <w:rFonts w:hint="default"/>
      </w:rPr>
    </w:lvl>
  </w:abstractNum>
  <w:abstractNum w:abstractNumId="27" w15:restartNumberingAfterBreak="0">
    <w:nsid w:val="54C01F2E"/>
    <w:multiLevelType w:val="hybridMultilevel"/>
    <w:tmpl w:val="9A2ABB08"/>
    <w:lvl w:ilvl="0" w:tplc="D39A6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421A8A"/>
    <w:multiLevelType w:val="multilevel"/>
    <w:tmpl w:val="876CD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lang w:val="es-EC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5B95CBD"/>
    <w:multiLevelType w:val="hybridMultilevel"/>
    <w:tmpl w:val="063CADDC"/>
    <w:lvl w:ilvl="0" w:tplc="3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31562F"/>
    <w:multiLevelType w:val="hybridMultilevel"/>
    <w:tmpl w:val="6F02109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21220"/>
    <w:multiLevelType w:val="hybridMultilevel"/>
    <w:tmpl w:val="2B0A684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D2E6A"/>
    <w:multiLevelType w:val="multilevel"/>
    <w:tmpl w:val="A44C61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48" w:hanging="1440"/>
      </w:pPr>
      <w:rPr>
        <w:rFonts w:hint="default"/>
      </w:rPr>
    </w:lvl>
  </w:abstractNum>
  <w:abstractNum w:abstractNumId="33" w15:restartNumberingAfterBreak="0">
    <w:nsid w:val="5F2B3036"/>
    <w:multiLevelType w:val="hybridMultilevel"/>
    <w:tmpl w:val="C7F816AC"/>
    <w:lvl w:ilvl="0" w:tplc="3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14C6C6A"/>
    <w:multiLevelType w:val="hybridMultilevel"/>
    <w:tmpl w:val="6E820D16"/>
    <w:lvl w:ilvl="0" w:tplc="BEE858E2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4735CF5"/>
    <w:multiLevelType w:val="hybridMultilevel"/>
    <w:tmpl w:val="F96A1B3C"/>
    <w:lvl w:ilvl="0" w:tplc="30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6" w15:restartNumberingAfterBreak="0">
    <w:nsid w:val="648466F0"/>
    <w:multiLevelType w:val="hybridMultilevel"/>
    <w:tmpl w:val="D31A1F16"/>
    <w:lvl w:ilvl="0" w:tplc="4080F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1D4606"/>
    <w:multiLevelType w:val="hybridMultilevel"/>
    <w:tmpl w:val="BF328DF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32630B"/>
    <w:multiLevelType w:val="multilevel"/>
    <w:tmpl w:val="E8C8F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9" w15:restartNumberingAfterBreak="0">
    <w:nsid w:val="67CB31FC"/>
    <w:multiLevelType w:val="hybridMultilevel"/>
    <w:tmpl w:val="87A068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1C597A"/>
    <w:multiLevelType w:val="hybridMultilevel"/>
    <w:tmpl w:val="0A6AC26A"/>
    <w:lvl w:ilvl="0" w:tplc="94503A0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30" w:hanging="360"/>
      </w:pPr>
    </w:lvl>
    <w:lvl w:ilvl="2" w:tplc="300A001B" w:tentative="1">
      <w:start w:val="1"/>
      <w:numFmt w:val="lowerRoman"/>
      <w:lvlText w:val="%3."/>
      <w:lvlJc w:val="right"/>
      <w:pPr>
        <w:ind w:left="1850" w:hanging="180"/>
      </w:pPr>
    </w:lvl>
    <w:lvl w:ilvl="3" w:tplc="300A000F" w:tentative="1">
      <w:start w:val="1"/>
      <w:numFmt w:val="decimal"/>
      <w:lvlText w:val="%4."/>
      <w:lvlJc w:val="left"/>
      <w:pPr>
        <w:ind w:left="2570" w:hanging="360"/>
      </w:pPr>
    </w:lvl>
    <w:lvl w:ilvl="4" w:tplc="300A0019" w:tentative="1">
      <w:start w:val="1"/>
      <w:numFmt w:val="lowerLetter"/>
      <w:lvlText w:val="%5."/>
      <w:lvlJc w:val="left"/>
      <w:pPr>
        <w:ind w:left="3290" w:hanging="360"/>
      </w:pPr>
    </w:lvl>
    <w:lvl w:ilvl="5" w:tplc="300A001B" w:tentative="1">
      <w:start w:val="1"/>
      <w:numFmt w:val="lowerRoman"/>
      <w:lvlText w:val="%6."/>
      <w:lvlJc w:val="right"/>
      <w:pPr>
        <w:ind w:left="4010" w:hanging="180"/>
      </w:pPr>
    </w:lvl>
    <w:lvl w:ilvl="6" w:tplc="300A000F" w:tentative="1">
      <w:start w:val="1"/>
      <w:numFmt w:val="decimal"/>
      <w:lvlText w:val="%7."/>
      <w:lvlJc w:val="left"/>
      <w:pPr>
        <w:ind w:left="4730" w:hanging="360"/>
      </w:pPr>
    </w:lvl>
    <w:lvl w:ilvl="7" w:tplc="300A0019" w:tentative="1">
      <w:start w:val="1"/>
      <w:numFmt w:val="lowerLetter"/>
      <w:lvlText w:val="%8."/>
      <w:lvlJc w:val="left"/>
      <w:pPr>
        <w:ind w:left="5450" w:hanging="360"/>
      </w:pPr>
    </w:lvl>
    <w:lvl w:ilvl="8" w:tplc="300A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1" w15:restartNumberingAfterBreak="0">
    <w:nsid w:val="6A9479EB"/>
    <w:multiLevelType w:val="hybridMultilevel"/>
    <w:tmpl w:val="02B07C8E"/>
    <w:lvl w:ilvl="0" w:tplc="3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305BB6"/>
    <w:multiLevelType w:val="multilevel"/>
    <w:tmpl w:val="C8CCE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6F1A7969"/>
    <w:multiLevelType w:val="multilevel"/>
    <w:tmpl w:val="E66AF1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" w15:restartNumberingAfterBreak="0">
    <w:nsid w:val="73A6021F"/>
    <w:multiLevelType w:val="hybridMultilevel"/>
    <w:tmpl w:val="172C67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15F90"/>
    <w:multiLevelType w:val="hybridMultilevel"/>
    <w:tmpl w:val="2E7464F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87BFF"/>
    <w:multiLevelType w:val="hybridMultilevel"/>
    <w:tmpl w:val="727A53D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74432"/>
    <w:multiLevelType w:val="hybridMultilevel"/>
    <w:tmpl w:val="0720C10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90202">
    <w:abstractNumId w:val="20"/>
  </w:num>
  <w:num w:numId="2" w16cid:durableId="1820539882">
    <w:abstractNumId w:val="9"/>
  </w:num>
  <w:num w:numId="3" w16cid:durableId="913394305">
    <w:abstractNumId w:val="12"/>
  </w:num>
  <w:num w:numId="4" w16cid:durableId="517159797">
    <w:abstractNumId w:val="31"/>
  </w:num>
  <w:num w:numId="5" w16cid:durableId="952905920">
    <w:abstractNumId w:val="29"/>
  </w:num>
  <w:num w:numId="6" w16cid:durableId="951784788">
    <w:abstractNumId w:val="19"/>
  </w:num>
  <w:num w:numId="7" w16cid:durableId="2107995415">
    <w:abstractNumId w:val="11"/>
  </w:num>
  <w:num w:numId="8" w16cid:durableId="1702129414">
    <w:abstractNumId w:val="16"/>
  </w:num>
  <w:num w:numId="9" w16cid:durableId="95639044">
    <w:abstractNumId w:val="24"/>
  </w:num>
  <w:num w:numId="10" w16cid:durableId="2073506045">
    <w:abstractNumId w:val="5"/>
  </w:num>
  <w:num w:numId="11" w16cid:durableId="152110873">
    <w:abstractNumId w:val="1"/>
  </w:num>
  <w:num w:numId="12" w16cid:durableId="986858133">
    <w:abstractNumId w:val="33"/>
  </w:num>
  <w:num w:numId="13" w16cid:durableId="1821573272">
    <w:abstractNumId w:val="15"/>
  </w:num>
  <w:num w:numId="14" w16cid:durableId="1439253335">
    <w:abstractNumId w:val="18"/>
  </w:num>
  <w:num w:numId="15" w16cid:durableId="1916083702">
    <w:abstractNumId w:val="46"/>
  </w:num>
  <w:num w:numId="16" w16cid:durableId="1985771736">
    <w:abstractNumId w:val="45"/>
  </w:num>
  <w:num w:numId="17" w16cid:durableId="1639606657">
    <w:abstractNumId w:val="21"/>
  </w:num>
  <w:num w:numId="18" w16cid:durableId="1098599304">
    <w:abstractNumId w:val="47"/>
  </w:num>
  <w:num w:numId="19" w16cid:durableId="736245509">
    <w:abstractNumId w:val="25"/>
  </w:num>
  <w:num w:numId="20" w16cid:durableId="1911034081">
    <w:abstractNumId w:val="41"/>
  </w:num>
  <w:num w:numId="21" w16cid:durableId="552617627">
    <w:abstractNumId w:val="14"/>
  </w:num>
  <w:num w:numId="22" w16cid:durableId="48961910">
    <w:abstractNumId w:val="17"/>
  </w:num>
  <w:num w:numId="23" w16cid:durableId="1044133210">
    <w:abstractNumId w:val="26"/>
  </w:num>
  <w:num w:numId="24" w16cid:durableId="1706061648">
    <w:abstractNumId w:val="36"/>
  </w:num>
  <w:num w:numId="25" w16cid:durableId="1532453076">
    <w:abstractNumId w:val="8"/>
  </w:num>
  <w:num w:numId="26" w16cid:durableId="1293250548">
    <w:abstractNumId w:val="3"/>
  </w:num>
  <w:num w:numId="27" w16cid:durableId="1047334820">
    <w:abstractNumId w:val="40"/>
  </w:num>
  <w:num w:numId="28" w16cid:durableId="1397046646">
    <w:abstractNumId w:val="28"/>
  </w:num>
  <w:num w:numId="29" w16cid:durableId="1034501115">
    <w:abstractNumId w:val="23"/>
  </w:num>
  <w:num w:numId="30" w16cid:durableId="77413593">
    <w:abstractNumId w:val="7"/>
  </w:num>
  <w:num w:numId="31" w16cid:durableId="1276402716">
    <w:abstractNumId w:val="2"/>
  </w:num>
  <w:num w:numId="32" w16cid:durableId="294677743">
    <w:abstractNumId w:val="32"/>
  </w:num>
  <w:num w:numId="33" w16cid:durableId="4358091">
    <w:abstractNumId w:val="34"/>
  </w:num>
  <w:num w:numId="34" w16cid:durableId="706956346">
    <w:abstractNumId w:val="44"/>
  </w:num>
  <w:num w:numId="35" w16cid:durableId="437525056">
    <w:abstractNumId w:val="10"/>
  </w:num>
  <w:num w:numId="36" w16cid:durableId="2082561489">
    <w:abstractNumId w:val="0"/>
  </w:num>
  <w:num w:numId="37" w16cid:durableId="1061558275">
    <w:abstractNumId w:val="37"/>
  </w:num>
  <w:num w:numId="38" w16cid:durableId="690423603">
    <w:abstractNumId w:val="42"/>
  </w:num>
  <w:num w:numId="39" w16cid:durableId="1566139002">
    <w:abstractNumId w:val="43"/>
  </w:num>
  <w:num w:numId="40" w16cid:durableId="1627812254">
    <w:abstractNumId w:val="13"/>
  </w:num>
  <w:num w:numId="41" w16cid:durableId="1200708587">
    <w:abstractNumId w:val="38"/>
  </w:num>
  <w:num w:numId="42" w16cid:durableId="1376080209">
    <w:abstractNumId w:val="39"/>
  </w:num>
  <w:num w:numId="43" w16cid:durableId="603536320">
    <w:abstractNumId w:val="6"/>
  </w:num>
  <w:num w:numId="44" w16cid:durableId="799686105">
    <w:abstractNumId w:val="35"/>
  </w:num>
  <w:num w:numId="45" w16cid:durableId="1667635592">
    <w:abstractNumId w:val="22"/>
  </w:num>
  <w:num w:numId="46" w16cid:durableId="1425808940">
    <w:abstractNumId w:val="30"/>
  </w:num>
  <w:num w:numId="47" w16cid:durableId="1651979943">
    <w:abstractNumId w:val="27"/>
  </w:num>
  <w:num w:numId="48" w16cid:durableId="121504898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37D"/>
    <w:rsid w:val="0000785F"/>
    <w:rsid w:val="00010CB0"/>
    <w:rsid w:val="00012FBE"/>
    <w:rsid w:val="00015EB5"/>
    <w:rsid w:val="00016190"/>
    <w:rsid w:val="00021554"/>
    <w:rsid w:val="00023BCF"/>
    <w:rsid w:val="00030CB6"/>
    <w:rsid w:val="00033BDD"/>
    <w:rsid w:val="00033D2C"/>
    <w:rsid w:val="000369AB"/>
    <w:rsid w:val="000369C6"/>
    <w:rsid w:val="0004226F"/>
    <w:rsid w:val="00042A71"/>
    <w:rsid w:val="00043D2D"/>
    <w:rsid w:val="00044E56"/>
    <w:rsid w:val="00047F97"/>
    <w:rsid w:val="00060340"/>
    <w:rsid w:val="00062DDC"/>
    <w:rsid w:val="00063FA1"/>
    <w:rsid w:val="00063FDF"/>
    <w:rsid w:val="00066AAB"/>
    <w:rsid w:val="00066AAE"/>
    <w:rsid w:val="00073AED"/>
    <w:rsid w:val="000775D4"/>
    <w:rsid w:val="00077F93"/>
    <w:rsid w:val="000800D6"/>
    <w:rsid w:val="000852AF"/>
    <w:rsid w:val="000855ED"/>
    <w:rsid w:val="00092A89"/>
    <w:rsid w:val="000945CB"/>
    <w:rsid w:val="00094753"/>
    <w:rsid w:val="00095346"/>
    <w:rsid w:val="000953C4"/>
    <w:rsid w:val="00097411"/>
    <w:rsid w:val="000A0460"/>
    <w:rsid w:val="000A1059"/>
    <w:rsid w:val="000A27E5"/>
    <w:rsid w:val="000C404C"/>
    <w:rsid w:val="000C4E06"/>
    <w:rsid w:val="000D0DD2"/>
    <w:rsid w:val="000D21C2"/>
    <w:rsid w:val="000D376C"/>
    <w:rsid w:val="000D68D9"/>
    <w:rsid w:val="000D6CF5"/>
    <w:rsid w:val="000E0FFD"/>
    <w:rsid w:val="000E55AA"/>
    <w:rsid w:val="000E5B80"/>
    <w:rsid w:val="000F1D16"/>
    <w:rsid w:val="000F2DEC"/>
    <w:rsid w:val="000F358A"/>
    <w:rsid w:val="000F5D0F"/>
    <w:rsid w:val="00102130"/>
    <w:rsid w:val="00102685"/>
    <w:rsid w:val="00103965"/>
    <w:rsid w:val="00104CE7"/>
    <w:rsid w:val="00111277"/>
    <w:rsid w:val="0011612A"/>
    <w:rsid w:val="00121225"/>
    <w:rsid w:val="0012444E"/>
    <w:rsid w:val="00124F83"/>
    <w:rsid w:val="00134358"/>
    <w:rsid w:val="00140BA6"/>
    <w:rsid w:val="00142A2A"/>
    <w:rsid w:val="0014345E"/>
    <w:rsid w:val="001455BC"/>
    <w:rsid w:val="00147BD4"/>
    <w:rsid w:val="00161B2B"/>
    <w:rsid w:val="00162BC9"/>
    <w:rsid w:val="00164C67"/>
    <w:rsid w:val="00165180"/>
    <w:rsid w:val="00170791"/>
    <w:rsid w:val="001713BF"/>
    <w:rsid w:val="00176448"/>
    <w:rsid w:val="00181B14"/>
    <w:rsid w:val="0018433B"/>
    <w:rsid w:val="0018572D"/>
    <w:rsid w:val="00185AED"/>
    <w:rsid w:val="00187276"/>
    <w:rsid w:val="0018738A"/>
    <w:rsid w:val="001923A6"/>
    <w:rsid w:val="001957CB"/>
    <w:rsid w:val="00197EAA"/>
    <w:rsid w:val="001A30E3"/>
    <w:rsid w:val="001A5771"/>
    <w:rsid w:val="001B10BE"/>
    <w:rsid w:val="001B263D"/>
    <w:rsid w:val="001B2D37"/>
    <w:rsid w:val="001B682D"/>
    <w:rsid w:val="001C0E84"/>
    <w:rsid w:val="001C489D"/>
    <w:rsid w:val="001D1C86"/>
    <w:rsid w:val="001D1D12"/>
    <w:rsid w:val="001D1EC8"/>
    <w:rsid w:val="001D6160"/>
    <w:rsid w:val="001E47A4"/>
    <w:rsid w:val="001E4A78"/>
    <w:rsid w:val="001E634B"/>
    <w:rsid w:val="001E6A66"/>
    <w:rsid w:val="001F07CF"/>
    <w:rsid w:val="001F1F8A"/>
    <w:rsid w:val="00201D97"/>
    <w:rsid w:val="002050E8"/>
    <w:rsid w:val="002070ED"/>
    <w:rsid w:val="00210CDC"/>
    <w:rsid w:val="0021189B"/>
    <w:rsid w:val="00211D56"/>
    <w:rsid w:val="002138E2"/>
    <w:rsid w:val="0021535D"/>
    <w:rsid w:val="00216AA0"/>
    <w:rsid w:val="002171D9"/>
    <w:rsid w:val="00217A96"/>
    <w:rsid w:val="00223B91"/>
    <w:rsid w:val="002256DA"/>
    <w:rsid w:val="00225819"/>
    <w:rsid w:val="00225856"/>
    <w:rsid w:val="00232035"/>
    <w:rsid w:val="00235278"/>
    <w:rsid w:val="002444D1"/>
    <w:rsid w:val="002476AB"/>
    <w:rsid w:val="0025232F"/>
    <w:rsid w:val="0025435D"/>
    <w:rsid w:val="00254694"/>
    <w:rsid w:val="00262D81"/>
    <w:rsid w:val="002639AC"/>
    <w:rsid w:val="002656BD"/>
    <w:rsid w:val="00277429"/>
    <w:rsid w:val="0028121B"/>
    <w:rsid w:val="002816FF"/>
    <w:rsid w:val="002925BF"/>
    <w:rsid w:val="00295703"/>
    <w:rsid w:val="002A0F30"/>
    <w:rsid w:val="002A2B2C"/>
    <w:rsid w:val="002A55F7"/>
    <w:rsid w:val="002A6788"/>
    <w:rsid w:val="002B196E"/>
    <w:rsid w:val="002C2D0A"/>
    <w:rsid w:val="002C57A3"/>
    <w:rsid w:val="002C62EA"/>
    <w:rsid w:val="002C6ACC"/>
    <w:rsid w:val="002D3890"/>
    <w:rsid w:val="002D38A0"/>
    <w:rsid w:val="002D4D7D"/>
    <w:rsid w:val="002D7178"/>
    <w:rsid w:val="002D71E6"/>
    <w:rsid w:val="002E0515"/>
    <w:rsid w:val="002E0A5D"/>
    <w:rsid w:val="002E14E2"/>
    <w:rsid w:val="002E66D5"/>
    <w:rsid w:val="002E676F"/>
    <w:rsid w:val="002E7E53"/>
    <w:rsid w:val="002F3017"/>
    <w:rsid w:val="002F4118"/>
    <w:rsid w:val="002F5159"/>
    <w:rsid w:val="00302EA6"/>
    <w:rsid w:val="0030425E"/>
    <w:rsid w:val="003053AA"/>
    <w:rsid w:val="00305421"/>
    <w:rsid w:val="00305437"/>
    <w:rsid w:val="00306F07"/>
    <w:rsid w:val="00314B8D"/>
    <w:rsid w:val="00315B2B"/>
    <w:rsid w:val="00317609"/>
    <w:rsid w:val="00320EC7"/>
    <w:rsid w:val="0032685D"/>
    <w:rsid w:val="0033068E"/>
    <w:rsid w:val="00331730"/>
    <w:rsid w:val="0033295F"/>
    <w:rsid w:val="003366FF"/>
    <w:rsid w:val="00344870"/>
    <w:rsid w:val="003453C2"/>
    <w:rsid w:val="00350F72"/>
    <w:rsid w:val="0035201B"/>
    <w:rsid w:val="003543CD"/>
    <w:rsid w:val="00356E44"/>
    <w:rsid w:val="00357166"/>
    <w:rsid w:val="003575FF"/>
    <w:rsid w:val="0036137A"/>
    <w:rsid w:val="00361833"/>
    <w:rsid w:val="00362B69"/>
    <w:rsid w:val="00371167"/>
    <w:rsid w:val="00371390"/>
    <w:rsid w:val="00374C6F"/>
    <w:rsid w:val="00377D38"/>
    <w:rsid w:val="0038128A"/>
    <w:rsid w:val="00382587"/>
    <w:rsid w:val="00382F35"/>
    <w:rsid w:val="00383C5B"/>
    <w:rsid w:val="003844D8"/>
    <w:rsid w:val="00387248"/>
    <w:rsid w:val="003906D6"/>
    <w:rsid w:val="00392FEB"/>
    <w:rsid w:val="0039391A"/>
    <w:rsid w:val="00395A30"/>
    <w:rsid w:val="00395A71"/>
    <w:rsid w:val="003A1CDB"/>
    <w:rsid w:val="003A2DD1"/>
    <w:rsid w:val="003A3626"/>
    <w:rsid w:val="003A439A"/>
    <w:rsid w:val="003A670A"/>
    <w:rsid w:val="003A6F6F"/>
    <w:rsid w:val="003B2A2E"/>
    <w:rsid w:val="003B5039"/>
    <w:rsid w:val="003C630D"/>
    <w:rsid w:val="003D0A66"/>
    <w:rsid w:val="003D4F75"/>
    <w:rsid w:val="003E124E"/>
    <w:rsid w:val="003E6FA2"/>
    <w:rsid w:val="003F7021"/>
    <w:rsid w:val="00402060"/>
    <w:rsid w:val="00402C3D"/>
    <w:rsid w:val="0040515D"/>
    <w:rsid w:val="00405B9D"/>
    <w:rsid w:val="004067D0"/>
    <w:rsid w:val="00407B34"/>
    <w:rsid w:val="0041267A"/>
    <w:rsid w:val="0042256A"/>
    <w:rsid w:val="0042391A"/>
    <w:rsid w:val="004244C5"/>
    <w:rsid w:val="00424BA2"/>
    <w:rsid w:val="0043133C"/>
    <w:rsid w:val="004320E1"/>
    <w:rsid w:val="004342DC"/>
    <w:rsid w:val="004373A0"/>
    <w:rsid w:val="00441960"/>
    <w:rsid w:val="00442631"/>
    <w:rsid w:val="004446E1"/>
    <w:rsid w:val="00444D1A"/>
    <w:rsid w:val="00444F5D"/>
    <w:rsid w:val="00446C09"/>
    <w:rsid w:val="00447AAC"/>
    <w:rsid w:val="0045635A"/>
    <w:rsid w:val="00460D17"/>
    <w:rsid w:val="004659A8"/>
    <w:rsid w:val="00472089"/>
    <w:rsid w:val="00472AFD"/>
    <w:rsid w:val="00472EB0"/>
    <w:rsid w:val="00473BDE"/>
    <w:rsid w:val="00481F78"/>
    <w:rsid w:val="00482388"/>
    <w:rsid w:val="00482716"/>
    <w:rsid w:val="00487DA9"/>
    <w:rsid w:val="0049111E"/>
    <w:rsid w:val="00492F76"/>
    <w:rsid w:val="0049707F"/>
    <w:rsid w:val="0049718D"/>
    <w:rsid w:val="004A44F6"/>
    <w:rsid w:val="004B0AFA"/>
    <w:rsid w:val="004B1D20"/>
    <w:rsid w:val="004B4C52"/>
    <w:rsid w:val="004B52BC"/>
    <w:rsid w:val="004B63D3"/>
    <w:rsid w:val="004C0C01"/>
    <w:rsid w:val="004C4313"/>
    <w:rsid w:val="004D323D"/>
    <w:rsid w:val="004D445D"/>
    <w:rsid w:val="004D4F9C"/>
    <w:rsid w:val="004D581E"/>
    <w:rsid w:val="004E0590"/>
    <w:rsid w:val="004E6CD4"/>
    <w:rsid w:val="004E720F"/>
    <w:rsid w:val="004F037D"/>
    <w:rsid w:val="004F2FD4"/>
    <w:rsid w:val="004F4DC4"/>
    <w:rsid w:val="004F4FAC"/>
    <w:rsid w:val="004F5B1C"/>
    <w:rsid w:val="004F7F86"/>
    <w:rsid w:val="005011DA"/>
    <w:rsid w:val="00502733"/>
    <w:rsid w:val="00507AA9"/>
    <w:rsid w:val="0051134C"/>
    <w:rsid w:val="00522CCC"/>
    <w:rsid w:val="00524CC6"/>
    <w:rsid w:val="0052662B"/>
    <w:rsid w:val="00534B5C"/>
    <w:rsid w:val="00537479"/>
    <w:rsid w:val="00540086"/>
    <w:rsid w:val="005400BA"/>
    <w:rsid w:val="0054029F"/>
    <w:rsid w:val="00542D17"/>
    <w:rsid w:val="00545652"/>
    <w:rsid w:val="00547F7C"/>
    <w:rsid w:val="00550AC5"/>
    <w:rsid w:val="00552ECD"/>
    <w:rsid w:val="00557F89"/>
    <w:rsid w:val="00560F19"/>
    <w:rsid w:val="0056237D"/>
    <w:rsid w:val="005632A5"/>
    <w:rsid w:val="00563867"/>
    <w:rsid w:val="00566D03"/>
    <w:rsid w:val="0056771A"/>
    <w:rsid w:val="00572111"/>
    <w:rsid w:val="005747E0"/>
    <w:rsid w:val="00574AA5"/>
    <w:rsid w:val="00574FE1"/>
    <w:rsid w:val="00582347"/>
    <w:rsid w:val="005850A8"/>
    <w:rsid w:val="005907FB"/>
    <w:rsid w:val="00591D51"/>
    <w:rsid w:val="005960A1"/>
    <w:rsid w:val="0059628A"/>
    <w:rsid w:val="005A103D"/>
    <w:rsid w:val="005A5C8A"/>
    <w:rsid w:val="005A6637"/>
    <w:rsid w:val="005B4F62"/>
    <w:rsid w:val="005B7BB0"/>
    <w:rsid w:val="005C0C7A"/>
    <w:rsid w:val="005C10D2"/>
    <w:rsid w:val="005C1604"/>
    <w:rsid w:val="005C3004"/>
    <w:rsid w:val="005C4FBC"/>
    <w:rsid w:val="005C61F0"/>
    <w:rsid w:val="005C6747"/>
    <w:rsid w:val="005D1C32"/>
    <w:rsid w:val="005D34A6"/>
    <w:rsid w:val="005D7F64"/>
    <w:rsid w:val="005D7FAA"/>
    <w:rsid w:val="005E1415"/>
    <w:rsid w:val="005E4B16"/>
    <w:rsid w:val="005F4FB8"/>
    <w:rsid w:val="005F6F85"/>
    <w:rsid w:val="00600F23"/>
    <w:rsid w:val="00602BA7"/>
    <w:rsid w:val="00604EB3"/>
    <w:rsid w:val="006060D4"/>
    <w:rsid w:val="0060632F"/>
    <w:rsid w:val="00610526"/>
    <w:rsid w:val="00610534"/>
    <w:rsid w:val="00611BFF"/>
    <w:rsid w:val="00613625"/>
    <w:rsid w:val="00614222"/>
    <w:rsid w:val="0061457D"/>
    <w:rsid w:val="00614C56"/>
    <w:rsid w:val="006157CE"/>
    <w:rsid w:val="006172C7"/>
    <w:rsid w:val="0062026B"/>
    <w:rsid w:val="00622F45"/>
    <w:rsid w:val="00623A21"/>
    <w:rsid w:val="00624E22"/>
    <w:rsid w:val="00627D6B"/>
    <w:rsid w:val="00630A29"/>
    <w:rsid w:val="00630F65"/>
    <w:rsid w:val="00632FFA"/>
    <w:rsid w:val="0063367A"/>
    <w:rsid w:val="00633FDC"/>
    <w:rsid w:val="00636606"/>
    <w:rsid w:val="0064092B"/>
    <w:rsid w:val="006430CB"/>
    <w:rsid w:val="00643505"/>
    <w:rsid w:val="00646AA3"/>
    <w:rsid w:val="00647BDB"/>
    <w:rsid w:val="00651552"/>
    <w:rsid w:val="00654B73"/>
    <w:rsid w:val="0065527F"/>
    <w:rsid w:val="00656B8E"/>
    <w:rsid w:val="00656D1C"/>
    <w:rsid w:val="0066721A"/>
    <w:rsid w:val="00667641"/>
    <w:rsid w:val="00667C79"/>
    <w:rsid w:val="006717D4"/>
    <w:rsid w:val="00671FA7"/>
    <w:rsid w:val="006738CC"/>
    <w:rsid w:val="00674BC1"/>
    <w:rsid w:val="00677882"/>
    <w:rsid w:val="0068022E"/>
    <w:rsid w:val="00680797"/>
    <w:rsid w:val="00681621"/>
    <w:rsid w:val="006835F1"/>
    <w:rsid w:val="006846BF"/>
    <w:rsid w:val="00684AFD"/>
    <w:rsid w:val="006961A0"/>
    <w:rsid w:val="006A1202"/>
    <w:rsid w:val="006A223F"/>
    <w:rsid w:val="006A3510"/>
    <w:rsid w:val="006A35A3"/>
    <w:rsid w:val="006A62D1"/>
    <w:rsid w:val="006B14F1"/>
    <w:rsid w:val="006C3807"/>
    <w:rsid w:val="006D2024"/>
    <w:rsid w:val="006D7FF9"/>
    <w:rsid w:val="006F07C2"/>
    <w:rsid w:val="006F38A2"/>
    <w:rsid w:val="006F5297"/>
    <w:rsid w:val="00703D3A"/>
    <w:rsid w:val="00711941"/>
    <w:rsid w:val="00711DC1"/>
    <w:rsid w:val="00714689"/>
    <w:rsid w:val="00715952"/>
    <w:rsid w:val="00720371"/>
    <w:rsid w:val="00724BFA"/>
    <w:rsid w:val="00725B82"/>
    <w:rsid w:val="007358C7"/>
    <w:rsid w:val="0073633B"/>
    <w:rsid w:val="00736CB8"/>
    <w:rsid w:val="0074020E"/>
    <w:rsid w:val="00740A7F"/>
    <w:rsid w:val="00747BB4"/>
    <w:rsid w:val="00754959"/>
    <w:rsid w:val="007566F4"/>
    <w:rsid w:val="007571BA"/>
    <w:rsid w:val="0076211C"/>
    <w:rsid w:val="007650DF"/>
    <w:rsid w:val="00767680"/>
    <w:rsid w:val="0077084F"/>
    <w:rsid w:val="00772161"/>
    <w:rsid w:val="00774EE7"/>
    <w:rsid w:val="0077663E"/>
    <w:rsid w:val="00776F29"/>
    <w:rsid w:val="00781CAE"/>
    <w:rsid w:val="00782758"/>
    <w:rsid w:val="007828DC"/>
    <w:rsid w:val="007850A5"/>
    <w:rsid w:val="0078537D"/>
    <w:rsid w:val="00785CFA"/>
    <w:rsid w:val="00793A92"/>
    <w:rsid w:val="00795481"/>
    <w:rsid w:val="00797410"/>
    <w:rsid w:val="007A126F"/>
    <w:rsid w:val="007A44F4"/>
    <w:rsid w:val="007A7DC2"/>
    <w:rsid w:val="007B50D2"/>
    <w:rsid w:val="007C05EC"/>
    <w:rsid w:val="007C062F"/>
    <w:rsid w:val="007D0B71"/>
    <w:rsid w:val="007D137A"/>
    <w:rsid w:val="007D2B0D"/>
    <w:rsid w:val="007D5338"/>
    <w:rsid w:val="007D5BA4"/>
    <w:rsid w:val="007E2CAC"/>
    <w:rsid w:val="007E78AC"/>
    <w:rsid w:val="007F2B1B"/>
    <w:rsid w:val="007F327E"/>
    <w:rsid w:val="007F3367"/>
    <w:rsid w:val="007F7BD4"/>
    <w:rsid w:val="00811406"/>
    <w:rsid w:val="008120F4"/>
    <w:rsid w:val="00822451"/>
    <w:rsid w:val="00825484"/>
    <w:rsid w:val="008331E4"/>
    <w:rsid w:val="00834695"/>
    <w:rsid w:val="00837096"/>
    <w:rsid w:val="00837912"/>
    <w:rsid w:val="0084027E"/>
    <w:rsid w:val="00840A91"/>
    <w:rsid w:val="008424BA"/>
    <w:rsid w:val="008424C7"/>
    <w:rsid w:val="00854ECB"/>
    <w:rsid w:val="00860D87"/>
    <w:rsid w:val="00861B76"/>
    <w:rsid w:val="008679D1"/>
    <w:rsid w:val="008727F9"/>
    <w:rsid w:val="0087427A"/>
    <w:rsid w:val="00880C37"/>
    <w:rsid w:val="00881C11"/>
    <w:rsid w:val="00883C9D"/>
    <w:rsid w:val="00886084"/>
    <w:rsid w:val="0089265D"/>
    <w:rsid w:val="00894D6A"/>
    <w:rsid w:val="00896344"/>
    <w:rsid w:val="008A0611"/>
    <w:rsid w:val="008A49B1"/>
    <w:rsid w:val="008A66E8"/>
    <w:rsid w:val="008A68B5"/>
    <w:rsid w:val="008A6F75"/>
    <w:rsid w:val="008B1F3E"/>
    <w:rsid w:val="008B6441"/>
    <w:rsid w:val="008B6820"/>
    <w:rsid w:val="008C14B2"/>
    <w:rsid w:val="008C242A"/>
    <w:rsid w:val="008D201F"/>
    <w:rsid w:val="008D4B49"/>
    <w:rsid w:val="008E1006"/>
    <w:rsid w:val="008E46B5"/>
    <w:rsid w:val="008E773A"/>
    <w:rsid w:val="008F3CEA"/>
    <w:rsid w:val="008F4490"/>
    <w:rsid w:val="008F4D85"/>
    <w:rsid w:val="008F51C3"/>
    <w:rsid w:val="008F5221"/>
    <w:rsid w:val="009006CB"/>
    <w:rsid w:val="00902F77"/>
    <w:rsid w:val="00906672"/>
    <w:rsid w:val="0091083B"/>
    <w:rsid w:val="00917542"/>
    <w:rsid w:val="0092389E"/>
    <w:rsid w:val="00925373"/>
    <w:rsid w:val="009335C5"/>
    <w:rsid w:val="00933B3A"/>
    <w:rsid w:val="00934056"/>
    <w:rsid w:val="00934809"/>
    <w:rsid w:val="0093558D"/>
    <w:rsid w:val="00940EDD"/>
    <w:rsid w:val="00943C0D"/>
    <w:rsid w:val="00945D1B"/>
    <w:rsid w:val="009462F4"/>
    <w:rsid w:val="009519B6"/>
    <w:rsid w:val="00952C6E"/>
    <w:rsid w:val="00955FC6"/>
    <w:rsid w:val="00956572"/>
    <w:rsid w:val="0096078A"/>
    <w:rsid w:val="00964253"/>
    <w:rsid w:val="00965789"/>
    <w:rsid w:val="0096620F"/>
    <w:rsid w:val="0097179C"/>
    <w:rsid w:val="009728A3"/>
    <w:rsid w:val="00973CAE"/>
    <w:rsid w:val="00975716"/>
    <w:rsid w:val="00975B18"/>
    <w:rsid w:val="0097733A"/>
    <w:rsid w:val="00977D60"/>
    <w:rsid w:val="00977FB3"/>
    <w:rsid w:val="00983129"/>
    <w:rsid w:val="009872AB"/>
    <w:rsid w:val="00994944"/>
    <w:rsid w:val="00994CDA"/>
    <w:rsid w:val="00995498"/>
    <w:rsid w:val="00996803"/>
    <w:rsid w:val="009973A1"/>
    <w:rsid w:val="009A7C29"/>
    <w:rsid w:val="009B160F"/>
    <w:rsid w:val="009B2349"/>
    <w:rsid w:val="009B50D7"/>
    <w:rsid w:val="009B5884"/>
    <w:rsid w:val="009B5D09"/>
    <w:rsid w:val="009B7757"/>
    <w:rsid w:val="009D0CAC"/>
    <w:rsid w:val="009D23AC"/>
    <w:rsid w:val="009D26C6"/>
    <w:rsid w:val="009D63B3"/>
    <w:rsid w:val="009D7664"/>
    <w:rsid w:val="009E022C"/>
    <w:rsid w:val="009E4C17"/>
    <w:rsid w:val="009F1480"/>
    <w:rsid w:val="009F389A"/>
    <w:rsid w:val="009F565C"/>
    <w:rsid w:val="009F5857"/>
    <w:rsid w:val="009F77CF"/>
    <w:rsid w:val="009F7A1C"/>
    <w:rsid w:val="009F7D08"/>
    <w:rsid w:val="00A009FE"/>
    <w:rsid w:val="00A06E1B"/>
    <w:rsid w:val="00A06F8B"/>
    <w:rsid w:val="00A0770C"/>
    <w:rsid w:val="00A1369E"/>
    <w:rsid w:val="00A139AA"/>
    <w:rsid w:val="00A20301"/>
    <w:rsid w:val="00A22D1D"/>
    <w:rsid w:val="00A26CB8"/>
    <w:rsid w:val="00A32F27"/>
    <w:rsid w:val="00A3434A"/>
    <w:rsid w:val="00A34E98"/>
    <w:rsid w:val="00A35236"/>
    <w:rsid w:val="00A35731"/>
    <w:rsid w:val="00A35BE4"/>
    <w:rsid w:val="00A4060F"/>
    <w:rsid w:val="00A40F77"/>
    <w:rsid w:val="00A4439E"/>
    <w:rsid w:val="00A50BE8"/>
    <w:rsid w:val="00A51C87"/>
    <w:rsid w:val="00A55B47"/>
    <w:rsid w:val="00A636EC"/>
    <w:rsid w:val="00A66706"/>
    <w:rsid w:val="00A71EF0"/>
    <w:rsid w:val="00A72559"/>
    <w:rsid w:val="00A72C93"/>
    <w:rsid w:val="00A76734"/>
    <w:rsid w:val="00A80B58"/>
    <w:rsid w:val="00A8455B"/>
    <w:rsid w:val="00A87D5A"/>
    <w:rsid w:val="00AA25BC"/>
    <w:rsid w:val="00AA3800"/>
    <w:rsid w:val="00AA46AC"/>
    <w:rsid w:val="00AA7880"/>
    <w:rsid w:val="00AB2C6E"/>
    <w:rsid w:val="00AB3700"/>
    <w:rsid w:val="00AB6624"/>
    <w:rsid w:val="00AC0E71"/>
    <w:rsid w:val="00AC1172"/>
    <w:rsid w:val="00AC12F6"/>
    <w:rsid w:val="00AC2E2F"/>
    <w:rsid w:val="00AC739E"/>
    <w:rsid w:val="00AD1A2B"/>
    <w:rsid w:val="00AD5B07"/>
    <w:rsid w:val="00AD7BBC"/>
    <w:rsid w:val="00AE42C7"/>
    <w:rsid w:val="00AE51FF"/>
    <w:rsid w:val="00AF6956"/>
    <w:rsid w:val="00AF7E3A"/>
    <w:rsid w:val="00B04038"/>
    <w:rsid w:val="00B049D2"/>
    <w:rsid w:val="00B17462"/>
    <w:rsid w:val="00B21FD5"/>
    <w:rsid w:val="00B245E9"/>
    <w:rsid w:val="00B248BC"/>
    <w:rsid w:val="00B311B7"/>
    <w:rsid w:val="00B35248"/>
    <w:rsid w:val="00B36439"/>
    <w:rsid w:val="00B43020"/>
    <w:rsid w:val="00B44F3E"/>
    <w:rsid w:val="00B51484"/>
    <w:rsid w:val="00B51BC9"/>
    <w:rsid w:val="00B51DBF"/>
    <w:rsid w:val="00B52CAB"/>
    <w:rsid w:val="00B52D4F"/>
    <w:rsid w:val="00B53AE4"/>
    <w:rsid w:val="00B56B37"/>
    <w:rsid w:val="00B60282"/>
    <w:rsid w:val="00B63310"/>
    <w:rsid w:val="00B641FF"/>
    <w:rsid w:val="00B65980"/>
    <w:rsid w:val="00B73472"/>
    <w:rsid w:val="00B747A1"/>
    <w:rsid w:val="00B76A9A"/>
    <w:rsid w:val="00B856AC"/>
    <w:rsid w:val="00B863C6"/>
    <w:rsid w:val="00B87B63"/>
    <w:rsid w:val="00B957C0"/>
    <w:rsid w:val="00B961DB"/>
    <w:rsid w:val="00B9790A"/>
    <w:rsid w:val="00BA67AB"/>
    <w:rsid w:val="00BB0049"/>
    <w:rsid w:val="00BB6553"/>
    <w:rsid w:val="00BC0BB7"/>
    <w:rsid w:val="00BC2D6C"/>
    <w:rsid w:val="00BC4952"/>
    <w:rsid w:val="00BD027B"/>
    <w:rsid w:val="00BD0FB4"/>
    <w:rsid w:val="00BD33A7"/>
    <w:rsid w:val="00BE19FE"/>
    <w:rsid w:val="00BE2CB7"/>
    <w:rsid w:val="00BE4F11"/>
    <w:rsid w:val="00BF2789"/>
    <w:rsid w:val="00BF3136"/>
    <w:rsid w:val="00BF70A9"/>
    <w:rsid w:val="00C0188E"/>
    <w:rsid w:val="00C141BC"/>
    <w:rsid w:val="00C14298"/>
    <w:rsid w:val="00C158C4"/>
    <w:rsid w:val="00C20A1B"/>
    <w:rsid w:val="00C20B59"/>
    <w:rsid w:val="00C2364D"/>
    <w:rsid w:val="00C308B1"/>
    <w:rsid w:val="00C31BBC"/>
    <w:rsid w:val="00C33015"/>
    <w:rsid w:val="00C3368E"/>
    <w:rsid w:val="00C36F29"/>
    <w:rsid w:val="00C421D5"/>
    <w:rsid w:val="00C51717"/>
    <w:rsid w:val="00C53A04"/>
    <w:rsid w:val="00C53A95"/>
    <w:rsid w:val="00C54181"/>
    <w:rsid w:val="00C545B0"/>
    <w:rsid w:val="00C5533D"/>
    <w:rsid w:val="00C56955"/>
    <w:rsid w:val="00C56DC3"/>
    <w:rsid w:val="00C62CA5"/>
    <w:rsid w:val="00C81C75"/>
    <w:rsid w:val="00C82038"/>
    <w:rsid w:val="00C86621"/>
    <w:rsid w:val="00C93C5C"/>
    <w:rsid w:val="00C95337"/>
    <w:rsid w:val="00CA39F2"/>
    <w:rsid w:val="00CA3B9F"/>
    <w:rsid w:val="00CA4D52"/>
    <w:rsid w:val="00CA6DE3"/>
    <w:rsid w:val="00CB2599"/>
    <w:rsid w:val="00CB5C43"/>
    <w:rsid w:val="00CB6452"/>
    <w:rsid w:val="00CB6619"/>
    <w:rsid w:val="00CC694E"/>
    <w:rsid w:val="00CC73F2"/>
    <w:rsid w:val="00CD1F80"/>
    <w:rsid w:val="00CD36CF"/>
    <w:rsid w:val="00CE07BE"/>
    <w:rsid w:val="00CE16EE"/>
    <w:rsid w:val="00CF431B"/>
    <w:rsid w:val="00CF47C1"/>
    <w:rsid w:val="00CF5BFA"/>
    <w:rsid w:val="00D019C0"/>
    <w:rsid w:val="00D0708F"/>
    <w:rsid w:val="00D10258"/>
    <w:rsid w:val="00D135F8"/>
    <w:rsid w:val="00D34BC5"/>
    <w:rsid w:val="00D42E03"/>
    <w:rsid w:val="00D47397"/>
    <w:rsid w:val="00D5510F"/>
    <w:rsid w:val="00D56221"/>
    <w:rsid w:val="00D56E84"/>
    <w:rsid w:val="00D57960"/>
    <w:rsid w:val="00D63AD4"/>
    <w:rsid w:val="00D6485B"/>
    <w:rsid w:val="00D66966"/>
    <w:rsid w:val="00D73468"/>
    <w:rsid w:val="00D8036B"/>
    <w:rsid w:val="00D80461"/>
    <w:rsid w:val="00D82040"/>
    <w:rsid w:val="00D82C39"/>
    <w:rsid w:val="00D87E71"/>
    <w:rsid w:val="00D93565"/>
    <w:rsid w:val="00D970C1"/>
    <w:rsid w:val="00D97B21"/>
    <w:rsid w:val="00DA152E"/>
    <w:rsid w:val="00DB124E"/>
    <w:rsid w:val="00DB4DB7"/>
    <w:rsid w:val="00DB7EA6"/>
    <w:rsid w:val="00DC015A"/>
    <w:rsid w:val="00DC04B9"/>
    <w:rsid w:val="00DC26B4"/>
    <w:rsid w:val="00DC54CC"/>
    <w:rsid w:val="00DC7228"/>
    <w:rsid w:val="00DD049A"/>
    <w:rsid w:val="00DD08DA"/>
    <w:rsid w:val="00DD4401"/>
    <w:rsid w:val="00DD7260"/>
    <w:rsid w:val="00DD78C5"/>
    <w:rsid w:val="00DE248E"/>
    <w:rsid w:val="00DE30C2"/>
    <w:rsid w:val="00DF007F"/>
    <w:rsid w:val="00DF0147"/>
    <w:rsid w:val="00DF173A"/>
    <w:rsid w:val="00DF230D"/>
    <w:rsid w:val="00DF32E2"/>
    <w:rsid w:val="00DF7127"/>
    <w:rsid w:val="00DF7A2D"/>
    <w:rsid w:val="00E00041"/>
    <w:rsid w:val="00E04CB4"/>
    <w:rsid w:val="00E0518C"/>
    <w:rsid w:val="00E055DB"/>
    <w:rsid w:val="00E110F4"/>
    <w:rsid w:val="00E1320E"/>
    <w:rsid w:val="00E139A9"/>
    <w:rsid w:val="00E14F04"/>
    <w:rsid w:val="00E174AE"/>
    <w:rsid w:val="00E2057D"/>
    <w:rsid w:val="00E46871"/>
    <w:rsid w:val="00E468AE"/>
    <w:rsid w:val="00E51EDD"/>
    <w:rsid w:val="00E5273A"/>
    <w:rsid w:val="00E61E03"/>
    <w:rsid w:val="00E6307D"/>
    <w:rsid w:val="00E63241"/>
    <w:rsid w:val="00E72BD0"/>
    <w:rsid w:val="00E77034"/>
    <w:rsid w:val="00E77B74"/>
    <w:rsid w:val="00E802BD"/>
    <w:rsid w:val="00E8116B"/>
    <w:rsid w:val="00E822F2"/>
    <w:rsid w:val="00E84674"/>
    <w:rsid w:val="00E877F3"/>
    <w:rsid w:val="00E905A7"/>
    <w:rsid w:val="00E9592A"/>
    <w:rsid w:val="00EA0111"/>
    <w:rsid w:val="00EA1C7C"/>
    <w:rsid w:val="00EB3B80"/>
    <w:rsid w:val="00EB4462"/>
    <w:rsid w:val="00EB7497"/>
    <w:rsid w:val="00EC21C0"/>
    <w:rsid w:val="00EC3F1F"/>
    <w:rsid w:val="00ED1267"/>
    <w:rsid w:val="00ED253B"/>
    <w:rsid w:val="00ED2C07"/>
    <w:rsid w:val="00ED3382"/>
    <w:rsid w:val="00ED3BCE"/>
    <w:rsid w:val="00ED70E3"/>
    <w:rsid w:val="00ED7916"/>
    <w:rsid w:val="00ED7D54"/>
    <w:rsid w:val="00EE2EF3"/>
    <w:rsid w:val="00EF118C"/>
    <w:rsid w:val="00EF3B34"/>
    <w:rsid w:val="00EF7AAD"/>
    <w:rsid w:val="00F0169F"/>
    <w:rsid w:val="00F166E0"/>
    <w:rsid w:val="00F20C35"/>
    <w:rsid w:val="00F23F72"/>
    <w:rsid w:val="00F24022"/>
    <w:rsid w:val="00F30BE7"/>
    <w:rsid w:val="00F35808"/>
    <w:rsid w:val="00F3647B"/>
    <w:rsid w:val="00F416DC"/>
    <w:rsid w:val="00F41D92"/>
    <w:rsid w:val="00F44032"/>
    <w:rsid w:val="00F44AE8"/>
    <w:rsid w:val="00F450B1"/>
    <w:rsid w:val="00F475E6"/>
    <w:rsid w:val="00F51775"/>
    <w:rsid w:val="00F520CA"/>
    <w:rsid w:val="00F616AF"/>
    <w:rsid w:val="00F616B3"/>
    <w:rsid w:val="00F650A2"/>
    <w:rsid w:val="00F652F8"/>
    <w:rsid w:val="00F66F7D"/>
    <w:rsid w:val="00F7374D"/>
    <w:rsid w:val="00F75552"/>
    <w:rsid w:val="00F75587"/>
    <w:rsid w:val="00F760DD"/>
    <w:rsid w:val="00F77526"/>
    <w:rsid w:val="00F77902"/>
    <w:rsid w:val="00F80C7E"/>
    <w:rsid w:val="00F81586"/>
    <w:rsid w:val="00F82C2A"/>
    <w:rsid w:val="00F86079"/>
    <w:rsid w:val="00F862EE"/>
    <w:rsid w:val="00F86FF0"/>
    <w:rsid w:val="00F922C6"/>
    <w:rsid w:val="00F95230"/>
    <w:rsid w:val="00FA4389"/>
    <w:rsid w:val="00FA4542"/>
    <w:rsid w:val="00FA4F30"/>
    <w:rsid w:val="00FA686A"/>
    <w:rsid w:val="00FB354C"/>
    <w:rsid w:val="00FB6BCE"/>
    <w:rsid w:val="00FC0A58"/>
    <w:rsid w:val="00FC1702"/>
    <w:rsid w:val="00FC1B2A"/>
    <w:rsid w:val="00FD1EF2"/>
    <w:rsid w:val="00FD2435"/>
    <w:rsid w:val="00FD30C7"/>
    <w:rsid w:val="00FE1878"/>
    <w:rsid w:val="00FE4029"/>
    <w:rsid w:val="00FF05C2"/>
    <w:rsid w:val="00FF0D54"/>
    <w:rsid w:val="00FF2F4B"/>
    <w:rsid w:val="00FF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04CF1B"/>
  <w15:docId w15:val="{B9245305-9404-4050-A28D-500AA2EF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37D"/>
  </w:style>
  <w:style w:type="table" w:styleId="TableGrid">
    <w:name w:val="Table Grid"/>
    <w:basedOn w:val="TableNormal"/>
    <w:uiPriority w:val="39"/>
    <w:rsid w:val="004F0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37D"/>
    <w:pPr>
      <w:ind w:left="720"/>
      <w:contextualSpacing/>
    </w:pPr>
    <w:rPr>
      <w:lang w:val="es-US"/>
    </w:rPr>
  </w:style>
  <w:style w:type="character" w:styleId="CommentReference">
    <w:name w:val="annotation reference"/>
    <w:basedOn w:val="DefaultParagraphFont"/>
    <w:uiPriority w:val="99"/>
    <w:semiHidden/>
    <w:unhideWhenUsed/>
    <w:rsid w:val="004F03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37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37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37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E0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7BE"/>
  </w:style>
  <w:style w:type="character" w:customStyle="1" w:styleId="apple-converted-space">
    <w:name w:val="apple-converted-space"/>
    <w:basedOn w:val="DefaultParagraphFont"/>
    <w:rsid w:val="006336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6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67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2DD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62DD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dd102-dee5-46dc-aa73-2f8496f324da">
      <Terms xmlns="http://schemas.microsoft.com/office/infopath/2007/PartnerControls"/>
    </lcf76f155ced4ddcb4097134ff3c332f>
    <TaxCatchAll xmlns="580d6426-9545-465c-8f6b-b93f4fb613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501FEE6071F34A8455212CA1D30A9F" ma:contentTypeVersion="13" ma:contentTypeDescription="Crear nuevo documento." ma:contentTypeScope="" ma:versionID="d2792ec8541023d969fc74b84dcebd0a">
  <xsd:schema xmlns:xsd="http://www.w3.org/2001/XMLSchema" xmlns:xs="http://www.w3.org/2001/XMLSchema" xmlns:p="http://schemas.microsoft.com/office/2006/metadata/properties" xmlns:ns2="49cdd102-dee5-46dc-aa73-2f8496f324da" xmlns:ns3="580d6426-9545-465c-8f6b-b93f4fb61320" targetNamespace="http://schemas.microsoft.com/office/2006/metadata/properties" ma:root="true" ma:fieldsID="cb834d354bf92692345da67c3021ad95" ns2:_="" ns3:_="">
    <xsd:import namespace="49cdd102-dee5-46dc-aa73-2f8496f324da"/>
    <xsd:import namespace="580d6426-9545-465c-8f6b-b93f4fb61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dd102-dee5-46dc-aa73-2f8496f32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b4b1936b-a546-42f2-a45f-86a0153c3d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d6426-9545-465c-8f6b-b93f4fb613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0f1346c-a30e-4b4a-adba-f6ba8940f392}" ma:internalName="TaxCatchAll" ma:showField="CatchAllData" ma:web="580d6426-9545-465c-8f6b-b93f4fb613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72CF4-29D6-43CD-A812-7D676798A34D}">
  <ds:schemaRefs>
    <ds:schemaRef ds:uri="http://schemas.microsoft.com/office/2006/metadata/properties"/>
    <ds:schemaRef ds:uri="http://schemas.microsoft.com/office/infopath/2007/PartnerControls"/>
    <ds:schemaRef ds:uri="49cdd102-dee5-46dc-aa73-2f8496f324da"/>
    <ds:schemaRef ds:uri="580d6426-9545-465c-8f6b-b93f4fb61320"/>
  </ds:schemaRefs>
</ds:datastoreItem>
</file>

<file path=customXml/itemProps2.xml><?xml version="1.0" encoding="utf-8"?>
<ds:datastoreItem xmlns:ds="http://schemas.openxmlformats.org/officeDocument/2006/customXml" ds:itemID="{D95DEEB3-8534-4F61-BB4D-A7C519D59D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22D24-E7AF-415C-BF64-D092BB2C3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dd102-dee5-46dc-aa73-2f8496f324da"/>
    <ds:schemaRef ds:uri="580d6426-9545-465c-8f6b-b93f4fb61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F81F44-36FC-4F3E-BC8C-853041D59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3</Pages>
  <Words>1003</Words>
  <Characters>5517</Characters>
  <Application>Microsoft Office Word</Application>
  <DocSecurity>0</DocSecurity>
  <Lines>45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Morales</dc:creator>
  <cp:keywords/>
  <dc:description/>
  <cp:lastModifiedBy>PATRICIA ELIZABETH MINA PAEZ</cp:lastModifiedBy>
  <cp:revision>505</cp:revision>
  <dcterms:created xsi:type="dcterms:W3CDTF">2017-08-15T21:04:00Z</dcterms:created>
  <dcterms:modified xsi:type="dcterms:W3CDTF">2023-07-18T17:15:00Z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0x01010009501FEE6071F34A8455212CA1D30A9F</vt:lpwstr>
  </property>
</Properties>
</file>