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8263-1541682132908" w:id="1"/>
      <w:bookmarkEnd w:id="1"/>
      <w:r>
        <w:rPr>
          <w:b w:val="true"/>
          <w:color w:val="333333"/>
          <w:highlight w:val="white"/>
        </w:rPr>
        <w:t>尊敬的用户：</w:t>
      </w:r>
    </w:p>
    <w:p>
      <w:pPr>
        <w:spacing w:line="240" w:lineRule="auto"/>
      </w:pPr>
      <w:bookmarkStart w:name="1570-1542211785908" w:id="2"/>
      <w:bookmarkEnd w:id="2"/>
      <w:r>
        <w:rPr>
          <w:color w:val="333333"/>
          <w:highlight w:val="white"/>
        </w:rPr>
        <w:t>欢迎使用</w:t>
      </w:r>
      <w:r>
        <w:rPr/>
        <w:t>临沂轻客众创空间</w:t>
      </w:r>
      <w:r>
        <w:rPr>
          <w:color w:val="333333"/>
          <w:highlight w:val="white"/>
        </w:rPr>
        <w:t>服务。</w:t>
      </w:r>
      <w:r>
        <w:rPr/>
        <w:t>临沂轻客众创空间综合体服务管理有限公司以是一家以互联网技术为核心的人力资源服务平台，专注于为企业提供合法合规的新型灵活用工解决方案。</w:t>
      </w:r>
      <w:r>
        <w:rPr>
          <w:color w:val="333333"/>
          <w:highlight w:val="white"/>
        </w:rPr>
        <w:t>通过注册轻客用户即表示您同意自己已经与轻客订立本协议，且您将受本协议的条款和条件 ("条款") 约束。注册前，请您先同意并接受以下条款。</w:t>
      </w:r>
    </w:p>
    <w:p>
      <w:pPr>
        <w:spacing w:line="240" w:lineRule="auto"/>
      </w:pPr>
      <w:bookmarkStart w:name="6534-1542211785908" w:id="3"/>
      <w:bookmarkEnd w:id="3"/>
    </w:p>
    <w:p>
      <w:pPr>
        <w:spacing w:line="240" w:lineRule="auto"/>
      </w:pPr>
      <w:bookmarkStart w:name="5762-1542211785908" w:id="4"/>
      <w:bookmarkEnd w:id="4"/>
      <w:r>
        <w:rPr>
          <w:b w:val="true"/>
          <w:color w:val="333333"/>
          <w:highlight w:val="white"/>
        </w:rPr>
        <w:t>1. 协议条款的确认和接受</w:t>
      </w:r>
    </w:p>
    <w:p>
      <w:pPr>
        <w:spacing w:line="240" w:lineRule="auto"/>
      </w:pPr>
      <w:bookmarkStart w:name="1666-1542211785908" w:id="5"/>
      <w:bookmarkEnd w:id="5"/>
      <w:r>
        <w:rPr>
          <w:color w:val="333333"/>
          <w:highlight w:val="white"/>
        </w:rPr>
        <w:t>  1.1 轻客可随时自行全权决定更改"条款"。如"条款"有任何变更，轻客将在其网站上刊载公告，通知予您。如您不同意相关变更，必须停止使用"服务"。经修订的"条款"一经在轻客平台上的公布后，立即自动生效。您应在第一次登录后仔细阅读修订后的"条款"，并有权选择停止继续使用"服务"；一旦您继续使用"服务"，则表示您已接受经修订的"条款"，当您与轻客发生争议时，应以最新的服务协议为准。除另行明确声明外，任何使"服务"范围扩大或功能增强的新内容均受本协议约束。除非经轻客的授权高层管理人员签订书面协议，本协议不得另行作出修订。</w:t>
      </w:r>
    </w:p>
    <w:p>
      <w:pPr>
        <w:spacing w:line="240" w:lineRule="auto"/>
      </w:pPr>
      <w:bookmarkStart w:name="6034-1542211785908" w:id="6"/>
      <w:bookmarkEnd w:id="6"/>
      <w:r>
        <w:rPr>
          <w:color w:val="333333"/>
          <w:highlight w:val="white"/>
        </w:rPr>
        <w:t>  1.2 根据互联网的发展和中华人民共和国有关法律、法规的变化，不断地完善服务质量并依此修改服务条款。轻客有权就本协议随时更新，且毋须另行通知。您的权利以及义务的表述，均以最新的服务条款为准。您如果不同意该条款的修改并不影响已发生责任及义务的承担；如果您在条款变更后继续访问或使用轻客服务，则视为您已经接受对本协议的修改。</w:t>
      </w:r>
    </w:p>
    <w:p>
      <w:pPr>
        <w:spacing w:line="240" w:lineRule="auto"/>
      </w:pPr>
      <w:bookmarkStart w:name="9811-1542211785908" w:id="7"/>
      <w:bookmarkEnd w:id="7"/>
      <w:r>
        <w:rPr>
          <w:color w:val="333333"/>
          <w:highlight w:val="white"/>
        </w:rPr>
        <w:t>  1.3 轻客所有服务的所有权、运作权和解释权归轻客所有。用户同意本用户协议内容并完成注册程序，即成为轻客的正式用户。</w:t>
      </w:r>
    </w:p>
    <w:p>
      <w:pPr>
        <w:spacing w:line="240" w:lineRule="auto"/>
      </w:pPr>
      <w:bookmarkStart w:name="4841-1542211785908" w:id="8"/>
      <w:bookmarkEnd w:id="8"/>
      <w:r>
        <w:rPr>
          <w:color w:val="333333"/>
          <w:highlight w:val="white"/>
        </w:rPr>
        <w:t>  1.4 用户特此声明，已经完全理解本用户协议所有内容，并不存在任何重大误解；同时，认可本用户协议并不存在显失公平的情形。</w:t>
      </w:r>
    </w:p>
    <w:p>
      <w:pPr>
        <w:spacing w:line="240" w:lineRule="auto"/>
      </w:pPr>
      <w:bookmarkStart w:name="5699-1542211785908" w:id="9"/>
      <w:bookmarkEnd w:id="9"/>
    </w:p>
    <w:p>
      <w:pPr>
        <w:spacing w:line="240" w:lineRule="auto"/>
      </w:pPr>
      <w:bookmarkStart w:name="2347-1542211785908" w:id="10"/>
      <w:bookmarkEnd w:id="10"/>
      <w:r>
        <w:rPr>
          <w:b w:val="true"/>
          <w:color w:val="333333"/>
          <w:highlight w:val="white"/>
        </w:rPr>
        <w:t>2. 用户信息</w:t>
      </w:r>
    </w:p>
    <w:p>
      <w:pPr>
        <w:spacing w:line="240" w:lineRule="auto"/>
      </w:pPr>
      <w:bookmarkStart w:name="3775-1542211785908" w:id="11"/>
      <w:bookmarkEnd w:id="11"/>
      <w:r>
        <w:rPr>
          <w:color w:val="333333"/>
          <w:highlight w:val="white"/>
        </w:rPr>
        <w:t>  2.1 用户个人信息。用户个人信息包括下列信息：用户真实姓名、手机电话等。</w:t>
      </w:r>
    </w:p>
    <w:p>
      <w:pPr>
        <w:spacing w:line="240" w:lineRule="auto"/>
      </w:pPr>
      <w:bookmarkStart w:name="3183-1542211785908" w:id="12"/>
      <w:bookmarkEnd w:id="12"/>
      <w:r>
        <w:rPr>
          <w:color w:val="333333"/>
          <w:highlight w:val="white"/>
        </w:rPr>
        <w:t>  2.2 第三方平台记录信息。用户通过新浪微博、腾讯QQ/微信等第三方平台账号注册、登陆、使用轻客服务的，将被视为用户完全理解、同意并接受轻客已包括但不限于收集、统计、分析等方式使用其在新浪微博、腾讯微信/微信等第三方平台填写、登记、公布、记录的全部信息。用户一旦使用第三方平台账号注册、登陆、使用轻客服务，轻客对该第三方记录信息的任何使用，均被视为已经获得了用户本人的完全同意并接受。</w:t>
      </w:r>
    </w:p>
    <w:p>
      <w:pPr>
        <w:spacing w:line="240" w:lineRule="auto"/>
      </w:pPr>
      <w:bookmarkStart w:name="9011-1542211785908" w:id="13"/>
      <w:bookmarkEnd w:id="13"/>
      <w:r>
        <w:rPr>
          <w:color w:val="333333"/>
          <w:highlight w:val="white"/>
        </w:rPr>
        <w:t>  2.3 用户在轻客平台所涉及的包括个人真实姓名、手机电话、电子邮件、通信地址等在内的用户个人信息、第三方平台账号信息以及非用户个人信息，轻客均予以严格保密，除非用户授权或者法律另有规定之外，轻客不会向外界披露用户隐私信息。轻客尊重用户的合法权利，不会以违反法律、行政法规以及本协议约定的方式收集、使用用户信息。</w:t>
      </w:r>
    </w:p>
    <w:p>
      <w:pPr>
        <w:spacing w:line="240" w:lineRule="auto"/>
      </w:pPr>
      <w:bookmarkStart w:name="7665-1542211785908" w:id="14"/>
      <w:bookmarkEnd w:id="14"/>
    </w:p>
    <w:p>
      <w:pPr>
        <w:spacing w:line="240" w:lineRule="auto"/>
      </w:pPr>
      <w:bookmarkStart w:name="5922-1542211785908" w:id="15"/>
      <w:bookmarkEnd w:id="15"/>
      <w:r>
        <w:rPr>
          <w:b w:val="true"/>
          <w:color w:val="333333"/>
          <w:highlight w:val="white"/>
        </w:rPr>
        <w:t>3. 行为规范</w:t>
      </w:r>
    </w:p>
    <w:p>
      <w:pPr>
        <w:spacing w:line="240" w:lineRule="auto"/>
      </w:pPr>
      <w:bookmarkStart w:name="3288-1542211785908" w:id="16"/>
      <w:bookmarkEnd w:id="16"/>
      <w:r>
        <w:rPr>
          <w:color w:val="333333"/>
          <w:highlight w:val="white"/>
        </w:rPr>
        <w:t>  3.1 注册用户使用、进入或参与轻客上的任何其他具相互影响作用区域，则表示同意所有这些条款。参与的在线业务是实时发生的，没有经过任何来自本平台的编辑、压缩、或任何其他形式的控制。轻客保留对内容上的监控权，并对轻客认为具有危害性，引起争议性的或违反本行为规则的其他内容进行删除的权利。为了提供满足用户需求的高价值信息的服务，并避免用户遭受因对他人权利的不实、恶意攻击或其他有害陈述而引起的损失，轻客有必要建立下列操作规则以避免本网站之被滥用：</w:t>
      </w:r>
    </w:p>
    <w:p>
      <w:pPr>
        <w:spacing w:line="240" w:lineRule="auto"/>
      </w:pPr>
      <w:bookmarkStart w:name="8771-1542211785908" w:id="17"/>
      <w:bookmarkEnd w:id="17"/>
      <w:r>
        <w:rPr>
          <w:color w:val="333333"/>
          <w:highlight w:val="white"/>
        </w:rPr>
        <w:t>   1、粘贴或传播任何非法的，具威胁性的，诽谤性的，贬损的，报复的、亵渎的或任何其他法律禁止的信息，包括但不限于传播任何煽动性鼓励犯罪的，或违反公民义务或任何其他违反地方法规、国家法律、法规或国际法律、惯例或公约的内容；</w:t>
      </w:r>
    </w:p>
    <w:p>
      <w:pPr>
        <w:spacing w:line="240" w:lineRule="auto"/>
      </w:pPr>
      <w:bookmarkStart w:name="2794-1542211785908" w:id="18"/>
      <w:bookmarkEnd w:id="18"/>
      <w:r>
        <w:rPr>
          <w:color w:val="333333"/>
          <w:highlight w:val="white"/>
        </w:rPr>
        <w:t>   2、粘贴或传播任何散布任何他人的私人事件，粘贴或传播带有病毒，或任何带有贬损或损害性特征的内容；</w:t>
      </w:r>
    </w:p>
    <w:p>
      <w:pPr>
        <w:spacing w:line="240" w:lineRule="auto"/>
      </w:pPr>
      <w:bookmarkStart w:name="4041-1542211785908" w:id="19"/>
      <w:bookmarkEnd w:id="19"/>
      <w:r>
        <w:rPr>
          <w:color w:val="333333"/>
          <w:highlight w:val="white"/>
        </w:rPr>
        <w:t>   3、粘贴或传播任何可能侵害其他人财产权利的数据、图形或程序，包括以非法形式使用未经注册的版权文本、图形或程序，商业秘密及其他保密信息、商标、服务标识等；</w:t>
      </w:r>
    </w:p>
    <w:p>
      <w:pPr>
        <w:spacing w:line="240" w:lineRule="auto"/>
      </w:pPr>
      <w:bookmarkStart w:name="9433-1542211785908" w:id="20"/>
      <w:bookmarkEnd w:id="20"/>
      <w:r>
        <w:rPr>
          <w:color w:val="333333"/>
          <w:highlight w:val="white"/>
        </w:rPr>
        <w:t>   4、以任何形式干扰轻客其他用户的行为。</w:t>
      </w:r>
    </w:p>
    <w:p>
      <w:pPr>
        <w:spacing w:line="240" w:lineRule="auto"/>
      </w:pPr>
      <w:bookmarkStart w:name="3100-1542211785908" w:id="21"/>
      <w:bookmarkEnd w:id="21"/>
    </w:p>
    <w:p>
      <w:pPr>
        <w:spacing w:line="240" w:lineRule="auto"/>
      </w:pPr>
      <w:bookmarkStart w:name="3131-1542211785908" w:id="22"/>
      <w:bookmarkEnd w:id="22"/>
      <w:r>
        <w:rPr>
          <w:b w:val="true"/>
          <w:color w:val="333333"/>
          <w:highlight w:val="white"/>
        </w:rPr>
        <w:t>4. 适用法律框架以及纠纷解决途径</w:t>
      </w:r>
    </w:p>
    <w:p>
      <w:pPr>
        <w:spacing w:line="240" w:lineRule="auto"/>
      </w:pPr>
      <w:bookmarkStart w:name="9990-1542211785908" w:id="23"/>
      <w:bookmarkEnd w:id="23"/>
      <w:r>
        <w:rPr>
          <w:color w:val="333333"/>
          <w:highlight w:val="white"/>
        </w:rPr>
        <w:t>  本协议的订立、执行和解释及争议的解决均应适用在中华人民共和国大陆地区适用之有效法律。如发生本协议与适用之法律相抵触时，则这些协议将完全按法律规定重新解释，而其它有效协议继续有效。如缔约方就本协议内容或其执行发生任何争议，双方应尽力友好协商解决；协商不成时，任何一方均可向有管辖权的中华人民共和国大陆地区法院提起诉讼。</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2018-11-14T16:10:42Z</dcterms:created>
  <dc:creator>Apache POI</dc:creator>
</cp:coreProperties>
</file>