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72140D">
      <w:pPr>
        <w:jc w:val="center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CA2EFA" w:rsidP="003249C1">
      <w:pPr>
        <w:jc w:val="center"/>
        <w:rPr>
          <w:rFonts w:ascii="Arial" w:hAnsi="Arial" w:cs="Arial"/>
          <w:sz w:val="40"/>
          <w:szCs w:val="40"/>
        </w:rPr>
      </w:pPr>
      <w:r w:rsidRPr="00205375">
        <w:rPr>
          <w:rFonts w:ascii="Arial" w:hAnsi="Arial" w:cs="Arial"/>
          <w:sz w:val="40"/>
          <w:szCs w:val="40"/>
        </w:rPr>
        <w:t xml:space="preserve">MANUEL </w:t>
      </w:r>
      <w:r w:rsidR="002A6D20">
        <w:rPr>
          <w:rFonts w:ascii="Arial" w:hAnsi="Arial" w:cs="Arial"/>
          <w:sz w:val="40"/>
          <w:szCs w:val="40"/>
        </w:rPr>
        <w:t>DE QT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437CCF" w:rsidP="00584AF2">
      <w:pPr>
        <w:ind w:left="2832"/>
        <w:rPr>
          <w:rFonts w:ascii="Arial" w:hAnsi="Arial" w:cs="Arial"/>
          <w:b/>
          <w:bCs/>
          <w:color w:val="0000FF"/>
          <w:sz w:val="40"/>
          <w:szCs w:val="40"/>
        </w:rPr>
      </w:pPr>
      <w:r>
        <w:rPr>
          <w:rFonts w:ascii="Arial" w:hAnsi="Arial" w:cs="Arial"/>
          <w:b/>
          <w:bCs/>
          <w:color w:val="0000FF"/>
          <w:sz w:val="40"/>
          <w:szCs w:val="40"/>
        </w:rPr>
        <w:t>ASCENSEUR A POISSONS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11021A" w:rsidRPr="00205375" w:rsidRDefault="00483D51" w:rsidP="0054434F">
      <w:pPr>
        <w:ind w:left="2124" w:firstLine="708"/>
        <w:rPr>
          <w:rFonts w:ascii="Arial" w:hAnsi="Arial" w:cs="Arial"/>
          <w:color w:val="FF0000"/>
        </w:rPr>
      </w:pPr>
      <w:r w:rsidRPr="00205375">
        <w:rPr>
          <w:rFonts w:ascii="Arial" w:hAnsi="Arial" w:cs="Arial"/>
          <w:noProof/>
        </w:rPr>
        <w:drawing>
          <wp:anchor distT="0" distB="0" distL="114300" distR="114300" simplePos="0" relativeHeight="251688448" behindDoc="1" locked="0" layoutInCell="1" allowOverlap="1" wp14:anchorId="5C22C617" wp14:editId="3D16577E">
            <wp:simplePos x="0" y="0"/>
            <wp:positionH relativeFrom="column">
              <wp:posOffset>257175</wp:posOffset>
            </wp:positionH>
            <wp:positionV relativeFrom="paragraph">
              <wp:posOffset>100965</wp:posOffset>
            </wp:positionV>
            <wp:extent cx="5210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39" name="Image 87" descr="logo_video_institut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_video_institut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21A" w:rsidRPr="00205375" w:rsidRDefault="0011021A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249C1" w:rsidRPr="00205375" w:rsidRDefault="003249C1" w:rsidP="003249C1">
      <w:pPr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A2D35" w:rsidRPr="00205375" w:rsidRDefault="003A2D35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B6D2A" w:rsidRPr="00205375" w:rsidRDefault="009B6D2A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2A6D20" w:rsidRDefault="002A6D20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2A6D20" w:rsidRDefault="002A6D20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SOMMAIRE</w:t>
      </w: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633EA5" w:rsidRPr="002A6D20" w:rsidRDefault="00633EA5" w:rsidP="0054434F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 xml:space="preserve">INTRODUCTION </w:t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  <w:t>page 0</w:t>
      </w:r>
    </w:p>
    <w:p w:rsidR="00D96F1F" w:rsidRDefault="00D96F1F" w:rsidP="00D96F1F">
      <w:pPr>
        <w:rPr>
          <w:rFonts w:ascii="Arial" w:hAnsi="Arial" w:cs="Arial"/>
          <w:color w:val="000000"/>
          <w:sz w:val="22"/>
        </w:rPr>
      </w:pPr>
    </w:p>
    <w:p w:rsidR="00D96F1F" w:rsidRDefault="00D96F1F" w:rsidP="00D96F1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LES BASES DE L’INTERFACE</w:t>
      </w:r>
      <w:r w:rsidRPr="00D1380A">
        <w:rPr>
          <w:rFonts w:ascii="Arial" w:hAnsi="Arial" w:cs="Arial"/>
          <w:color w:val="000000"/>
          <w:sz w:val="22"/>
        </w:rPr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  <w:t>page 0</w:t>
      </w:r>
    </w:p>
    <w:p w:rsidR="00F229C5" w:rsidRDefault="00F229C5" w:rsidP="00D96F1F">
      <w:pPr>
        <w:rPr>
          <w:rFonts w:ascii="Arial" w:hAnsi="Arial" w:cs="Arial"/>
          <w:color w:val="000000"/>
          <w:sz w:val="22"/>
        </w:rPr>
      </w:pPr>
    </w:p>
    <w:p w:rsidR="00F229C5" w:rsidRDefault="00F229C5" w:rsidP="00D96F1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LES FICHIERS RESSOURCES</w:t>
      </w:r>
      <w:r w:rsidRPr="00D1380A">
        <w:rPr>
          <w:rFonts w:ascii="Arial" w:hAnsi="Arial" w:cs="Arial"/>
          <w:color w:val="000000"/>
          <w:sz w:val="22"/>
        </w:rPr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  <w:t>page 0</w:t>
      </w:r>
    </w:p>
    <w:p w:rsidR="00085BB2" w:rsidRDefault="00085BB2" w:rsidP="00D96F1F">
      <w:pPr>
        <w:rPr>
          <w:rFonts w:ascii="Arial" w:hAnsi="Arial" w:cs="Arial"/>
          <w:color w:val="000000"/>
          <w:sz w:val="22"/>
        </w:rPr>
      </w:pPr>
    </w:p>
    <w:p w:rsidR="00085BB2" w:rsidRPr="002A6D20" w:rsidRDefault="00085BB2" w:rsidP="00085BB2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ORGANISATION </w:t>
      </w:r>
      <w:r w:rsidR="00CD529F">
        <w:rPr>
          <w:rFonts w:ascii="Arial" w:hAnsi="Arial" w:cs="Arial"/>
          <w:color w:val="000000"/>
          <w:sz w:val="22"/>
        </w:rPr>
        <w:t>DES LAYOUTS</w:t>
      </w:r>
      <w:r w:rsidRPr="00D1380A">
        <w:rPr>
          <w:rFonts w:ascii="Arial" w:hAnsi="Arial" w:cs="Arial"/>
          <w:color w:val="000000"/>
          <w:sz w:val="22"/>
        </w:rPr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  <w:t>page 0</w:t>
      </w:r>
    </w:p>
    <w:p w:rsidR="00085BB2" w:rsidRPr="002A6D20" w:rsidRDefault="00085BB2" w:rsidP="00D96F1F">
      <w:pPr>
        <w:rPr>
          <w:rFonts w:ascii="Arial" w:hAnsi="Arial" w:cs="Arial"/>
          <w:color w:val="000000"/>
          <w:sz w:val="22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951809" w:rsidRPr="00205375" w:rsidRDefault="00951809" w:rsidP="0054434F">
      <w:pPr>
        <w:rPr>
          <w:rFonts w:ascii="Arial" w:hAnsi="Arial" w:cs="Arial"/>
          <w:b/>
          <w:bCs/>
          <w:color w:val="FF0000"/>
        </w:rPr>
      </w:pPr>
    </w:p>
    <w:p w:rsidR="00CA2EFA" w:rsidRPr="00205375" w:rsidRDefault="00CA2EF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54434F" w:rsidRPr="00205375" w:rsidRDefault="0054434F" w:rsidP="00CB6F52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INTRODUCTION</w:t>
      </w:r>
    </w:p>
    <w:p w:rsidR="002A6D20" w:rsidRDefault="002A6D20" w:rsidP="002A6D20">
      <w:pPr>
        <w:jc w:val="both"/>
        <w:rPr>
          <w:rFonts w:ascii="Arial" w:hAnsi="Arial" w:cs="Arial"/>
        </w:rPr>
      </w:pPr>
    </w:p>
    <w:p w:rsidR="00A654F1" w:rsidRDefault="005106C9" w:rsidP="002A6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56CDC" w:rsidRDefault="005106C9" w:rsidP="00A654F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pouvoir développer l’interface de contrôle de l’ascenseur à poisson, on a besoin d’une bibliothèque fournissant tous les outils nécessaires au développement de </w:t>
      </w:r>
      <w:proofErr w:type="spellStart"/>
      <w:r>
        <w:rPr>
          <w:rFonts w:ascii="Arial" w:hAnsi="Arial" w:cs="Arial"/>
        </w:rPr>
        <w:t>GUIs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5106C9">
        <w:rPr>
          <w:rFonts w:ascii="Arial" w:hAnsi="Arial" w:cs="Arial"/>
          <w:b/>
        </w:rPr>
        <w:t>G</w:t>
      </w:r>
      <w:r w:rsidRPr="005106C9">
        <w:rPr>
          <w:rFonts w:ascii="Arial" w:hAnsi="Arial" w:cs="Arial"/>
        </w:rPr>
        <w:t>raphical</w:t>
      </w:r>
      <w:proofErr w:type="spellEnd"/>
      <w:r w:rsidRPr="005106C9">
        <w:rPr>
          <w:rFonts w:ascii="Arial" w:hAnsi="Arial" w:cs="Arial"/>
        </w:rPr>
        <w:t xml:space="preserve"> </w:t>
      </w:r>
      <w:r w:rsidRPr="005106C9">
        <w:rPr>
          <w:rFonts w:ascii="Arial" w:hAnsi="Arial" w:cs="Arial"/>
          <w:b/>
        </w:rPr>
        <w:t>U</w:t>
      </w:r>
      <w:r w:rsidRPr="005106C9">
        <w:rPr>
          <w:rFonts w:ascii="Arial" w:hAnsi="Arial" w:cs="Arial"/>
        </w:rPr>
        <w:t xml:space="preserve">ser </w:t>
      </w:r>
      <w:r w:rsidRPr="005106C9">
        <w:rPr>
          <w:rFonts w:ascii="Arial" w:hAnsi="Arial" w:cs="Arial"/>
          <w:b/>
        </w:rPr>
        <w:t>I</w:t>
      </w:r>
      <w:r w:rsidRPr="005106C9">
        <w:rPr>
          <w:rFonts w:ascii="Arial" w:hAnsi="Arial" w:cs="Arial"/>
        </w:rPr>
        <w:t>nterface</w:t>
      </w:r>
      <w:r>
        <w:rPr>
          <w:rFonts w:ascii="Arial" w:hAnsi="Arial" w:cs="Arial"/>
        </w:rPr>
        <w:t>).</w:t>
      </w:r>
      <w:r w:rsidR="00D56CDC">
        <w:rPr>
          <w:rFonts w:ascii="Arial" w:hAnsi="Arial" w:cs="Arial"/>
        </w:rPr>
        <w:t xml:space="preserve"> Le cahier des charges spécifie deux environnements au choix pour pouvoir concevoir l’interface logicielle : le </w:t>
      </w:r>
      <w:proofErr w:type="spellStart"/>
      <w:r w:rsidR="00D56CDC">
        <w:rPr>
          <w:rFonts w:ascii="Arial" w:hAnsi="Arial" w:cs="Arial"/>
        </w:rPr>
        <w:t>framework</w:t>
      </w:r>
      <w:proofErr w:type="spellEnd"/>
      <w:r w:rsidR="00D56CDC">
        <w:rPr>
          <w:rFonts w:ascii="Arial" w:hAnsi="Arial" w:cs="Arial"/>
        </w:rPr>
        <w:t xml:space="preserve"> .NET de Microsoft à partir de Visual Studio ou la bibliothèque multiplateforme </w:t>
      </w:r>
      <w:proofErr w:type="spellStart"/>
      <w:r w:rsidR="00D56CDC">
        <w:rPr>
          <w:rFonts w:ascii="Arial" w:hAnsi="Arial" w:cs="Arial"/>
        </w:rPr>
        <w:t>Qt</w:t>
      </w:r>
      <w:proofErr w:type="spellEnd"/>
      <w:r w:rsidR="00D56CDC">
        <w:rPr>
          <w:rFonts w:ascii="Arial" w:hAnsi="Arial" w:cs="Arial"/>
        </w:rPr>
        <w:t>.</w:t>
      </w:r>
    </w:p>
    <w:p w:rsidR="00D56CDC" w:rsidRDefault="00D56CDC" w:rsidP="00D56CDC">
      <w:pPr>
        <w:jc w:val="both"/>
        <w:rPr>
          <w:rFonts w:ascii="Arial" w:hAnsi="Arial" w:cs="Arial"/>
        </w:rPr>
      </w:pPr>
    </w:p>
    <w:p w:rsidR="002A6D20" w:rsidRDefault="00D56CDC" w:rsidP="00D56CD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Nous avons décidé de choisir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car nous l’avons déjà utilisé auparavant en cours donc il était plus facile de l’appréhender et de commencer le développement plus rapidement.</w:t>
      </w:r>
    </w:p>
    <w:p w:rsidR="005106C9" w:rsidRPr="00E60B6E" w:rsidRDefault="005106C9" w:rsidP="002A6D20">
      <w:pPr>
        <w:jc w:val="both"/>
        <w:rPr>
          <w:rFonts w:ascii="Arial" w:hAnsi="Arial" w:cs="Arial"/>
        </w:rPr>
      </w:pPr>
    </w:p>
    <w:p w:rsidR="00E0438D" w:rsidRPr="00540B76" w:rsidRDefault="00430541" w:rsidP="00540B7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L’environnement de développement fournit avec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</w:t>
      </w:r>
      <w:r w:rsidR="00B45282">
        <w:rPr>
          <w:rFonts w:ascii="Arial" w:hAnsi="Arial" w:cs="Arial"/>
        </w:rPr>
        <w:t xml:space="preserve">se nomme </w:t>
      </w:r>
      <w:proofErr w:type="spellStart"/>
      <w:r w:rsidR="00B45282">
        <w:rPr>
          <w:rFonts w:ascii="Arial" w:hAnsi="Arial" w:cs="Arial"/>
        </w:rPr>
        <w:t>Qt</w:t>
      </w:r>
      <w:proofErr w:type="spellEnd"/>
      <w:r w:rsidR="00B45282">
        <w:rPr>
          <w:rFonts w:ascii="Arial" w:hAnsi="Arial" w:cs="Arial"/>
        </w:rPr>
        <w:t xml:space="preserve"> Creator, il dispose de tous les outils nécessaires à la conception d’interfaces graphiques.</w:t>
      </w:r>
    </w:p>
    <w:p w:rsidR="00E0438D" w:rsidRPr="00E60B6E" w:rsidRDefault="00E0438D" w:rsidP="00E0438D">
      <w:pPr>
        <w:jc w:val="both"/>
        <w:rPr>
          <w:rFonts w:ascii="Arial" w:hAnsi="Arial" w:cs="Arial"/>
        </w:rPr>
      </w:pPr>
    </w:p>
    <w:p w:rsidR="002A6D20" w:rsidRDefault="00E0438D" w:rsidP="00B45282">
      <w:pPr>
        <w:jc w:val="center"/>
        <w:rPr>
          <w:rFonts w:ascii="Arial" w:hAnsi="Arial" w:cs="Arial"/>
        </w:rPr>
      </w:pPr>
      <w:r w:rsidRPr="00E60B6E">
        <w:rPr>
          <w:noProof/>
        </w:rPr>
        <w:drawing>
          <wp:inline distT="0" distB="0" distL="0" distR="0" wp14:anchorId="1D274F46" wp14:editId="0818E362">
            <wp:extent cx="1206500" cy="1206500"/>
            <wp:effectExtent l="0" t="0" r="0" b="0"/>
            <wp:docPr id="40" name="Image 40" descr="http://www.mobidhoom.com/uploads/2011/03/nokia-q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obidhoom.com/uploads/2011/03/nokia-qt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76" w:rsidRDefault="00540B76" w:rsidP="00540B76">
      <w:pPr>
        <w:jc w:val="center"/>
        <w:rPr>
          <w:rFonts w:ascii="Arial" w:hAnsi="Arial" w:cs="Arial"/>
          <w:b/>
          <w:sz w:val="28"/>
        </w:rPr>
      </w:pPr>
      <w:r w:rsidRPr="005A65C5">
        <w:rPr>
          <w:rFonts w:ascii="Arial" w:hAnsi="Arial" w:cs="Arial"/>
          <w:b/>
        </w:rPr>
        <w:t>Environnement de développement</w:t>
      </w:r>
    </w:p>
    <w:p w:rsidR="00540B76" w:rsidRDefault="00540B76" w:rsidP="00B45282">
      <w:pPr>
        <w:jc w:val="center"/>
        <w:rPr>
          <w:rFonts w:ascii="Arial" w:hAnsi="Arial" w:cs="Arial"/>
        </w:rPr>
      </w:pPr>
    </w:p>
    <w:p w:rsidR="005106C9" w:rsidRDefault="00D96F1F" w:rsidP="00D96F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6F1F" w:rsidRPr="00205375" w:rsidRDefault="001473F5" w:rsidP="00D96F1F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LES BASES DE L’INTERFACE</w:t>
      </w:r>
    </w:p>
    <w:p w:rsidR="00D96F1F" w:rsidRPr="00E60B6E" w:rsidRDefault="00D96F1F" w:rsidP="00D96F1F">
      <w:pPr>
        <w:rPr>
          <w:rFonts w:ascii="Arial" w:hAnsi="Arial" w:cs="Arial"/>
        </w:rPr>
      </w:pPr>
    </w:p>
    <w:p w:rsidR="003A6B86" w:rsidRDefault="001473F5" w:rsidP="0085528B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Le point d’entrée de tous les programmes développés en C++ est le fichier </w:t>
      </w:r>
      <w:r w:rsidR="00BD47DD">
        <w:rPr>
          <w:rFonts w:ascii="Arial" w:hAnsi="Arial" w:cs="Arial"/>
          <w:b/>
          <w:bCs/>
          <w:szCs w:val="28"/>
        </w:rPr>
        <w:t>main.cpp</w:t>
      </w:r>
      <w:r>
        <w:rPr>
          <w:rFonts w:ascii="Arial" w:hAnsi="Arial" w:cs="Arial"/>
          <w:bCs/>
          <w:szCs w:val="28"/>
        </w:rPr>
        <w:t xml:space="preserve">. Nous allons devoir inclure la classe d’interface logicielle </w:t>
      </w:r>
      <w:r w:rsidRPr="00BD47DD">
        <w:rPr>
          <w:rFonts w:ascii="Arial" w:hAnsi="Arial" w:cs="Arial"/>
          <w:b/>
          <w:bCs/>
          <w:szCs w:val="28"/>
        </w:rPr>
        <w:t>ihm.cpp</w:t>
      </w:r>
      <w:r w:rsidR="00BD47DD">
        <w:rPr>
          <w:rFonts w:ascii="Arial" w:hAnsi="Arial" w:cs="Arial"/>
          <w:b/>
          <w:bCs/>
          <w:szCs w:val="28"/>
        </w:rPr>
        <w:t xml:space="preserve">, </w:t>
      </w:r>
      <w:r w:rsidR="00BD47DD">
        <w:rPr>
          <w:rFonts w:ascii="Arial" w:hAnsi="Arial" w:cs="Arial"/>
          <w:bCs/>
          <w:szCs w:val="28"/>
        </w:rPr>
        <w:t xml:space="preserve">elle est très importante car elle créée tous les objets des classes d’interface intermédiaires représentants les différents onglets de l’application ainsi que l’objet </w:t>
      </w:r>
      <w:proofErr w:type="spellStart"/>
      <w:r w:rsidR="00BD47DD" w:rsidRPr="00BD47DD">
        <w:rPr>
          <w:rFonts w:ascii="Arial" w:hAnsi="Arial" w:cs="Arial"/>
          <w:b/>
          <w:bCs/>
          <w:szCs w:val="28"/>
        </w:rPr>
        <w:t>Seance</w:t>
      </w:r>
      <w:proofErr w:type="spellEnd"/>
      <w:r w:rsidR="00BD47DD">
        <w:rPr>
          <w:rFonts w:ascii="Arial" w:hAnsi="Arial" w:cs="Arial"/>
          <w:bCs/>
          <w:szCs w:val="28"/>
        </w:rPr>
        <w:t>.</w:t>
      </w:r>
    </w:p>
    <w:p w:rsidR="00BD47DD" w:rsidRDefault="00BD47DD" w:rsidP="003A6B86">
      <w:pPr>
        <w:rPr>
          <w:rFonts w:ascii="Arial" w:hAnsi="Arial" w:cs="Arial"/>
          <w:bCs/>
          <w:szCs w:val="28"/>
        </w:rPr>
      </w:pPr>
    </w:p>
    <w:p w:rsidR="0052627B" w:rsidRDefault="0052627B" w:rsidP="0052627B">
      <w:pPr>
        <w:pStyle w:val="PrformatHTML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DD7EDDC" wp14:editId="1FCCE0CC">
            <wp:extent cx="2987675" cy="1945640"/>
            <wp:effectExtent l="0" t="0" r="317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7B" w:rsidRPr="00BF5AFF" w:rsidRDefault="0052627B" w:rsidP="0052627B">
      <w:pPr>
        <w:pStyle w:val="PrformatHTML"/>
        <w:jc w:val="center"/>
        <w:rPr>
          <w:b/>
          <w:i/>
          <w:color w:val="000000"/>
          <w:sz w:val="24"/>
        </w:rPr>
      </w:pPr>
      <w:r w:rsidRPr="00BF5AFF">
        <w:rPr>
          <w:b/>
          <w:i/>
          <w:color w:val="000000"/>
          <w:sz w:val="24"/>
        </w:rPr>
        <w:t>Main.cpp</w:t>
      </w:r>
    </w:p>
    <w:p w:rsidR="0052627B" w:rsidRDefault="0052627B" w:rsidP="00BD47DD">
      <w:pPr>
        <w:pStyle w:val="PrformatHTML"/>
      </w:pPr>
    </w:p>
    <w:p w:rsidR="00BD47DD" w:rsidRDefault="0052627B" w:rsidP="0085528B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La classe </w:t>
      </w:r>
      <w:r w:rsidRPr="0052627B">
        <w:rPr>
          <w:rFonts w:ascii="Arial" w:hAnsi="Arial" w:cs="Arial"/>
          <w:b/>
          <w:bCs/>
          <w:szCs w:val="28"/>
        </w:rPr>
        <w:t>ihm.cpp</w:t>
      </w:r>
      <w:r>
        <w:rPr>
          <w:rFonts w:ascii="Arial" w:hAnsi="Arial" w:cs="Arial"/>
          <w:bCs/>
          <w:szCs w:val="28"/>
        </w:rPr>
        <w:t xml:space="preserve"> hérite de la classe </w:t>
      </w:r>
      <w:proofErr w:type="spellStart"/>
      <w:r w:rsidRPr="0052627B">
        <w:rPr>
          <w:rFonts w:ascii="Arial" w:hAnsi="Arial" w:cs="Arial"/>
          <w:b/>
          <w:bCs/>
          <w:szCs w:val="28"/>
        </w:rPr>
        <w:t>QWidget</w:t>
      </w:r>
      <w:proofErr w:type="spellEnd"/>
      <w:r>
        <w:rPr>
          <w:rFonts w:ascii="Arial" w:hAnsi="Arial" w:cs="Arial"/>
          <w:bCs/>
          <w:szCs w:val="28"/>
        </w:rPr>
        <w:t xml:space="preserve"> qui est propre à </w:t>
      </w:r>
      <w:proofErr w:type="spellStart"/>
      <w:r>
        <w:rPr>
          <w:rFonts w:ascii="Arial" w:hAnsi="Arial" w:cs="Arial"/>
          <w:bCs/>
          <w:szCs w:val="28"/>
        </w:rPr>
        <w:t>Qt</w:t>
      </w:r>
      <w:proofErr w:type="spellEnd"/>
      <w:r>
        <w:rPr>
          <w:rFonts w:ascii="Arial" w:hAnsi="Arial" w:cs="Arial"/>
          <w:bCs/>
          <w:szCs w:val="28"/>
        </w:rPr>
        <w:t xml:space="preserve"> ainsi notre interface est considérée comme un </w:t>
      </w:r>
      <w:proofErr w:type="spellStart"/>
      <w:r>
        <w:rPr>
          <w:rFonts w:ascii="Arial" w:hAnsi="Arial" w:cs="Arial"/>
          <w:bCs/>
          <w:szCs w:val="28"/>
        </w:rPr>
        <w:t>widget</w:t>
      </w:r>
      <w:proofErr w:type="spellEnd"/>
      <w:r>
        <w:rPr>
          <w:rFonts w:ascii="Arial" w:hAnsi="Arial" w:cs="Arial"/>
          <w:bCs/>
          <w:szCs w:val="28"/>
        </w:rPr>
        <w:t xml:space="preserve"> donc </w:t>
      </w:r>
      <w:r w:rsidR="00BF5AFF">
        <w:rPr>
          <w:rFonts w:ascii="Arial" w:hAnsi="Arial" w:cs="Arial"/>
          <w:bCs/>
          <w:szCs w:val="28"/>
        </w:rPr>
        <w:t xml:space="preserve">grâce à l’héritage </w:t>
      </w:r>
      <w:r>
        <w:rPr>
          <w:rFonts w:ascii="Arial" w:hAnsi="Arial" w:cs="Arial"/>
          <w:bCs/>
          <w:szCs w:val="28"/>
        </w:rPr>
        <w:t xml:space="preserve">elle possède toutes les propriétés </w:t>
      </w:r>
      <w:r w:rsidR="00BF5AFF">
        <w:rPr>
          <w:rFonts w:ascii="Arial" w:hAnsi="Arial" w:cs="Arial"/>
          <w:bCs/>
          <w:szCs w:val="28"/>
        </w:rPr>
        <w:t xml:space="preserve">et les méthodes d’un </w:t>
      </w:r>
      <w:proofErr w:type="spellStart"/>
      <w:r w:rsidR="00BF5AFF">
        <w:rPr>
          <w:rFonts w:ascii="Arial" w:hAnsi="Arial" w:cs="Arial"/>
          <w:bCs/>
          <w:szCs w:val="28"/>
        </w:rPr>
        <w:t>widget</w:t>
      </w:r>
      <w:proofErr w:type="spellEnd"/>
      <w:r w:rsidR="00BF5AFF">
        <w:rPr>
          <w:rFonts w:ascii="Arial" w:hAnsi="Arial" w:cs="Arial"/>
          <w:bCs/>
          <w:szCs w:val="28"/>
        </w:rPr>
        <w:t xml:space="preserve"> (afin de changer les dimensions, la police, la couleur…etc).</w:t>
      </w:r>
    </w:p>
    <w:p w:rsidR="00BF5AFF" w:rsidRDefault="00BF5AFF" w:rsidP="003A6B86">
      <w:pPr>
        <w:rPr>
          <w:rFonts w:ascii="Arial" w:hAnsi="Arial" w:cs="Arial"/>
          <w:bCs/>
          <w:szCs w:val="28"/>
        </w:rPr>
      </w:pPr>
    </w:p>
    <w:p w:rsidR="00BF5AFF" w:rsidRDefault="00BF5AFF" w:rsidP="00BF5AFF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11D8BDB7" wp14:editId="42F2D385">
            <wp:extent cx="1988185" cy="21799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FF" w:rsidRDefault="00BF5AFF" w:rsidP="00BF5AFF">
      <w:pPr>
        <w:jc w:val="center"/>
        <w:rPr>
          <w:rFonts w:ascii="Arial" w:hAnsi="Arial" w:cs="Arial"/>
          <w:bCs/>
          <w:i/>
          <w:szCs w:val="28"/>
        </w:rPr>
      </w:pPr>
      <w:r>
        <w:rPr>
          <w:rFonts w:ascii="Arial" w:hAnsi="Arial" w:cs="Arial"/>
          <w:bCs/>
          <w:i/>
          <w:szCs w:val="28"/>
        </w:rPr>
        <w:t xml:space="preserve">La classe IHM hérite de la classe </w:t>
      </w:r>
      <w:proofErr w:type="spellStart"/>
      <w:r>
        <w:rPr>
          <w:rFonts w:ascii="Arial" w:hAnsi="Arial" w:cs="Arial"/>
          <w:bCs/>
          <w:i/>
          <w:szCs w:val="28"/>
        </w:rPr>
        <w:t>QWidget</w:t>
      </w:r>
      <w:proofErr w:type="spellEnd"/>
    </w:p>
    <w:p w:rsidR="00BF5AFF" w:rsidRDefault="00BF5AFF" w:rsidP="00BF5AFF">
      <w:pPr>
        <w:jc w:val="center"/>
        <w:rPr>
          <w:rFonts w:ascii="Arial" w:hAnsi="Arial" w:cs="Arial"/>
          <w:bCs/>
          <w:i/>
          <w:szCs w:val="28"/>
        </w:rPr>
      </w:pPr>
    </w:p>
    <w:p w:rsidR="00BF5AFF" w:rsidRDefault="00BF5AFF" w:rsidP="005850B8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Pour pouvoir faire apparaître l’IHM, on utilise la méthode </w:t>
      </w:r>
      <w:proofErr w:type="gramStart"/>
      <w:r w:rsidRPr="000409D0">
        <w:rPr>
          <w:rFonts w:ascii="Arial" w:hAnsi="Arial" w:cs="Arial"/>
          <w:b/>
          <w:bCs/>
          <w:szCs w:val="28"/>
        </w:rPr>
        <w:t>show(</w:t>
      </w:r>
      <w:proofErr w:type="gramEnd"/>
      <w:r w:rsidRPr="000409D0">
        <w:rPr>
          <w:rFonts w:ascii="Arial" w:hAnsi="Arial" w:cs="Arial"/>
          <w:b/>
          <w:bCs/>
          <w:szCs w:val="28"/>
        </w:rPr>
        <w:t>)</w:t>
      </w:r>
      <w:r>
        <w:rPr>
          <w:rFonts w:ascii="Arial" w:hAnsi="Arial" w:cs="Arial"/>
          <w:bCs/>
          <w:szCs w:val="28"/>
        </w:rPr>
        <w:t xml:space="preserve">  de la classe </w:t>
      </w:r>
      <w:proofErr w:type="spellStart"/>
      <w:r>
        <w:rPr>
          <w:rFonts w:ascii="Arial" w:hAnsi="Arial" w:cs="Arial"/>
          <w:bCs/>
          <w:szCs w:val="28"/>
        </w:rPr>
        <w:t>QWidget</w:t>
      </w:r>
      <w:proofErr w:type="spellEnd"/>
      <w:r>
        <w:rPr>
          <w:rFonts w:ascii="Arial" w:hAnsi="Arial" w:cs="Arial"/>
          <w:bCs/>
          <w:szCs w:val="28"/>
        </w:rPr>
        <w:t xml:space="preserve"> qui permet d’activer le visibilité du </w:t>
      </w:r>
      <w:proofErr w:type="spellStart"/>
      <w:r>
        <w:rPr>
          <w:rFonts w:ascii="Arial" w:hAnsi="Arial" w:cs="Arial"/>
          <w:bCs/>
          <w:szCs w:val="28"/>
        </w:rPr>
        <w:t>widget</w:t>
      </w:r>
      <w:proofErr w:type="spellEnd"/>
      <w:r w:rsidR="000409D0">
        <w:rPr>
          <w:rFonts w:ascii="Arial" w:hAnsi="Arial" w:cs="Arial"/>
          <w:bCs/>
          <w:szCs w:val="28"/>
        </w:rPr>
        <w:t xml:space="preserve">, </w:t>
      </w:r>
      <w:r>
        <w:rPr>
          <w:rFonts w:ascii="Arial" w:hAnsi="Arial" w:cs="Arial"/>
          <w:bCs/>
          <w:szCs w:val="28"/>
        </w:rPr>
        <w:t xml:space="preserve">équivalent à la méthode </w:t>
      </w:r>
      <w:proofErr w:type="spellStart"/>
      <w:r w:rsidRPr="00BF5AFF">
        <w:rPr>
          <w:rFonts w:ascii="Arial" w:hAnsi="Arial" w:cs="Arial"/>
          <w:bCs/>
          <w:szCs w:val="28"/>
        </w:rPr>
        <w:t>setVisible</w:t>
      </w:r>
      <w:proofErr w:type="spellEnd"/>
      <w:r w:rsidRPr="00BF5AFF">
        <w:rPr>
          <w:rFonts w:ascii="Arial" w:hAnsi="Arial" w:cs="Arial"/>
          <w:bCs/>
          <w:szCs w:val="28"/>
        </w:rPr>
        <w:t>(</w:t>
      </w:r>
      <w:proofErr w:type="spellStart"/>
      <w:r w:rsidRPr="00BF5AFF">
        <w:rPr>
          <w:rFonts w:ascii="Arial" w:hAnsi="Arial" w:cs="Arial"/>
          <w:bCs/>
          <w:szCs w:val="28"/>
        </w:rPr>
        <w:t>true</w:t>
      </w:r>
      <w:proofErr w:type="spellEnd"/>
      <w:r w:rsidRPr="00BF5AFF">
        <w:rPr>
          <w:rFonts w:ascii="Arial" w:hAnsi="Arial" w:cs="Arial"/>
          <w:bCs/>
          <w:szCs w:val="28"/>
        </w:rPr>
        <w:t>)</w:t>
      </w:r>
      <w:r w:rsidR="000409D0">
        <w:rPr>
          <w:rFonts w:ascii="Arial" w:hAnsi="Arial" w:cs="Arial"/>
          <w:bCs/>
          <w:szCs w:val="28"/>
        </w:rPr>
        <w:t>.</w:t>
      </w:r>
    </w:p>
    <w:p w:rsidR="00085BB2" w:rsidRDefault="00085BB2" w:rsidP="005850B8">
      <w:pPr>
        <w:ind w:firstLine="708"/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lastRenderedPageBreak/>
        <w:t>Les propriétés de la fenêtre doivent être définies dans le constructeur de la classe IHM :</w:t>
      </w: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78A97E70" wp14:editId="196488D3">
            <wp:extent cx="4625340" cy="1084580"/>
            <wp:effectExtent l="0" t="0" r="381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D0" w:rsidRDefault="000409D0" w:rsidP="00BF5AFF">
      <w:pPr>
        <w:rPr>
          <w:rFonts w:ascii="Arial" w:hAnsi="Arial" w:cs="Arial"/>
          <w:bCs/>
          <w:szCs w:val="28"/>
        </w:rPr>
      </w:pPr>
    </w:p>
    <w:p w:rsidR="000409D0" w:rsidRDefault="009A6D25" w:rsidP="00BF5AFF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Trois propriétés sont définies :</w:t>
      </w:r>
    </w:p>
    <w:p w:rsidR="009A6D25" w:rsidRDefault="009A6D25" w:rsidP="00BF5AFF">
      <w:pPr>
        <w:rPr>
          <w:rFonts w:ascii="Arial" w:hAnsi="Arial" w:cs="Arial"/>
          <w:bCs/>
          <w:szCs w:val="28"/>
        </w:rPr>
      </w:pPr>
    </w:p>
    <w:p w:rsidR="009A6D25" w:rsidRDefault="009A6D25" w:rsidP="009A6D25">
      <w:pPr>
        <w:pStyle w:val="Paragraphedeliste"/>
        <w:numPr>
          <w:ilvl w:val="0"/>
          <w:numId w:val="26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La taille de la fenêtre (correspondant à un écran de 6.5 pouces environ)</w:t>
      </w:r>
    </w:p>
    <w:p w:rsidR="009A6D25" w:rsidRDefault="009A6D25" w:rsidP="009A6D25">
      <w:pPr>
        <w:pStyle w:val="Paragraphedeliste"/>
        <w:numPr>
          <w:ilvl w:val="0"/>
          <w:numId w:val="26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Le titre de la fenêtre</w:t>
      </w:r>
    </w:p>
    <w:p w:rsidR="009A6D25" w:rsidRDefault="009A6D25" w:rsidP="009A6D25">
      <w:pPr>
        <w:pStyle w:val="Paragraphedeliste"/>
        <w:numPr>
          <w:ilvl w:val="0"/>
          <w:numId w:val="26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L’icône apparaissant dans la barre des tâches</w:t>
      </w:r>
    </w:p>
    <w:p w:rsidR="00A14325" w:rsidRDefault="00A14325" w:rsidP="00A14325">
      <w:pPr>
        <w:rPr>
          <w:rFonts w:ascii="Arial" w:hAnsi="Arial" w:cs="Arial"/>
          <w:bCs/>
          <w:szCs w:val="28"/>
        </w:rPr>
      </w:pPr>
    </w:p>
    <w:p w:rsidR="00A14325" w:rsidRDefault="00A14325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0409D0" w:rsidRPr="00205375" w:rsidRDefault="00A14325" w:rsidP="000409D0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LES FICHIERS RESSOURCES</w:t>
      </w:r>
    </w:p>
    <w:p w:rsidR="000409D0" w:rsidRDefault="000409D0" w:rsidP="00BF5AFF">
      <w:pPr>
        <w:rPr>
          <w:rFonts w:ascii="Arial" w:hAnsi="Arial" w:cs="Arial"/>
          <w:bCs/>
          <w:szCs w:val="28"/>
        </w:rPr>
      </w:pPr>
    </w:p>
    <w:p w:rsidR="00A14325" w:rsidRDefault="00A14325" w:rsidP="00F722EB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Les ressources sous </w:t>
      </w:r>
      <w:proofErr w:type="spellStart"/>
      <w:r>
        <w:rPr>
          <w:rFonts w:ascii="Arial" w:hAnsi="Arial" w:cs="Arial"/>
          <w:bCs/>
          <w:szCs w:val="28"/>
        </w:rPr>
        <w:t>Qt</w:t>
      </w:r>
      <w:proofErr w:type="spellEnd"/>
      <w:r>
        <w:rPr>
          <w:rFonts w:ascii="Arial" w:hAnsi="Arial" w:cs="Arial"/>
          <w:bCs/>
          <w:szCs w:val="28"/>
        </w:rPr>
        <w:t xml:space="preserve"> sont un moyen simple et rapide afin d’importer des </w:t>
      </w:r>
      <w:proofErr w:type="spellStart"/>
      <w:r>
        <w:rPr>
          <w:rFonts w:ascii="Arial" w:hAnsi="Arial" w:cs="Arial"/>
          <w:bCs/>
          <w:szCs w:val="28"/>
        </w:rPr>
        <w:t>assets</w:t>
      </w:r>
      <w:proofErr w:type="spellEnd"/>
      <w:r>
        <w:rPr>
          <w:rFonts w:ascii="Arial" w:hAnsi="Arial" w:cs="Arial"/>
          <w:bCs/>
          <w:szCs w:val="28"/>
        </w:rPr>
        <w:t xml:space="preserve"> (</w:t>
      </w:r>
      <w:r w:rsidR="00292387">
        <w:rPr>
          <w:rFonts w:ascii="Arial" w:hAnsi="Arial" w:cs="Arial"/>
          <w:bCs/>
          <w:szCs w:val="28"/>
        </w:rPr>
        <w:t xml:space="preserve">fichiers son, images, </w:t>
      </w:r>
      <w:proofErr w:type="spellStart"/>
      <w:r w:rsidR="00292387">
        <w:rPr>
          <w:rFonts w:ascii="Arial" w:hAnsi="Arial" w:cs="Arial"/>
          <w:bCs/>
          <w:szCs w:val="28"/>
        </w:rPr>
        <w:t>videos</w:t>
      </w:r>
      <w:proofErr w:type="spellEnd"/>
      <w:r w:rsidR="00292387">
        <w:rPr>
          <w:rFonts w:ascii="Arial" w:hAnsi="Arial" w:cs="Arial"/>
          <w:bCs/>
          <w:szCs w:val="28"/>
        </w:rPr>
        <w:t>…etc) au sein du projet et de pouvoir les utiliser quand on le souhaite.</w:t>
      </w:r>
    </w:p>
    <w:p w:rsidR="00292387" w:rsidRDefault="00292387" w:rsidP="00BF5AFF">
      <w:pPr>
        <w:rPr>
          <w:rFonts w:ascii="Arial" w:hAnsi="Arial" w:cs="Arial"/>
          <w:bCs/>
          <w:szCs w:val="28"/>
        </w:rPr>
      </w:pPr>
    </w:p>
    <w:p w:rsidR="00292387" w:rsidRDefault="00292387" w:rsidP="00BF5AFF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Pour cela, il faut ajouter un nouveau fichier au projet :</w:t>
      </w:r>
    </w:p>
    <w:p w:rsidR="00292387" w:rsidRDefault="00292387" w:rsidP="00BF5AFF">
      <w:pPr>
        <w:rPr>
          <w:rFonts w:ascii="Arial" w:hAnsi="Arial" w:cs="Arial"/>
          <w:bCs/>
          <w:szCs w:val="28"/>
        </w:rPr>
      </w:pPr>
    </w:p>
    <w:p w:rsidR="00292387" w:rsidRDefault="00292387" w:rsidP="00292387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40E1BD20" wp14:editId="2F21507D">
            <wp:extent cx="4997450" cy="19881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87" w:rsidRDefault="00292387" w:rsidP="00292387">
      <w:pPr>
        <w:jc w:val="center"/>
        <w:rPr>
          <w:rFonts w:ascii="Arial" w:hAnsi="Arial" w:cs="Arial"/>
          <w:bCs/>
          <w:szCs w:val="28"/>
        </w:rPr>
      </w:pPr>
    </w:p>
    <w:p w:rsidR="00292387" w:rsidRDefault="00292387" w:rsidP="00292387">
      <w:pPr>
        <w:rPr>
          <w:rFonts w:ascii="Arial" w:hAnsi="Arial" w:cs="Arial"/>
          <w:bCs/>
          <w:szCs w:val="28"/>
        </w:rPr>
      </w:pPr>
    </w:p>
    <w:p w:rsidR="00292387" w:rsidRDefault="00292387" w:rsidP="00292387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De type « </w:t>
      </w:r>
      <w:r w:rsidRPr="00292387">
        <w:rPr>
          <w:rFonts w:ascii="Arial" w:hAnsi="Arial" w:cs="Arial"/>
          <w:bCs/>
          <w:i/>
          <w:szCs w:val="28"/>
        </w:rPr>
        <w:t xml:space="preserve">Fichier ressource </w:t>
      </w:r>
      <w:proofErr w:type="spellStart"/>
      <w:r w:rsidRPr="00292387">
        <w:rPr>
          <w:rFonts w:ascii="Arial" w:hAnsi="Arial" w:cs="Arial"/>
          <w:bCs/>
          <w:i/>
          <w:szCs w:val="28"/>
        </w:rPr>
        <w:t>Qt</w:t>
      </w:r>
      <w:proofErr w:type="spellEnd"/>
      <w:r>
        <w:rPr>
          <w:rFonts w:ascii="Arial" w:hAnsi="Arial" w:cs="Arial"/>
          <w:bCs/>
          <w:szCs w:val="28"/>
        </w:rPr>
        <w:t> » :</w:t>
      </w:r>
    </w:p>
    <w:p w:rsidR="00292387" w:rsidRDefault="00292387" w:rsidP="00292387">
      <w:pPr>
        <w:rPr>
          <w:rFonts w:ascii="Arial" w:hAnsi="Arial" w:cs="Arial"/>
          <w:bCs/>
          <w:noProof/>
          <w:szCs w:val="28"/>
        </w:rPr>
      </w:pPr>
    </w:p>
    <w:p w:rsidR="00292387" w:rsidRDefault="00292387" w:rsidP="00292387">
      <w:pPr>
        <w:rPr>
          <w:rFonts w:ascii="Arial" w:hAnsi="Arial" w:cs="Arial"/>
          <w:bCs/>
          <w:noProof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anchor distT="0" distB="0" distL="114300" distR="114300" simplePos="0" relativeHeight="251690496" behindDoc="1" locked="0" layoutInCell="1" allowOverlap="1" wp14:anchorId="2C199969" wp14:editId="6D1F2E5A">
            <wp:simplePos x="0" y="0"/>
            <wp:positionH relativeFrom="column">
              <wp:posOffset>-514985</wp:posOffset>
            </wp:positionH>
            <wp:positionV relativeFrom="paragraph">
              <wp:posOffset>165735</wp:posOffset>
            </wp:positionV>
            <wp:extent cx="7035165" cy="1753870"/>
            <wp:effectExtent l="0" t="0" r="0" b="0"/>
            <wp:wrapTight wrapText="bothSides">
              <wp:wrapPolygon edited="0">
                <wp:start x="0" y="0"/>
                <wp:lineTo x="0" y="21350"/>
                <wp:lineTo x="21524" y="21350"/>
                <wp:lineTo x="21524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387" w:rsidRDefault="00292387" w:rsidP="00292387">
      <w:pPr>
        <w:rPr>
          <w:rFonts w:ascii="Arial" w:hAnsi="Arial" w:cs="Arial"/>
          <w:bCs/>
          <w:noProof/>
          <w:szCs w:val="28"/>
        </w:rPr>
      </w:pPr>
    </w:p>
    <w:p w:rsidR="00292387" w:rsidRDefault="00292387" w:rsidP="003C4BA9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Une fois le fichier crée, il est accessible depuis l’arborescence du projet dans le sous-menu « </w:t>
      </w:r>
      <w:r w:rsidRPr="00292387">
        <w:rPr>
          <w:rFonts w:ascii="Arial" w:hAnsi="Arial" w:cs="Arial"/>
          <w:bCs/>
          <w:i/>
          <w:szCs w:val="28"/>
        </w:rPr>
        <w:t>ressources</w:t>
      </w:r>
      <w:r>
        <w:rPr>
          <w:rFonts w:ascii="Arial" w:hAnsi="Arial" w:cs="Arial"/>
          <w:bCs/>
          <w:i/>
          <w:szCs w:val="28"/>
        </w:rPr>
        <w:t> »</w:t>
      </w:r>
      <w:r>
        <w:rPr>
          <w:rFonts w:ascii="Arial" w:hAnsi="Arial" w:cs="Arial"/>
          <w:bCs/>
          <w:szCs w:val="28"/>
        </w:rPr>
        <w:t>. Dans notre cas, les images de l’application sont contenues dans un dossier nommé « </w:t>
      </w:r>
      <w:proofErr w:type="spellStart"/>
      <w:r>
        <w:rPr>
          <w:rFonts w:ascii="Arial" w:hAnsi="Arial" w:cs="Arial"/>
          <w:bCs/>
          <w:szCs w:val="28"/>
        </w:rPr>
        <w:t>img</w:t>
      </w:r>
      <w:proofErr w:type="spellEnd"/>
      <w:r>
        <w:rPr>
          <w:rFonts w:ascii="Arial" w:hAnsi="Arial" w:cs="Arial"/>
          <w:bCs/>
          <w:szCs w:val="28"/>
        </w:rPr>
        <w:t xml:space="preserve"> » à la racine du projet </w:t>
      </w:r>
      <w:proofErr w:type="spellStart"/>
      <w:r>
        <w:rPr>
          <w:rFonts w:ascii="Arial" w:hAnsi="Arial" w:cs="Arial"/>
          <w:bCs/>
          <w:szCs w:val="28"/>
        </w:rPr>
        <w:t>Qt</w:t>
      </w:r>
      <w:proofErr w:type="spellEnd"/>
      <w:r>
        <w:rPr>
          <w:rFonts w:ascii="Arial" w:hAnsi="Arial" w:cs="Arial"/>
          <w:bCs/>
          <w:szCs w:val="28"/>
        </w:rPr>
        <w:t>.</w:t>
      </w:r>
    </w:p>
    <w:p w:rsidR="00292387" w:rsidRDefault="00292387" w:rsidP="003C4BA9">
      <w:pPr>
        <w:jc w:val="both"/>
        <w:rPr>
          <w:rFonts w:ascii="Arial" w:hAnsi="Arial" w:cs="Arial"/>
          <w:bCs/>
          <w:szCs w:val="28"/>
        </w:rPr>
      </w:pPr>
    </w:p>
    <w:p w:rsidR="008328DB" w:rsidRDefault="00292387" w:rsidP="003C4BA9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Ensuite il faut définir un </w:t>
      </w:r>
      <w:r w:rsidR="009D25A8">
        <w:rPr>
          <w:rFonts w:ascii="Arial" w:hAnsi="Arial" w:cs="Arial"/>
          <w:bCs/>
          <w:szCs w:val="28"/>
        </w:rPr>
        <w:t>préfixe</w:t>
      </w:r>
      <w:r>
        <w:rPr>
          <w:rFonts w:ascii="Arial" w:hAnsi="Arial" w:cs="Arial"/>
          <w:bCs/>
          <w:szCs w:val="28"/>
        </w:rPr>
        <w:t xml:space="preserve"> </w:t>
      </w:r>
      <w:r w:rsidR="009D25A8">
        <w:rPr>
          <w:rFonts w:ascii="Arial" w:hAnsi="Arial" w:cs="Arial"/>
          <w:bCs/>
          <w:szCs w:val="28"/>
        </w:rPr>
        <w:t>afin d’organiser les ressources comme on le souhaite, le nom est arbitraire, par exemple : « </w:t>
      </w:r>
      <w:r w:rsidR="009D25A8" w:rsidRPr="009D25A8">
        <w:rPr>
          <w:rFonts w:ascii="Arial" w:hAnsi="Arial" w:cs="Arial"/>
          <w:bCs/>
          <w:i/>
          <w:szCs w:val="28"/>
        </w:rPr>
        <w:t>/files</w:t>
      </w:r>
      <w:r w:rsidR="009D25A8">
        <w:rPr>
          <w:rFonts w:ascii="Arial" w:hAnsi="Arial" w:cs="Arial"/>
          <w:bCs/>
          <w:szCs w:val="28"/>
        </w:rPr>
        <w:t> »</w:t>
      </w:r>
      <w:r w:rsidR="003C4BA9">
        <w:rPr>
          <w:rFonts w:ascii="Arial" w:hAnsi="Arial" w:cs="Arial"/>
          <w:bCs/>
          <w:szCs w:val="28"/>
        </w:rPr>
        <w:t xml:space="preserve">. </w:t>
      </w:r>
      <w:r w:rsidR="008328DB">
        <w:rPr>
          <w:rFonts w:ascii="Arial" w:hAnsi="Arial" w:cs="Arial"/>
          <w:bCs/>
          <w:szCs w:val="28"/>
        </w:rPr>
        <w:t xml:space="preserve">Ensuite il suffit d’ajouter les </w:t>
      </w:r>
      <w:proofErr w:type="spellStart"/>
      <w:r w:rsidR="008328DB">
        <w:rPr>
          <w:rFonts w:ascii="Arial" w:hAnsi="Arial" w:cs="Arial"/>
          <w:bCs/>
          <w:szCs w:val="28"/>
        </w:rPr>
        <w:t>assets</w:t>
      </w:r>
      <w:proofErr w:type="spellEnd"/>
      <w:r w:rsidR="008328DB">
        <w:rPr>
          <w:rFonts w:ascii="Arial" w:hAnsi="Arial" w:cs="Arial"/>
          <w:bCs/>
          <w:szCs w:val="28"/>
        </w:rPr>
        <w:t xml:space="preserve"> à partir du bouton  « </w:t>
      </w:r>
      <w:r w:rsidR="008328DB" w:rsidRPr="008328DB">
        <w:rPr>
          <w:rFonts w:ascii="Arial" w:hAnsi="Arial" w:cs="Arial"/>
          <w:bCs/>
          <w:i/>
          <w:szCs w:val="28"/>
        </w:rPr>
        <w:t>ajouter des fichiers</w:t>
      </w:r>
      <w:r w:rsidR="008328DB">
        <w:rPr>
          <w:rFonts w:ascii="Arial" w:hAnsi="Arial" w:cs="Arial"/>
          <w:bCs/>
          <w:szCs w:val="28"/>
        </w:rPr>
        <w:t> »</w:t>
      </w: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lastRenderedPageBreak/>
        <w:t>La structure d’un fichier ressource est assez simple, il s’agit en fait d’un fichier au format XML listant les fichiers importés avec le préfixe correspondant :</w:t>
      </w:r>
    </w:p>
    <w:p w:rsidR="008328DB" w:rsidRDefault="008328DB" w:rsidP="0071384C">
      <w:pPr>
        <w:jc w:val="both"/>
        <w:rPr>
          <w:rFonts w:ascii="Arial" w:hAnsi="Arial" w:cs="Arial"/>
          <w:bCs/>
          <w:szCs w:val="28"/>
        </w:rPr>
      </w:pPr>
    </w:p>
    <w:p w:rsidR="008328DB" w:rsidRDefault="008328DB" w:rsidP="0071384C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592D05EF" wp14:editId="2F499404">
            <wp:extent cx="2987675" cy="1180465"/>
            <wp:effectExtent l="0" t="0" r="3175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A9" w:rsidRDefault="008328DB" w:rsidP="0071384C">
      <w:pPr>
        <w:jc w:val="center"/>
        <w:rPr>
          <w:rFonts w:ascii="Arial" w:hAnsi="Arial" w:cs="Arial"/>
          <w:bCs/>
          <w:i/>
          <w:szCs w:val="28"/>
        </w:rPr>
      </w:pPr>
      <w:r w:rsidRPr="008328DB">
        <w:rPr>
          <w:rFonts w:ascii="Arial" w:hAnsi="Arial" w:cs="Arial"/>
          <w:bCs/>
          <w:i/>
          <w:szCs w:val="28"/>
        </w:rPr>
        <w:t>Fichiers de ressources .</w:t>
      </w:r>
      <w:proofErr w:type="spellStart"/>
      <w:r w:rsidRPr="008328DB">
        <w:rPr>
          <w:rFonts w:ascii="Arial" w:hAnsi="Arial" w:cs="Arial"/>
          <w:bCs/>
          <w:i/>
          <w:szCs w:val="28"/>
        </w:rPr>
        <w:t>qrc</w:t>
      </w:r>
      <w:proofErr w:type="spellEnd"/>
    </w:p>
    <w:p w:rsidR="003C4BA9" w:rsidRDefault="003C4BA9" w:rsidP="0071384C">
      <w:pPr>
        <w:jc w:val="both"/>
        <w:rPr>
          <w:rFonts w:ascii="Arial" w:hAnsi="Arial" w:cs="Arial"/>
          <w:bCs/>
          <w:szCs w:val="28"/>
        </w:rPr>
      </w:pPr>
    </w:p>
    <w:p w:rsidR="003C4BA9" w:rsidRPr="003C4BA9" w:rsidRDefault="003C4BA9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Pour pouvoir utiliser une image ajoutée précédemment, le moyen le plus simple et d’ajouter un </w:t>
      </w:r>
      <w:proofErr w:type="spellStart"/>
      <w:r>
        <w:rPr>
          <w:rFonts w:ascii="Arial" w:hAnsi="Arial" w:cs="Arial"/>
          <w:bCs/>
          <w:szCs w:val="28"/>
        </w:rPr>
        <w:t>QLabel</w:t>
      </w:r>
      <w:proofErr w:type="spellEnd"/>
      <w:r>
        <w:rPr>
          <w:rFonts w:ascii="Arial" w:hAnsi="Arial" w:cs="Arial"/>
          <w:bCs/>
          <w:szCs w:val="28"/>
        </w:rPr>
        <w:t xml:space="preserve"> et de définir sa propriété </w:t>
      </w:r>
      <w:proofErr w:type="spellStart"/>
      <w:r>
        <w:rPr>
          <w:rFonts w:ascii="Arial" w:hAnsi="Arial" w:cs="Arial"/>
          <w:bCs/>
          <w:szCs w:val="28"/>
        </w:rPr>
        <w:t>Pixmap</w:t>
      </w:r>
      <w:proofErr w:type="spellEnd"/>
      <w:r>
        <w:rPr>
          <w:rFonts w:ascii="Arial" w:hAnsi="Arial" w:cs="Arial"/>
          <w:bCs/>
          <w:szCs w:val="28"/>
        </w:rPr>
        <w:t xml:space="preserve"> à l’aide de la classe </w:t>
      </w:r>
      <w:proofErr w:type="spellStart"/>
      <w:r>
        <w:rPr>
          <w:rFonts w:ascii="Arial" w:hAnsi="Arial" w:cs="Arial"/>
          <w:bCs/>
          <w:szCs w:val="28"/>
        </w:rPr>
        <w:t>QPixmap</w:t>
      </w:r>
      <w:proofErr w:type="spellEnd"/>
      <w:r>
        <w:rPr>
          <w:rFonts w:ascii="Arial" w:hAnsi="Arial" w:cs="Arial"/>
          <w:bCs/>
          <w:szCs w:val="28"/>
        </w:rPr>
        <w:t> :</w:t>
      </w:r>
    </w:p>
    <w:p w:rsidR="003C4BA9" w:rsidRDefault="003C4BA9" w:rsidP="0071384C">
      <w:pPr>
        <w:jc w:val="both"/>
        <w:rPr>
          <w:rFonts w:ascii="Arial" w:hAnsi="Arial" w:cs="Arial"/>
          <w:bCs/>
          <w:szCs w:val="28"/>
        </w:rPr>
      </w:pPr>
    </w:p>
    <w:p w:rsidR="003C4BA9" w:rsidRDefault="007A21FF" w:rsidP="0071384C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34C03066" wp14:editId="4C0D95D1">
            <wp:extent cx="4444365" cy="39370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DA" w:rsidRDefault="000F74DA" w:rsidP="0071384C">
      <w:pPr>
        <w:jc w:val="both"/>
        <w:rPr>
          <w:rFonts w:ascii="Arial" w:hAnsi="Arial" w:cs="Arial"/>
          <w:bCs/>
          <w:szCs w:val="28"/>
        </w:rPr>
      </w:pPr>
    </w:p>
    <w:p w:rsidR="000F74DA" w:rsidRDefault="000F74DA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Le chemin vers le fichier désiré doit être mis en paramètre du constructeur de la classe </w:t>
      </w:r>
      <w:proofErr w:type="spellStart"/>
      <w:r>
        <w:rPr>
          <w:rFonts w:ascii="Arial" w:hAnsi="Arial" w:cs="Arial"/>
          <w:bCs/>
          <w:szCs w:val="28"/>
        </w:rPr>
        <w:t>QPixmap</w:t>
      </w:r>
      <w:proofErr w:type="spellEnd"/>
      <w:r>
        <w:rPr>
          <w:rFonts w:ascii="Arial" w:hAnsi="Arial" w:cs="Arial"/>
          <w:bCs/>
          <w:szCs w:val="28"/>
        </w:rPr>
        <w:t>, le chemin se compose ainsi :</w:t>
      </w:r>
    </w:p>
    <w:p w:rsidR="000F74DA" w:rsidRDefault="000F74DA" w:rsidP="0071384C">
      <w:pPr>
        <w:jc w:val="both"/>
        <w:rPr>
          <w:rFonts w:ascii="Arial" w:hAnsi="Arial" w:cs="Arial"/>
          <w:bCs/>
          <w:szCs w:val="28"/>
        </w:rPr>
      </w:pPr>
    </w:p>
    <w:p w:rsidR="000F74DA" w:rsidRDefault="00E70577" w:rsidP="0071384C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403947D2" wp14:editId="70851568">
            <wp:extent cx="1903095" cy="244475"/>
            <wp:effectExtent l="0" t="0" r="1905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77" w:rsidRDefault="00E70577" w:rsidP="0071384C">
      <w:pPr>
        <w:jc w:val="center"/>
        <w:rPr>
          <w:rFonts w:ascii="Arial" w:hAnsi="Arial" w:cs="Arial"/>
          <w:b/>
          <w:bCs/>
          <w:color w:val="7F7F7F" w:themeColor="text1" w:themeTint="80"/>
          <w:szCs w:val="28"/>
        </w:rPr>
      </w:pPr>
      <w:r w:rsidRPr="00E70577">
        <w:rPr>
          <w:rFonts w:ascii="Arial" w:hAnsi="Arial" w:cs="Arial"/>
          <w:b/>
          <w:bCs/>
          <w:szCs w:val="28"/>
        </w:rPr>
        <w:t>: /</w:t>
      </w:r>
      <w:r>
        <w:rPr>
          <w:rFonts w:ascii="Arial" w:hAnsi="Arial" w:cs="Arial"/>
          <w:b/>
          <w:bCs/>
          <w:szCs w:val="28"/>
        </w:rPr>
        <w:t xml:space="preserve"> </w:t>
      </w:r>
      <w:r w:rsidRPr="00E70577">
        <w:rPr>
          <w:rFonts w:ascii="Arial" w:hAnsi="Arial" w:cs="Arial"/>
          <w:b/>
          <w:bCs/>
          <w:color w:val="7F7F7F" w:themeColor="text1" w:themeTint="80"/>
          <w:szCs w:val="28"/>
        </w:rPr>
        <w:t>[PREFIX]</w:t>
      </w:r>
      <w:r w:rsidRPr="00E70577">
        <w:rPr>
          <w:rFonts w:ascii="Arial" w:hAnsi="Arial" w:cs="Arial"/>
          <w:bCs/>
          <w:color w:val="7F7F7F" w:themeColor="text1" w:themeTint="80"/>
          <w:szCs w:val="28"/>
        </w:rPr>
        <w:t> </w:t>
      </w:r>
      <w:r w:rsidRPr="00E70577">
        <w:rPr>
          <w:rFonts w:ascii="Arial" w:hAnsi="Arial" w:cs="Arial"/>
          <w:b/>
          <w:bCs/>
          <w:szCs w:val="28"/>
        </w:rPr>
        <w:t>/</w:t>
      </w:r>
      <w:r>
        <w:rPr>
          <w:rFonts w:ascii="Arial" w:hAnsi="Arial" w:cs="Arial"/>
          <w:bCs/>
          <w:szCs w:val="28"/>
        </w:rPr>
        <w:t xml:space="preserve"> </w:t>
      </w:r>
      <w:r w:rsidRPr="00E70577">
        <w:rPr>
          <w:rFonts w:ascii="Arial" w:hAnsi="Arial" w:cs="Arial"/>
          <w:b/>
          <w:bCs/>
          <w:color w:val="7F7F7F" w:themeColor="text1" w:themeTint="80"/>
          <w:szCs w:val="28"/>
        </w:rPr>
        <w:t>[DOSSIER]</w:t>
      </w:r>
      <w:r w:rsidRPr="00E70577">
        <w:rPr>
          <w:rFonts w:ascii="Arial" w:hAnsi="Arial" w:cs="Arial"/>
          <w:bCs/>
          <w:color w:val="7F7F7F" w:themeColor="text1" w:themeTint="80"/>
          <w:szCs w:val="28"/>
        </w:rPr>
        <w:t> </w:t>
      </w:r>
      <w:r w:rsidRPr="00E70577">
        <w:rPr>
          <w:rFonts w:ascii="Arial" w:hAnsi="Arial" w:cs="Arial"/>
          <w:b/>
          <w:bCs/>
          <w:szCs w:val="28"/>
        </w:rPr>
        <w:t>/</w:t>
      </w:r>
      <w:r>
        <w:rPr>
          <w:rFonts w:ascii="Arial" w:hAnsi="Arial" w:cs="Arial"/>
          <w:bCs/>
          <w:szCs w:val="28"/>
        </w:rPr>
        <w:t xml:space="preserve"> </w:t>
      </w:r>
      <w:r w:rsidRPr="00E70577">
        <w:rPr>
          <w:rFonts w:ascii="Arial" w:hAnsi="Arial" w:cs="Arial"/>
          <w:b/>
          <w:bCs/>
          <w:color w:val="7F7F7F" w:themeColor="text1" w:themeTint="80"/>
          <w:szCs w:val="28"/>
        </w:rPr>
        <w:t>[FICHIER]</w:t>
      </w:r>
    </w:p>
    <w:p w:rsidR="00F722EB" w:rsidRDefault="00F722EB" w:rsidP="0071384C">
      <w:pPr>
        <w:jc w:val="both"/>
        <w:rPr>
          <w:rFonts w:ascii="Arial" w:hAnsi="Arial" w:cs="Arial"/>
          <w:b/>
          <w:bCs/>
          <w:color w:val="7F7F7F" w:themeColor="text1" w:themeTint="80"/>
          <w:szCs w:val="28"/>
        </w:rPr>
      </w:pPr>
    </w:p>
    <w:p w:rsidR="00684868" w:rsidRDefault="00F722EB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Une autre solution est d’utiliser la classe </w:t>
      </w:r>
      <w:proofErr w:type="spellStart"/>
      <w:r>
        <w:rPr>
          <w:rFonts w:ascii="Arial" w:hAnsi="Arial" w:cs="Arial"/>
          <w:bCs/>
          <w:szCs w:val="28"/>
        </w:rPr>
        <w:t>QIcon</w:t>
      </w:r>
      <w:proofErr w:type="spellEnd"/>
      <w:r>
        <w:rPr>
          <w:rFonts w:ascii="Arial" w:hAnsi="Arial" w:cs="Arial"/>
          <w:bCs/>
          <w:szCs w:val="28"/>
        </w:rPr>
        <w:t xml:space="preserve"> qui a un fonctionnement similaire à </w:t>
      </w:r>
      <w:proofErr w:type="spellStart"/>
      <w:r>
        <w:rPr>
          <w:rFonts w:ascii="Arial" w:hAnsi="Arial" w:cs="Arial"/>
          <w:bCs/>
          <w:szCs w:val="28"/>
        </w:rPr>
        <w:t>QPixmap</w:t>
      </w:r>
      <w:proofErr w:type="spellEnd"/>
      <w:r>
        <w:rPr>
          <w:rFonts w:ascii="Arial" w:hAnsi="Arial" w:cs="Arial"/>
          <w:bCs/>
          <w:szCs w:val="28"/>
        </w:rPr>
        <w:t xml:space="preserve"> mais pour la gestion des icônes.</w:t>
      </w:r>
    </w:p>
    <w:p w:rsidR="00AD1C81" w:rsidRDefault="00AD1C81" w:rsidP="00F722EB">
      <w:pPr>
        <w:rPr>
          <w:rFonts w:ascii="Arial" w:hAnsi="Arial" w:cs="Arial"/>
          <w:bCs/>
          <w:szCs w:val="28"/>
        </w:rPr>
      </w:pPr>
    </w:p>
    <w:p w:rsidR="00684868" w:rsidRDefault="00684868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br w:type="page"/>
      </w:r>
    </w:p>
    <w:p w:rsidR="00684868" w:rsidRPr="00205375" w:rsidRDefault="00684868" w:rsidP="00684868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ORGANISATION DES LAYOUTS</w:t>
      </w:r>
    </w:p>
    <w:p w:rsidR="00F722EB" w:rsidRDefault="00F722EB" w:rsidP="00F722EB">
      <w:pPr>
        <w:rPr>
          <w:rFonts w:ascii="Arial" w:hAnsi="Arial" w:cs="Arial"/>
          <w:bCs/>
          <w:szCs w:val="28"/>
        </w:rPr>
      </w:pPr>
    </w:p>
    <w:p w:rsidR="00684868" w:rsidRDefault="00684868" w:rsidP="0071384C">
      <w:pPr>
        <w:jc w:val="both"/>
        <w:rPr>
          <w:rFonts w:ascii="Arial" w:hAnsi="Arial" w:cs="Arial"/>
          <w:bCs/>
          <w:szCs w:val="28"/>
        </w:rPr>
      </w:pPr>
      <w:r w:rsidRPr="00684868">
        <w:rPr>
          <w:rFonts w:ascii="Arial" w:hAnsi="Arial" w:cs="Arial"/>
          <w:bCs/>
          <w:szCs w:val="28"/>
        </w:rPr>
        <w:t xml:space="preserve">Pour positionner intelligemment </w:t>
      </w:r>
      <w:r>
        <w:rPr>
          <w:rFonts w:ascii="Arial" w:hAnsi="Arial" w:cs="Arial"/>
          <w:bCs/>
          <w:szCs w:val="28"/>
        </w:rPr>
        <w:t xml:space="preserve">les </w:t>
      </w:r>
      <w:proofErr w:type="spellStart"/>
      <w:r>
        <w:rPr>
          <w:rFonts w:ascii="Arial" w:hAnsi="Arial" w:cs="Arial"/>
          <w:bCs/>
          <w:szCs w:val="28"/>
        </w:rPr>
        <w:t>widgets</w:t>
      </w:r>
      <w:proofErr w:type="spellEnd"/>
      <w:r>
        <w:rPr>
          <w:rFonts w:ascii="Arial" w:hAnsi="Arial" w:cs="Arial"/>
          <w:bCs/>
          <w:szCs w:val="28"/>
        </w:rPr>
        <w:t xml:space="preserve">, il faut </w:t>
      </w:r>
      <w:r w:rsidRPr="00684868">
        <w:rPr>
          <w:rFonts w:ascii="Arial" w:hAnsi="Arial" w:cs="Arial"/>
          <w:bCs/>
          <w:szCs w:val="28"/>
        </w:rPr>
        <w:t xml:space="preserve">utiliser des classes de </w:t>
      </w:r>
      <w:proofErr w:type="spellStart"/>
      <w:r w:rsidRPr="00684868">
        <w:rPr>
          <w:rFonts w:ascii="Arial" w:hAnsi="Arial" w:cs="Arial"/>
          <w:bCs/>
          <w:szCs w:val="28"/>
        </w:rPr>
        <w:t>Qt</w:t>
      </w:r>
      <w:proofErr w:type="spellEnd"/>
      <w:r w:rsidRPr="00684868">
        <w:rPr>
          <w:rFonts w:ascii="Arial" w:hAnsi="Arial" w:cs="Arial"/>
          <w:bCs/>
          <w:szCs w:val="28"/>
        </w:rPr>
        <w:t xml:space="preserve"> gérant les </w:t>
      </w:r>
      <w:proofErr w:type="spellStart"/>
      <w:r w:rsidRPr="00684868">
        <w:rPr>
          <w:rFonts w:ascii="Arial" w:hAnsi="Arial" w:cs="Arial"/>
          <w:bCs/>
          <w:szCs w:val="28"/>
        </w:rPr>
        <w:t>layouts</w:t>
      </w:r>
      <w:proofErr w:type="spellEnd"/>
      <w:r w:rsidRPr="00684868">
        <w:rPr>
          <w:rFonts w:ascii="Arial" w:hAnsi="Arial" w:cs="Arial"/>
          <w:bCs/>
          <w:szCs w:val="28"/>
        </w:rPr>
        <w:t>.</w:t>
      </w:r>
      <w:r>
        <w:rPr>
          <w:rFonts w:ascii="Arial" w:hAnsi="Arial" w:cs="Arial"/>
          <w:bCs/>
          <w:szCs w:val="28"/>
        </w:rPr>
        <w:t xml:space="preserve"> </w:t>
      </w:r>
      <w:r w:rsidRPr="00684868">
        <w:rPr>
          <w:rFonts w:ascii="Arial" w:hAnsi="Arial" w:cs="Arial"/>
          <w:bCs/>
          <w:szCs w:val="28"/>
        </w:rPr>
        <w:t xml:space="preserve">Il existe par exemple des classes gérant le positionnement horizontal et vertical des </w:t>
      </w:r>
      <w:proofErr w:type="spellStart"/>
      <w:r w:rsidRPr="00684868">
        <w:rPr>
          <w:rFonts w:ascii="Arial" w:hAnsi="Arial" w:cs="Arial"/>
          <w:bCs/>
          <w:szCs w:val="28"/>
        </w:rPr>
        <w:t>widgets</w:t>
      </w:r>
      <w:proofErr w:type="spellEnd"/>
      <w:r w:rsidRPr="00684868">
        <w:rPr>
          <w:rFonts w:ascii="Arial" w:hAnsi="Arial" w:cs="Arial"/>
          <w:bCs/>
          <w:szCs w:val="28"/>
        </w:rPr>
        <w:t xml:space="preserve"> ou encore le positionnement sous forme de grille.</w:t>
      </w:r>
    </w:p>
    <w:p w:rsidR="00684868" w:rsidRDefault="00684868" w:rsidP="00684868">
      <w:pPr>
        <w:rPr>
          <w:rFonts w:ascii="Arial" w:hAnsi="Arial" w:cs="Arial"/>
          <w:bCs/>
          <w:szCs w:val="28"/>
        </w:rPr>
      </w:pPr>
    </w:p>
    <w:p w:rsidR="006E034A" w:rsidRPr="006E034A" w:rsidRDefault="00684868" w:rsidP="006E034A">
      <w:pPr>
        <w:rPr>
          <w:rFonts w:ascii="Arial" w:hAnsi="Arial" w:cs="Arial"/>
          <w:bCs/>
          <w:szCs w:val="28"/>
        </w:rPr>
      </w:pPr>
      <w:r>
        <w:rPr>
          <w:noProof/>
        </w:rPr>
        <w:drawing>
          <wp:inline distT="0" distB="0" distL="0" distR="0" wp14:anchorId="3FEA2086" wp14:editId="13EE921E">
            <wp:extent cx="5755640" cy="3587946"/>
            <wp:effectExtent l="0" t="0" r="0" b="0"/>
            <wp:docPr id="20" name="Image 20" descr="Layouts avec 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youts avec Q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68" w:rsidRDefault="00684868" w:rsidP="00684868">
      <w:pPr>
        <w:rPr>
          <w:rFonts w:ascii="Arial" w:hAnsi="Arial" w:cs="Arial"/>
          <w:bCs/>
          <w:szCs w:val="28"/>
        </w:rPr>
      </w:pPr>
    </w:p>
    <w:p w:rsidR="00684868" w:rsidRDefault="00684868" w:rsidP="0071384C">
      <w:pPr>
        <w:jc w:val="both"/>
        <w:rPr>
          <w:rFonts w:ascii="Arial" w:hAnsi="Arial" w:cs="Arial"/>
          <w:bCs/>
          <w:szCs w:val="28"/>
        </w:rPr>
      </w:pPr>
      <w:proofErr w:type="spellStart"/>
      <w:r w:rsidRPr="006E034A">
        <w:rPr>
          <w:rFonts w:ascii="Arial" w:hAnsi="Arial" w:cs="Arial"/>
          <w:b/>
          <w:bCs/>
          <w:szCs w:val="28"/>
        </w:rPr>
        <w:t>QLayout</w:t>
      </w:r>
      <w:proofErr w:type="spellEnd"/>
      <w:r>
        <w:rPr>
          <w:rFonts w:ascii="Arial" w:hAnsi="Arial" w:cs="Arial"/>
          <w:bCs/>
          <w:szCs w:val="28"/>
        </w:rPr>
        <w:t xml:space="preserve"> est une </w:t>
      </w:r>
      <w:r w:rsidR="006E034A">
        <w:rPr>
          <w:rFonts w:ascii="Arial" w:hAnsi="Arial" w:cs="Arial"/>
          <w:bCs/>
          <w:szCs w:val="28"/>
        </w:rPr>
        <w:t xml:space="preserve">classe abstraite regroupant les propriétés et méthodes communes des classes représentants les différents types de </w:t>
      </w:r>
      <w:proofErr w:type="spellStart"/>
      <w:r w:rsidR="006E034A">
        <w:rPr>
          <w:rFonts w:ascii="Arial" w:hAnsi="Arial" w:cs="Arial"/>
          <w:bCs/>
          <w:szCs w:val="28"/>
        </w:rPr>
        <w:t>Layout</w:t>
      </w:r>
      <w:proofErr w:type="spellEnd"/>
      <w:r w:rsidR="006E034A">
        <w:rPr>
          <w:rFonts w:ascii="Arial" w:hAnsi="Arial" w:cs="Arial"/>
          <w:bCs/>
          <w:szCs w:val="28"/>
        </w:rPr>
        <w:t xml:space="preserve">. C’est un cas concret de </w:t>
      </w:r>
      <w:r w:rsidR="006E034A" w:rsidRPr="006E034A">
        <w:rPr>
          <w:rFonts w:ascii="Arial" w:hAnsi="Arial" w:cs="Arial"/>
          <w:b/>
          <w:bCs/>
          <w:szCs w:val="28"/>
        </w:rPr>
        <w:t>polymorphisme</w:t>
      </w:r>
      <w:r w:rsidR="006E034A">
        <w:rPr>
          <w:rFonts w:ascii="Arial" w:hAnsi="Arial" w:cs="Arial"/>
          <w:bCs/>
          <w:szCs w:val="28"/>
        </w:rPr>
        <w:t xml:space="preserve">. </w:t>
      </w:r>
    </w:p>
    <w:p w:rsidR="008A4743" w:rsidRDefault="008A4743" w:rsidP="0071384C">
      <w:pPr>
        <w:jc w:val="both"/>
        <w:rPr>
          <w:rFonts w:ascii="Arial" w:hAnsi="Arial" w:cs="Arial"/>
          <w:bCs/>
          <w:szCs w:val="28"/>
        </w:rPr>
      </w:pPr>
    </w:p>
    <w:p w:rsidR="008A4743" w:rsidRDefault="008A4743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Pour décrire et expliquer l’organisation des </w:t>
      </w:r>
      <w:proofErr w:type="spellStart"/>
      <w:r>
        <w:rPr>
          <w:rFonts w:ascii="Arial" w:hAnsi="Arial" w:cs="Arial"/>
          <w:bCs/>
          <w:szCs w:val="28"/>
        </w:rPr>
        <w:t>layouts</w:t>
      </w:r>
      <w:proofErr w:type="spellEnd"/>
      <w:r>
        <w:rPr>
          <w:rFonts w:ascii="Arial" w:hAnsi="Arial" w:cs="Arial"/>
          <w:bCs/>
          <w:szCs w:val="28"/>
        </w:rPr>
        <w:t xml:space="preserve"> au sein de l’application, nous allons voir deux cas présents dans le projet :</w:t>
      </w:r>
    </w:p>
    <w:p w:rsidR="008A4743" w:rsidRDefault="008A4743" w:rsidP="0071384C">
      <w:pPr>
        <w:jc w:val="both"/>
        <w:rPr>
          <w:rFonts w:ascii="Arial" w:hAnsi="Arial" w:cs="Arial"/>
          <w:bCs/>
          <w:szCs w:val="28"/>
        </w:rPr>
      </w:pPr>
    </w:p>
    <w:p w:rsidR="008A4743" w:rsidRDefault="008A4743" w:rsidP="0071384C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b/>
          <w:bCs/>
          <w:szCs w:val="28"/>
        </w:rPr>
      </w:pPr>
      <w:r w:rsidRPr="008A4743">
        <w:rPr>
          <w:rFonts w:ascii="Arial" w:hAnsi="Arial" w:cs="Arial"/>
          <w:b/>
          <w:bCs/>
          <w:szCs w:val="28"/>
        </w:rPr>
        <w:t>1</w:t>
      </w:r>
      <w:r w:rsidRPr="008A4743">
        <w:rPr>
          <w:rFonts w:ascii="Arial" w:hAnsi="Arial" w:cs="Arial"/>
          <w:b/>
          <w:bCs/>
          <w:szCs w:val="28"/>
          <w:vertAlign w:val="superscript"/>
        </w:rPr>
        <w:t>er</w:t>
      </w:r>
      <w:r w:rsidRPr="008A4743">
        <w:rPr>
          <w:rFonts w:ascii="Arial" w:hAnsi="Arial" w:cs="Arial"/>
          <w:b/>
          <w:bCs/>
          <w:szCs w:val="28"/>
        </w:rPr>
        <w:t xml:space="preserve"> CAS</w:t>
      </w:r>
      <w:r>
        <w:rPr>
          <w:rFonts w:ascii="Arial" w:hAnsi="Arial" w:cs="Arial"/>
          <w:b/>
          <w:bCs/>
          <w:szCs w:val="28"/>
        </w:rPr>
        <w:t xml:space="preserve"> : Organisation du </w:t>
      </w:r>
      <w:proofErr w:type="spellStart"/>
      <w:r>
        <w:rPr>
          <w:rFonts w:ascii="Arial" w:hAnsi="Arial" w:cs="Arial"/>
          <w:b/>
          <w:bCs/>
          <w:szCs w:val="28"/>
        </w:rPr>
        <w:t>layout</w:t>
      </w:r>
      <w:proofErr w:type="spellEnd"/>
      <w:r>
        <w:rPr>
          <w:rFonts w:ascii="Arial" w:hAnsi="Arial" w:cs="Arial"/>
          <w:b/>
          <w:bCs/>
          <w:szCs w:val="28"/>
        </w:rPr>
        <w:t xml:space="preserve"> de la fenêtre principal</w:t>
      </w:r>
    </w:p>
    <w:p w:rsidR="008A4743" w:rsidRDefault="008A4743" w:rsidP="0071384C">
      <w:pPr>
        <w:jc w:val="both"/>
        <w:rPr>
          <w:rFonts w:ascii="Arial" w:hAnsi="Arial" w:cs="Arial"/>
          <w:b/>
          <w:bCs/>
          <w:szCs w:val="28"/>
        </w:rPr>
      </w:pPr>
    </w:p>
    <w:p w:rsidR="008A4743" w:rsidRPr="008A4743" w:rsidRDefault="008A4743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La fenêtre </w:t>
      </w:r>
      <w:r w:rsidR="00F97CE3">
        <w:rPr>
          <w:rFonts w:ascii="Arial" w:hAnsi="Arial" w:cs="Arial"/>
          <w:bCs/>
          <w:szCs w:val="28"/>
        </w:rPr>
        <w:t xml:space="preserve">principale est composée d’un seul </w:t>
      </w:r>
      <w:proofErr w:type="spellStart"/>
      <w:r w:rsidR="00F97CE3">
        <w:rPr>
          <w:rFonts w:ascii="Arial" w:hAnsi="Arial" w:cs="Arial"/>
          <w:bCs/>
          <w:szCs w:val="28"/>
        </w:rPr>
        <w:t>widget</w:t>
      </w:r>
      <w:proofErr w:type="spellEnd"/>
      <w:r w:rsidR="00F97CE3">
        <w:rPr>
          <w:rFonts w:ascii="Arial" w:hAnsi="Arial" w:cs="Arial"/>
          <w:bCs/>
          <w:szCs w:val="28"/>
        </w:rPr>
        <w:t xml:space="preserve"> : un </w:t>
      </w:r>
      <w:proofErr w:type="spellStart"/>
      <w:r w:rsidR="00F97CE3" w:rsidRPr="00F97CE3">
        <w:rPr>
          <w:rFonts w:ascii="Arial" w:hAnsi="Arial" w:cs="Arial"/>
          <w:b/>
          <w:bCs/>
          <w:szCs w:val="28"/>
        </w:rPr>
        <w:t>QTabWidget</w:t>
      </w:r>
      <w:proofErr w:type="spellEnd"/>
      <w:r w:rsidR="00F97CE3">
        <w:rPr>
          <w:rFonts w:ascii="Arial" w:hAnsi="Arial" w:cs="Arial"/>
          <w:bCs/>
          <w:szCs w:val="28"/>
        </w:rPr>
        <w:t xml:space="preserve"> </w:t>
      </w:r>
    </w:p>
    <w:p w:rsidR="001F63C1" w:rsidRDefault="001F63C1" w:rsidP="0071384C">
      <w:pPr>
        <w:jc w:val="both"/>
        <w:rPr>
          <w:rFonts w:ascii="Arial" w:hAnsi="Arial" w:cs="Arial"/>
          <w:bCs/>
          <w:szCs w:val="28"/>
        </w:rPr>
      </w:pPr>
    </w:p>
    <w:p w:rsidR="008A4743" w:rsidRDefault="001F63C1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Pour positionner correctement les onglets afin qu’ils prennent toute la largeur d</w:t>
      </w:r>
      <w:r w:rsidR="005B6404">
        <w:rPr>
          <w:rFonts w:ascii="Arial" w:hAnsi="Arial" w:cs="Arial"/>
          <w:bCs/>
          <w:szCs w:val="28"/>
        </w:rPr>
        <w:t>e la fenêtre, on doit utiliser</w:t>
      </w:r>
      <w:r>
        <w:rPr>
          <w:rFonts w:ascii="Arial" w:hAnsi="Arial" w:cs="Arial"/>
          <w:bCs/>
          <w:szCs w:val="28"/>
        </w:rPr>
        <w:t xml:space="preserve"> un </w:t>
      </w:r>
      <w:proofErr w:type="spellStart"/>
      <w:r>
        <w:rPr>
          <w:rFonts w:ascii="Arial" w:hAnsi="Arial" w:cs="Arial"/>
          <w:bCs/>
          <w:szCs w:val="28"/>
        </w:rPr>
        <w:t>layout</w:t>
      </w:r>
      <w:proofErr w:type="spellEnd"/>
      <w:r>
        <w:rPr>
          <w:rFonts w:ascii="Arial" w:hAnsi="Arial" w:cs="Arial"/>
          <w:bCs/>
          <w:szCs w:val="28"/>
        </w:rPr>
        <w:t xml:space="preserve"> vertical à partir de la classe </w:t>
      </w:r>
      <w:proofErr w:type="spellStart"/>
      <w:r w:rsidRPr="006B4FD3">
        <w:rPr>
          <w:rFonts w:ascii="Arial" w:hAnsi="Arial" w:cs="Arial"/>
          <w:b/>
          <w:bCs/>
          <w:szCs w:val="28"/>
        </w:rPr>
        <w:t>QVBoxLayou</w:t>
      </w:r>
      <w:r w:rsidR="005B6404">
        <w:rPr>
          <w:rFonts w:ascii="Arial" w:hAnsi="Arial" w:cs="Arial"/>
          <w:b/>
          <w:bCs/>
          <w:szCs w:val="28"/>
        </w:rPr>
        <w:t>t</w:t>
      </w:r>
      <w:proofErr w:type="spellEnd"/>
      <w:r w:rsidR="005B6404">
        <w:rPr>
          <w:rFonts w:ascii="Arial" w:hAnsi="Arial" w:cs="Arial"/>
          <w:bCs/>
          <w:szCs w:val="28"/>
        </w:rPr>
        <w:t>.</w:t>
      </w:r>
    </w:p>
    <w:p w:rsidR="005B6404" w:rsidRDefault="005B6404" w:rsidP="008A4743">
      <w:pPr>
        <w:rPr>
          <w:rFonts w:ascii="Arial" w:hAnsi="Arial" w:cs="Arial"/>
          <w:bCs/>
          <w:szCs w:val="28"/>
        </w:rPr>
      </w:pPr>
    </w:p>
    <w:p w:rsidR="005B6404" w:rsidRPr="005B6404" w:rsidRDefault="005B6404" w:rsidP="005B6404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lastRenderedPageBreak/>
        <w:drawing>
          <wp:inline distT="0" distB="0" distL="0" distR="0">
            <wp:extent cx="5326912" cy="3774674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31" cy="377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404" w:rsidRDefault="005B6404" w:rsidP="008A4743">
      <w:pPr>
        <w:rPr>
          <w:rFonts w:ascii="Arial" w:hAnsi="Arial" w:cs="Arial"/>
          <w:bCs/>
          <w:szCs w:val="28"/>
        </w:rPr>
      </w:pPr>
    </w:p>
    <w:p w:rsidR="005B6404" w:rsidRDefault="005B6404" w:rsidP="0071384C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L’organisation de la fenêtre principale reste assez simple. La première chose à faire est de créer un ensemble d’onglets grâce à la classe </w:t>
      </w:r>
      <w:proofErr w:type="spellStart"/>
      <w:r w:rsidRPr="00605BC4">
        <w:rPr>
          <w:rFonts w:ascii="Arial" w:hAnsi="Arial" w:cs="Arial"/>
          <w:b/>
          <w:bCs/>
          <w:szCs w:val="28"/>
        </w:rPr>
        <w:t>QTabWidget</w:t>
      </w:r>
      <w:proofErr w:type="spellEnd"/>
      <w:r>
        <w:rPr>
          <w:rFonts w:ascii="Arial" w:hAnsi="Arial" w:cs="Arial"/>
          <w:bCs/>
          <w:szCs w:val="28"/>
        </w:rPr>
        <w:t xml:space="preserve">. Ensuite on ajoute les différents onglets via la méthode </w:t>
      </w:r>
      <w:proofErr w:type="spellStart"/>
      <w:proofErr w:type="gramStart"/>
      <w:r w:rsidRPr="00100D81">
        <w:rPr>
          <w:rFonts w:ascii="Arial" w:hAnsi="Arial" w:cs="Arial"/>
          <w:b/>
          <w:bCs/>
          <w:szCs w:val="28"/>
        </w:rPr>
        <w:t>addTab</w:t>
      </w:r>
      <w:proofErr w:type="spellEnd"/>
      <w:r w:rsidR="00605BC4" w:rsidRPr="00100D81">
        <w:rPr>
          <w:rFonts w:ascii="Arial" w:hAnsi="Arial" w:cs="Arial"/>
          <w:b/>
          <w:bCs/>
          <w:szCs w:val="28"/>
        </w:rPr>
        <w:t>(</w:t>
      </w:r>
      <w:proofErr w:type="gramEnd"/>
      <w:r w:rsidR="00605BC4" w:rsidRPr="00100D81">
        <w:rPr>
          <w:rFonts w:ascii="Arial" w:hAnsi="Arial" w:cs="Arial"/>
          <w:b/>
          <w:bCs/>
          <w:szCs w:val="28"/>
        </w:rPr>
        <w:t>)</w:t>
      </w:r>
      <w:r>
        <w:rPr>
          <w:rFonts w:ascii="Arial" w:hAnsi="Arial" w:cs="Arial"/>
          <w:bCs/>
          <w:szCs w:val="28"/>
        </w:rPr>
        <w:t> :</w:t>
      </w:r>
    </w:p>
    <w:p w:rsidR="005B6404" w:rsidRDefault="005B6404" w:rsidP="0071384C">
      <w:pPr>
        <w:jc w:val="both"/>
        <w:rPr>
          <w:rFonts w:ascii="Arial" w:hAnsi="Arial" w:cs="Arial"/>
          <w:bCs/>
          <w:szCs w:val="28"/>
        </w:rPr>
      </w:pPr>
    </w:p>
    <w:p w:rsidR="005B6404" w:rsidRDefault="005B6404" w:rsidP="0071384C">
      <w:pPr>
        <w:jc w:val="both"/>
        <w:rPr>
          <w:rFonts w:ascii="Courier New" w:hAnsi="Courier New" w:cs="Courier New"/>
          <w:color w:val="000000"/>
          <w:sz w:val="22"/>
        </w:rPr>
      </w:pPr>
      <w:proofErr w:type="spellStart"/>
      <w:r w:rsidRPr="005B6404">
        <w:rPr>
          <w:rFonts w:ascii="Courier New" w:hAnsi="Courier New" w:cs="Courier New"/>
          <w:color w:val="808000"/>
          <w:sz w:val="22"/>
        </w:rPr>
        <w:t>int</w:t>
      </w:r>
      <w:proofErr w:type="spellEnd"/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5B6404">
        <w:rPr>
          <w:rFonts w:ascii="Courier New" w:hAnsi="Courier New" w:cs="Courier New"/>
          <w:color w:val="800080"/>
          <w:sz w:val="22"/>
        </w:rPr>
        <w:t>QTabWidget</w:t>
      </w:r>
      <w:proofErr w:type="spellEnd"/>
      <w:proofErr w:type="gramStart"/>
      <w:r w:rsidRPr="005B6404">
        <w:rPr>
          <w:rFonts w:ascii="Courier New" w:hAnsi="Courier New" w:cs="Courier New"/>
          <w:color w:val="000000"/>
          <w:sz w:val="22"/>
        </w:rPr>
        <w:t>::</w:t>
      </w:r>
      <w:proofErr w:type="spellStart"/>
      <w:r w:rsidRPr="005B6404">
        <w:rPr>
          <w:rFonts w:ascii="Courier New" w:hAnsi="Courier New" w:cs="Courier New"/>
          <w:color w:val="000000"/>
          <w:sz w:val="22"/>
        </w:rPr>
        <w:t>addTab</w:t>
      </w:r>
      <w:proofErr w:type="spellEnd"/>
      <w:proofErr w:type="gramEnd"/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color w:val="000000"/>
          <w:sz w:val="22"/>
        </w:rPr>
        <w:t>(</w:t>
      </w:r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5B6404">
        <w:rPr>
          <w:rFonts w:ascii="Courier New" w:hAnsi="Courier New" w:cs="Courier New"/>
          <w:color w:val="800080"/>
          <w:sz w:val="22"/>
        </w:rPr>
        <w:t>QWidget</w:t>
      </w:r>
      <w:proofErr w:type="spellEnd"/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color w:val="000000"/>
          <w:sz w:val="22"/>
        </w:rPr>
        <w:t>*</w:t>
      </w:r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sz w:val="22"/>
        </w:rPr>
        <w:t>page</w:t>
      </w:r>
      <w:r w:rsidRPr="005B6404">
        <w:rPr>
          <w:rFonts w:ascii="Courier New" w:hAnsi="Courier New" w:cs="Courier New"/>
          <w:color w:val="000000"/>
          <w:sz w:val="22"/>
        </w:rPr>
        <w:t>,</w:t>
      </w:r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5B6404">
        <w:rPr>
          <w:rFonts w:ascii="Courier New" w:hAnsi="Courier New" w:cs="Courier New"/>
          <w:color w:val="808000"/>
          <w:sz w:val="22"/>
        </w:rPr>
        <w:t>const</w:t>
      </w:r>
      <w:proofErr w:type="spellEnd"/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5B6404">
        <w:rPr>
          <w:rFonts w:ascii="Courier New" w:hAnsi="Courier New" w:cs="Courier New"/>
          <w:color w:val="800080"/>
          <w:sz w:val="22"/>
        </w:rPr>
        <w:t>QString</w:t>
      </w:r>
      <w:proofErr w:type="spellEnd"/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color w:val="000000"/>
          <w:sz w:val="22"/>
        </w:rPr>
        <w:t>&amp;</w:t>
      </w:r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sz w:val="22"/>
        </w:rPr>
        <w:t>label</w:t>
      </w:r>
      <w:r w:rsidRPr="005B6404">
        <w:rPr>
          <w:rFonts w:ascii="Courier New" w:hAnsi="Courier New" w:cs="Courier New"/>
          <w:color w:val="C0C0C0"/>
          <w:sz w:val="22"/>
        </w:rPr>
        <w:t xml:space="preserve"> </w:t>
      </w:r>
      <w:r w:rsidRPr="005B6404">
        <w:rPr>
          <w:rFonts w:ascii="Courier New" w:hAnsi="Courier New" w:cs="Courier New"/>
          <w:color w:val="000000"/>
          <w:sz w:val="22"/>
        </w:rPr>
        <w:t>)</w:t>
      </w:r>
      <w:r w:rsidR="00605BC4">
        <w:rPr>
          <w:rFonts w:ascii="Courier New" w:hAnsi="Courier New" w:cs="Courier New"/>
          <w:color w:val="000000"/>
          <w:sz w:val="22"/>
        </w:rPr>
        <w:t>;</w:t>
      </w:r>
    </w:p>
    <w:p w:rsidR="00100D81" w:rsidRDefault="00100D81" w:rsidP="0071384C">
      <w:pPr>
        <w:jc w:val="both"/>
        <w:rPr>
          <w:rFonts w:ascii="Courier New" w:hAnsi="Courier New" w:cs="Courier New"/>
          <w:color w:val="000000"/>
          <w:sz w:val="22"/>
        </w:rPr>
      </w:pPr>
    </w:p>
    <w:p w:rsidR="00100D81" w:rsidRDefault="00100D81" w:rsidP="0071384C">
      <w:pPr>
        <w:jc w:val="both"/>
        <w:rPr>
          <w:rFonts w:ascii="Arial" w:hAnsi="Arial" w:cs="Arial"/>
          <w:color w:val="000000"/>
        </w:rPr>
      </w:pPr>
      <w:r w:rsidRPr="00100D81">
        <w:rPr>
          <w:rFonts w:ascii="Arial" w:hAnsi="Arial" w:cs="Arial"/>
          <w:color w:val="000000"/>
        </w:rPr>
        <w:t xml:space="preserve">Cette méthode attend en premier </w:t>
      </w:r>
      <w:r>
        <w:rPr>
          <w:rFonts w:ascii="Arial" w:hAnsi="Arial" w:cs="Arial"/>
          <w:color w:val="000000"/>
        </w:rPr>
        <w:t>argument</w:t>
      </w:r>
      <w:r w:rsidRPr="00100D81">
        <w:rPr>
          <w:rFonts w:ascii="Arial" w:hAnsi="Arial" w:cs="Arial"/>
          <w:color w:val="000000"/>
        </w:rPr>
        <w:t xml:space="preserve"> un pointeur sur un élément de type </w:t>
      </w:r>
      <w:proofErr w:type="spellStart"/>
      <w:r w:rsidRPr="00100D81">
        <w:rPr>
          <w:rFonts w:ascii="Arial" w:hAnsi="Arial" w:cs="Arial"/>
          <w:color w:val="000000"/>
        </w:rPr>
        <w:t>QWidget</w:t>
      </w:r>
      <w:proofErr w:type="spellEnd"/>
      <w:r>
        <w:rPr>
          <w:rFonts w:ascii="Arial" w:hAnsi="Arial" w:cs="Arial"/>
          <w:color w:val="000000"/>
        </w:rPr>
        <w:t>, dans notre cas ça sera un objet d’une classe d’interface intermédiaire et en deuxième argument</w:t>
      </w:r>
      <w:r w:rsidR="00AB426D">
        <w:rPr>
          <w:rFonts w:ascii="Arial" w:hAnsi="Arial" w:cs="Arial"/>
          <w:color w:val="000000"/>
        </w:rPr>
        <w:t>, la méthode attend une chaîne de caractère en référence constante.</w:t>
      </w:r>
    </w:p>
    <w:p w:rsidR="00AB426D" w:rsidRDefault="00AB426D" w:rsidP="0071384C">
      <w:pPr>
        <w:jc w:val="both"/>
        <w:rPr>
          <w:rFonts w:ascii="Arial" w:hAnsi="Arial" w:cs="Arial"/>
          <w:color w:val="000000"/>
        </w:rPr>
      </w:pPr>
    </w:p>
    <w:p w:rsidR="00AB426D" w:rsidRDefault="00AB426D" w:rsidP="0071384C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Maintenant il faut ajouter un nouveau </w:t>
      </w:r>
      <w:proofErr w:type="spellStart"/>
      <w:r>
        <w:rPr>
          <w:rFonts w:ascii="Arial" w:hAnsi="Arial" w:cs="Arial"/>
          <w:color w:val="000000"/>
        </w:rPr>
        <w:t>layout</w:t>
      </w:r>
      <w:proofErr w:type="spellEnd"/>
      <w:r>
        <w:rPr>
          <w:rFonts w:ascii="Arial" w:hAnsi="Arial" w:cs="Arial"/>
          <w:color w:val="000000"/>
        </w:rPr>
        <w:t xml:space="preserve"> de type </w:t>
      </w:r>
      <w:proofErr w:type="spellStart"/>
      <w:r>
        <w:rPr>
          <w:rFonts w:ascii="Arial" w:hAnsi="Arial" w:cs="Arial"/>
          <w:color w:val="000000"/>
        </w:rPr>
        <w:t>QVBoxLayout</w:t>
      </w:r>
      <w:proofErr w:type="spellEnd"/>
      <w:r>
        <w:rPr>
          <w:rFonts w:ascii="Arial" w:hAnsi="Arial" w:cs="Arial"/>
          <w:color w:val="000000"/>
        </w:rPr>
        <w:t xml:space="preserve"> (qui hérite de la classe </w:t>
      </w:r>
      <w:proofErr w:type="spellStart"/>
      <w:r w:rsidRPr="00AB426D">
        <w:rPr>
          <w:rFonts w:ascii="Arial" w:hAnsi="Arial" w:cs="Arial"/>
          <w:b/>
          <w:color w:val="000000"/>
        </w:rPr>
        <w:t>QBoxLayout</w:t>
      </w:r>
      <w:proofErr w:type="spellEnd"/>
      <w:r>
        <w:rPr>
          <w:rFonts w:ascii="Arial" w:hAnsi="Arial" w:cs="Arial"/>
          <w:color w:val="000000"/>
        </w:rPr>
        <w:t xml:space="preserve">) puis y ajouter nos onglets via la méthode </w:t>
      </w:r>
      <w:proofErr w:type="spellStart"/>
      <w:proofErr w:type="gramStart"/>
      <w:r w:rsidRPr="00AB426D">
        <w:rPr>
          <w:rFonts w:ascii="Arial" w:hAnsi="Arial" w:cs="Arial"/>
          <w:b/>
          <w:color w:val="000000"/>
        </w:rPr>
        <w:t>addWidget</w:t>
      </w:r>
      <w:proofErr w:type="spellEnd"/>
      <w:r w:rsidRPr="00AB426D">
        <w:rPr>
          <w:rFonts w:ascii="Arial" w:hAnsi="Arial" w:cs="Arial"/>
          <w:b/>
          <w:color w:val="000000"/>
        </w:rPr>
        <w:t>(</w:t>
      </w:r>
      <w:proofErr w:type="gramEnd"/>
      <w:r w:rsidRPr="00AB426D">
        <w:rPr>
          <w:rFonts w:ascii="Arial" w:hAnsi="Arial" w:cs="Arial"/>
          <w:b/>
          <w:color w:val="000000"/>
        </w:rPr>
        <w:t>) </w:t>
      </w:r>
      <w:r>
        <w:rPr>
          <w:rFonts w:ascii="Arial" w:hAnsi="Arial" w:cs="Arial"/>
          <w:color w:val="000000"/>
        </w:rPr>
        <w:t>:</w:t>
      </w:r>
    </w:p>
    <w:p w:rsidR="00AB426D" w:rsidRDefault="00AB426D" w:rsidP="0071384C">
      <w:pPr>
        <w:jc w:val="both"/>
        <w:rPr>
          <w:rFonts w:ascii="Arial" w:hAnsi="Arial" w:cs="Arial"/>
          <w:color w:val="000000"/>
        </w:rPr>
      </w:pPr>
    </w:p>
    <w:p w:rsidR="00AB426D" w:rsidRDefault="00AB426D" w:rsidP="0071384C">
      <w:pPr>
        <w:jc w:val="both"/>
        <w:rPr>
          <w:rFonts w:ascii="Courier New" w:hAnsi="Courier New" w:cs="Courier New"/>
          <w:color w:val="C0C0C0"/>
          <w:sz w:val="22"/>
        </w:rPr>
      </w:pPr>
      <w:proofErr w:type="spellStart"/>
      <w:r w:rsidRPr="00AB426D">
        <w:rPr>
          <w:rFonts w:ascii="Courier New" w:hAnsi="Courier New" w:cs="Courier New"/>
          <w:color w:val="808000"/>
          <w:sz w:val="22"/>
        </w:rPr>
        <w:t>void</w:t>
      </w:r>
      <w:proofErr w:type="spell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AB426D">
        <w:rPr>
          <w:rFonts w:ascii="Courier New" w:hAnsi="Courier New" w:cs="Courier New"/>
          <w:sz w:val="22"/>
        </w:rPr>
        <w:t>QBoxLayout</w:t>
      </w:r>
      <w:proofErr w:type="spellEnd"/>
      <w:proofErr w:type="gramStart"/>
      <w:r w:rsidRPr="00AB426D">
        <w:rPr>
          <w:rFonts w:ascii="Courier New" w:hAnsi="Courier New" w:cs="Courier New"/>
          <w:color w:val="000000"/>
          <w:sz w:val="22"/>
        </w:rPr>
        <w:t>::</w:t>
      </w:r>
      <w:proofErr w:type="spellStart"/>
      <w:r w:rsidRPr="00AB426D">
        <w:rPr>
          <w:rFonts w:ascii="Courier New" w:hAnsi="Courier New" w:cs="Courier New"/>
          <w:sz w:val="22"/>
        </w:rPr>
        <w:t>addWidget</w:t>
      </w:r>
      <w:proofErr w:type="spellEnd"/>
      <w:proofErr w:type="gram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00"/>
          <w:sz w:val="22"/>
        </w:rPr>
        <w:t>(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</w:p>
    <w:p w:rsidR="00AB426D" w:rsidRDefault="00AB426D" w:rsidP="0071384C">
      <w:pPr>
        <w:ind w:firstLine="708"/>
        <w:jc w:val="both"/>
        <w:rPr>
          <w:rFonts w:ascii="Courier New" w:hAnsi="Courier New" w:cs="Courier New"/>
          <w:color w:val="C0C0C0"/>
          <w:sz w:val="22"/>
        </w:rPr>
      </w:pPr>
      <w:proofErr w:type="spellStart"/>
      <w:r w:rsidRPr="00AB426D">
        <w:rPr>
          <w:rFonts w:ascii="Courier New" w:hAnsi="Courier New" w:cs="Courier New"/>
          <w:color w:val="800080"/>
          <w:sz w:val="22"/>
        </w:rPr>
        <w:t>QWidget</w:t>
      </w:r>
      <w:proofErr w:type="spell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00"/>
          <w:sz w:val="22"/>
        </w:rPr>
        <w:t>*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AB426D">
        <w:rPr>
          <w:rFonts w:ascii="Courier New" w:hAnsi="Courier New" w:cs="Courier New"/>
          <w:color w:val="800000"/>
          <w:sz w:val="22"/>
        </w:rPr>
        <w:t>widget</w:t>
      </w:r>
      <w:proofErr w:type="spellEnd"/>
      <w:r w:rsidRPr="00AB426D">
        <w:rPr>
          <w:rFonts w:ascii="Courier New" w:hAnsi="Courier New" w:cs="Courier New"/>
          <w:color w:val="000000"/>
          <w:sz w:val="22"/>
        </w:rPr>
        <w:t>,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</w:p>
    <w:p w:rsidR="00AB426D" w:rsidRDefault="00AB426D" w:rsidP="0071384C">
      <w:pPr>
        <w:ind w:firstLine="708"/>
        <w:jc w:val="both"/>
        <w:rPr>
          <w:rFonts w:ascii="Courier New" w:hAnsi="Courier New" w:cs="Courier New"/>
          <w:color w:val="C0C0C0"/>
          <w:sz w:val="22"/>
        </w:rPr>
      </w:pPr>
      <w:proofErr w:type="spellStart"/>
      <w:proofErr w:type="gramStart"/>
      <w:r w:rsidRPr="00AB426D">
        <w:rPr>
          <w:rFonts w:ascii="Courier New" w:hAnsi="Courier New" w:cs="Courier New"/>
          <w:color w:val="808000"/>
          <w:sz w:val="22"/>
        </w:rPr>
        <w:t>int</w:t>
      </w:r>
      <w:proofErr w:type="spellEnd"/>
      <w:proofErr w:type="gram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800000"/>
          <w:sz w:val="22"/>
        </w:rPr>
        <w:t>stretch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00"/>
          <w:sz w:val="22"/>
        </w:rPr>
        <w:t>=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80"/>
          <w:sz w:val="22"/>
        </w:rPr>
        <w:t>0</w:t>
      </w:r>
      <w:r w:rsidRPr="00AB426D">
        <w:rPr>
          <w:rFonts w:ascii="Courier New" w:hAnsi="Courier New" w:cs="Courier New"/>
          <w:color w:val="000000"/>
          <w:sz w:val="22"/>
        </w:rPr>
        <w:t>,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</w:p>
    <w:p w:rsidR="00AB426D" w:rsidRDefault="00AB426D" w:rsidP="0071384C">
      <w:pPr>
        <w:ind w:firstLine="708"/>
        <w:jc w:val="both"/>
        <w:rPr>
          <w:rFonts w:ascii="Courier New" w:hAnsi="Courier New" w:cs="Courier New"/>
          <w:color w:val="C0C0C0"/>
          <w:sz w:val="22"/>
        </w:rPr>
      </w:pPr>
      <w:proofErr w:type="spellStart"/>
      <w:r w:rsidRPr="00AB426D">
        <w:rPr>
          <w:rFonts w:ascii="Courier New" w:hAnsi="Courier New" w:cs="Courier New"/>
          <w:color w:val="800080"/>
          <w:sz w:val="22"/>
        </w:rPr>
        <w:t>Qt</w:t>
      </w:r>
      <w:proofErr w:type="spellEnd"/>
      <w:proofErr w:type="gramStart"/>
      <w:r w:rsidRPr="00AB426D">
        <w:rPr>
          <w:rFonts w:ascii="Courier New" w:hAnsi="Courier New" w:cs="Courier New"/>
          <w:color w:val="000000"/>
          <w:sz w:val="22"/>
        </w:rPr>
        <w:t>::</w:t>
      </w:r>
      <w:proofErr w:type="spellStart"/>
      <w:r w:rsidRPr="00AB426D">
        <w:rPr>
          <w:rFonts w:ascii="Courier New" w:hAnsi="Courier New" w:cs="Courier New"/>
          <w:color w:val="800080"/>
          <w:sz w:val="22"/>
        </w:rPr>
        <w:t>Alignment</w:t>
      </w:r>
      <w:proofErr w:type="spellEnd"/>
      <w:proofErr w:type="gram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proofErr w:type="spellStart"/>
      <w:r w:rsidRPr="00AB426D">
        <w:rPr>
          <w:rFonts w:ascii="Courier New" w:hAnsi="Courier New" w:cs="Courier New"/>
          <w:sz w:val="22"/>
        </w:rPr>
        <w:t>alignment</w:t>
      </w:r>
      <w:proofErr w:type="spellEnd"/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00"/>
          <w:sz w:val="22"/>
        </w:rPr>
        <w:t>=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  <w:r w:rsidRPr="00AB426D">
        <w:rPr>
          <w:rFonts w:ascii="Courier New" w:hAnsi="Courier New" w:cs="Courier New"/>
          <w:color w:val="000080"/>
          <w:sz w:val="22"/>
        </w:rPr>
        <w:t>0</w:t>
      </w:r>
      <w:r w:rsidRPr="00AB426D">
        <w:rPr>
          <w:rFonts w:ascii="Courier New" w:hAnsi="Courier New" w:cs="Courier New"/>
          <w:color w:val="C0C0C0"/>
          <w:sz w:val="22"/>
        </w:rPr>
        <w:t xml:space="preserve"> </w:t>
      </w:r>
    </w:p>
    <w:p w:rsidR="00AB426D" w:rsidRDefault="00AB426D" w:rsidP="0071384C">
      <w:pPr>
        <w:jc w:val="both"/>
        <w:rPr>
          <w:rFonts w:ascii="Courier New" w:hAnsi="Courier New" w:cs="Courier New"/>
          <w:color w:val="000000"/>
          <w:sz w:val="22"/>
        </w:rPr>
      </w:pPr>
      <w:r w:rsidRPr="00AB426D">
        <w:rPr>
          <w:rFonts w:ascii="Courier New" w:hAnsi="Courier New" w:cs="Courier New"/>
          <w:color w:val="000000"/>
          <w:sz w:val="22"/>
        </w:rPr>
        <w:t>)</w:t>
      </w:r>
      <w:r>
        <w:rPr>
          <w:rFonts w:ascii="Courier New" w:hAnsi="Courier New" w:cs="Courier New"/>
          <w:color w:val="000000"/>
          <w:sz w:val="22"/>
        </w:rPr>
        <w:t>;</w:t>
      </w:r>
    </w:p>
    <w:p w:rsidR="00AB426D" w:rsidRDefault="00AB426D" w:rsidP="0071384C">
      <w:pPr>
        <w:jc w:val="both"/>
        <w:rPr>
          <w:rFonts w:ascii="Courier New" w:hAnsi="Courier New" w:cs="Courier New"/>
          <w:color w:val="000000"/>
          <w:sz w:val="22"/>
        </w:rPr>
      </w:pPr>
    </w:p>
    <w:p w:rsidR="00AB426D" w:rsidRDefault="00AB426D" w:rsidP="0071384C">
      <w:pPr>
        <w:jc w:val="both"/>
        <w:rPr>
          <w:rFonts w:ascii="Arial" w:hAnsi="Arial" w:cs="Arial"/>
          <w:color w:val="000000"/>
        </w:rPr>
      </w:pPr>
      <w:r w:rsidRPr="00AB426D">
        <w:rPr>
          <w:rFonts w:ascii="Arial" w:hAnsi="Arial" w:cs="Arial"/>
          <w:color w:val="000000"/>
        </w:rPr>
        <w:t xml:space="preserve">Pas besoin de définir un quelconque étirement ou alignement lors de l’ajout des onglets au </w:t>
      </w:r>
      <w:proofErr w:type="spellStart"/>
      <w:r w:rsidRPr="00AB426D">
        <w:rPr>
          <w:rFonts w:ascii="Arial" w:hAnsi="Arial" w:cs="Arial"/>
          <w:color w:val="000000"/>
        </w:rPr>
        <w:t>layout</w:t>
      </w:r>
      <w:proofErr w:type="spellEnd"/>
      <w:r w:rsidRPr="00AB426D">
        <w:rPr>
          <w:rFonts w:ascii="Arial" w:hAnsi="Arial" w:cs="Arial"/>
          <w:color w:val="000000"/>
        </w:rPr>
        <w:t xml:space="preserve">, donc on utilise uniquement le premier argument pour ajouter notre </w:t>
      </w:r>
      <w:proofErr w:type="spellStart"/>
      <w:r w:rsidRPr="00AB426D">
        <w:rPr>
          <w:rFonts w:ascii="Arial" w:hAnsi="Arial" w:cs="Arial"/>
          <w:color w:val="000000"/>
        </w:rPr>
        <w:t>widget</w:t>
      </w:r>
      <w:proofErr w:type="spellEnd"/>
      <w:r w:rsidRPr="00AB426D">
        <w:rPr>
          <w:rFonts w:ascii="Arial" w:hAnsi="Arial" w:cs="Arial"/>
          <w:color w:val="000000"/>
        </w:rPr>
        <w:t xml:space="preserve">  </w:t>
      </w:r>
      <w:r w:rsidR="0071384C">
        <w:rPr>
          <w:rFonts w:ascii="Arial" w:hAnsi="Arial" w:cs="Arial"/>
          <w:color w:val="000000"/>
        </w:rPr>
        <w:t>à la fenêtre.</w:t>
      </w:r>
    </w:p>
    <w:p w:rsidR="0071384C" w:rsidRDefault="0071384C" w:rsidP="0071384C">
      <w:pPr>
        <w:jc w:val="both"/>
        <w:rPr>
          <w:rFonts w:ascii="Arial" w:hAnsi="Arial" w:cs="Arial"/>
          <w:color w:val="000000"/>
        </w:rPr>
      </w:pPr>
    </w:p>
    <w:p w:rsidR="0071384C" w:rsidRPr="00AB426D" w:rsidRDefault="0071384C" w:rsidP="0071384C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dernière étape consiste à définir le </w:t>
      </w:r>
      <w:proofErr w:type="spellStart"/>
      <w:r>
        <w:rPr>
          <w:rFonts w:ascii="Arial" w:hAnsi="Arial" w:cs="Arial"/>
          <w:color w:val="000000"/>
        </w:rPr>
        <w:t>layout</w:t>
      </w:r>
      <w:proofErr w:type="spellEnd"/>
      <w:r>
        <w:rPr>
          <w:rFonts w:ascii="Arial" w:hAnsi="Arial" w:cs="Arial"/>
          <w:color w:val="000000"/>
        </w:rPr>
        <w:t xml:space="preserve"> de la fenêtre principal. Pour ce faire, on utilise la méthode </w:t>
      </w:r>
      <w:proofErr w:type="spellStart"/>
      <w:proofErr w:type="gramStart"/>
      <w:r w:rsidRPr="0071384C">
        <w:rPr>
          <w:rFonts w:ascii="Arial" w:hAnsi="Arial" w:cs="Arial"/>
          <w:b/>
          <w:color w:val="000000"/>
        </w:rPr>
        <w:t>setLayout</w:t>
      </w:r>
      <w:proofErr w:type="spellEnd"/>
      <w:r w:rsidRPr="0071384C">
        <w:rPr>
          <w:rFonts w:ascii="Arial" w:hAnsi="Arial" w:cs="Arial"/>
          <w:b/>
          <w:color w:val="000000"/>
        </w:rPr>
        <w:t>(</w:t>
      </w:r>
      <w:proofErr w:type="gramEnd"/>
      <w:r w:rsidRPr="0071384C">
        <w:rPr>
          <w:rFonts w:ascii="Arial" w:hAnsi="Arial" w:cs="Arial"/>
          <w:b/>
          <w:color w:val="000000"/>
        </w:rPr>
        <w:t>)</w:t>
      </w:r>
      <w:r>
        <w:rPr>
          <w:rFonts w:ascii="Arial" w:hAnsi="Arial" w:cs="Arial"/>
          <w:color w:val="000000"/>
        </w:rPr>
        <w:t xml:space="preserve"> de la classe </w:t>
      </w:r>
      <w:proofErr w:type="spellStart"/>
      <w:r>
        <w:rPr>
          <w:rFonts w:ascii="Arial" w:hAnsi="Arial" w:cs="Arial"/>
          <w:color w:val="000000"/>
        </w:rPr>
        <w:t>QWidget</w:t>
      </w:r>
      <w:proofErr w:type="spellEnd"/>
      <w:r>
        <w:rPr>
          <w:rFonts w:ascii="Arial" w:hAnsi="Arial" w:cs="Arial"/>
          <w:color w:val="000000"/>
        </w:rPr>
        <w:t xml:space="preserve"> en mettant en premier argument le </w:t>
      </w:r>
      <w:proofErr w:type="spellStart"/>
      <w:r>
        <w:rPr>
          <w:rFonts w:ascii="Arial" w:hAnsi="Arial" w:cs="Arial"/>
          <w:color w:val="000000"/>
        </w:rPr>
        <w:t>layout</w:t>
      </w:r>
      <w:proofErr w:type="spellEnd"/>
      <w:r>
        <w:rPr>
          <w:rFonts w:ascii="Arial" w:hAnsi="Arial" w:cs="Arial"/>
          <w:color w:val="000000"/>
        </w:rPr>
        <w:t xml:space="preserve"> défini précédemment.</w:t>
      </w:r>
    </w:p>
    <w:p w:rsidR="00AB426D" w:rsidRDefault="00AB426D" w:rsidP="00AB426D">
      <w:pPr>
        <w:rPr>
          <w:rFonts w:ascii="Courier New" w:hAnsi="Courier New" w:cs="Courier New"/>
          <w:color w:val="000000"/>
          <w:sz w:val="22"/>
        </w:rPr>
      </w:pPr>
    </w:p>
    <w:p w:rsidR="002A0887" w:rsidRDefault="002A0887" w:rsidP="002A0887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lastRenderedPageBreak/>
        <w:t>2</w:t>
      </w:r>
      <w:r w:rsidRPr="008A4743">
        <w:rPr>
          <w:rFonts w:ascii="Arial" w:hAnsi="Arial" w:cs="Arial"/>
          <w:b/>
          <w:bCs/>
          <w:szCs w:val="28"/>
          <w:vertAlign w:val="superscript"/>
        </w:rPr>
        <w:t>er</w:t>
      </w:r>
      <w:r w:rsidRPr="008A4743">
        <w:rPr>
          <w:rFonts w:ascii="Arial" w:hAnsi="Arial" w:cs="Arial"/>
          <w:b/>
          <w:bCs/>
          <w:szCs w:val="28"/>
        </w:rPr>
        <w:t xml:space="preserve"> CAS</w:t>
      </w:r>
      <w:r>
        <w:rPr>
          <w:rFonts w:ascii="Arial" w:hAnsi="Arial" w:cs="Arial"/>
          <w:b/>
          <w:bCs/>
          <w:szCs w:val="28"/>
        </w:rPr>
        <w:t xml:space="preserve"> : Organisation du </w:t>
      </w:r>
      <w:proofErr w:type="spellStart"/>
      <w:r>
        <w:rPr>
          <w:rFonts w:ascii="Arial" w:hAnsi="Arial" w:cs="Arial"/>
          <w:b/>
          <w:bCs/>
          <w:szCs w:val="28"/>
        </w:rPr>
        <w:t>l</w:t>
      </w:r>
      <w:r>
        <w:rPr>
          <w:rFonts w:ascii="Arial" w:hAnsi="Arial" w:cs="Arial"/>
          <w:b/>
          <w:bCs/>
          <w:szCs w:val="28"/>
        </w:rPr>
        <w:t>ayout</w:t>
      </w:r>
      <w:proofErr w:type="spellEnd"/>
      <w:r>
        <w:rPr>
          <w:rFonts w:ascii="Arial" w:hAnsi="Arial" w:cs="Arial"/>
          <w:b/>
          <w:bCs/>
          <w:szCs w:val="28"/>
        </w:rPr>
        <w:t xml:space="preserve"> de l’onglet « statuts »</w:t>
      </w:r>
    </w:p>
    <w:p w:rsidR="00814E9C" w:rsidRDefault="002A0887" w:rsidP="00AB426D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anchor distT="0" distB="0" distL="114300" distR="114300" simplePos="0" relativeHeight="251691520" behindDoc="1" locked="0" layoutInCell="1" allowOverlap="1" wp14:anchorId="1068AFED" wp14:editId="1B31D97D">
            <wp:simplePos x="0" y="0"/>
            <wp:positionH relativeFrom="column">
              <wp:posOffset>-709295</wp:posOffset>
            </wp:positionH>
            <wp:positionV relativeFrom="paragraph">
              <wp:posOffset>81915</wp:posOffset>
            </wp:positionV>
            <wp:extent cx="7208520" cy="4908550"/>
            <wp:effectExtent l="0" t="0" r="0" b="6350"/>
            <wp:wrapTight wrapText="bothSides">
              <wp:wrapPolygon edited="0">
                <wp:start x="0" y="0"/>
                <wp:lineTo x="0" y="21544"/>
                <wp:lineTo x="21520" y="21544"/>
                <wp:lineTo x="21520" y="0"/>
                <wp:lineTo x="0" y="0"/>
              </wp:wrapPolygon>
            </wp:wrapTight>
            <wp:docPr id="3" name="Image 3" descr="C:\Users\Hardware\Documents\GitHub\AscenseurPoissons\CODAGE\AscenseurPoissonsIHM\OrganisationOngletStat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dware\Documents\GitHub\AscenseurPoissons\CODAGE\AscenseurPoissonsIHM\OrganisationOngletStatu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CB0">
        <w:rPr>
          <w:rFonts w:ascii="Arial" w:hAnsi="Arial" w:cs="Arial"/>
          <w:bCs/>
          <w:szCs w:val="28"/>
        </w:rPr>
        <w:t xml:space="preserve">Voici un exemple un peu plus complexe </w:t>
      </w:r>
      <w:r w:rsidR="00814E9C">
        <w:rPr>
          <w:rFonts w:ascii="Arial" w:hAnsi="Arial" w:cs="Arial"/>
          <w:bCs/>
          <w:szCs w:val="28"/>
        </w:rPr>
        <w:t xml:space="preserve">d’association de plusieurs </w:t>
      </w:r>
      <w:proofErr w:type="spellStart"/>
      <w:r w:rsidR="00814E9C">
        <w:rPr>
          <w:rFonts w:ascii="Arial" w:hAnsi="Arial" w:cs="Arial"/>
          <w:bCs/>
          <w:szCs w:val="28"/>
        </w:rPr>
        <w:t>layouts</w:t>
      </w:r>
      <w:proofErr w:type="spellEnd"/>
      <w:r w:rsidR="00814E9C">
        <w:rPr>
          <w:rFonts w:ascii="Arial" w:hAnsi="Arial" w:cs="Arial"/>
          <w:bCs/>
          <w:szCs w:val="28"/>
        </w:rPr>
        <w:t xml:space="preserve">. Pour l’onglet statuts, on a besoin de 3 types de </w:t>
      </w:r>
      <w:proofErr w:type="spellStart"/>
      <w:r w:rsidR="00814E9C">
        <w:rPr>
          <w:rFonts w:ascii="Arial" w:hAnsi="Arial" w:cs="Arial"/>
          <w:bCs/>
          <w:szCs w:val="28"/>
        </w:rPr>
        <w:t>layout</w:t>
      </w:r>
      <w:proofErr w:type="spellEnd"/>
      <w:r w:rsidR="00814E9C">
        <w:rPr>
          <w:rFonts w:ascii="Arial" w:hAnsi="Arial" w:cs="Arial"/>
          <w:bCs/>
          <w:szCs w:val="28"/>
        </w:rPr>
        <w:t> :</w:t>
      </w:r>
    </w:p>
    <w:p w:rsidR="00814E9C" w:rsidRDefault="00814E9C" w:rsidP="00AB426D">
      <w:pPr>
        <w:rPr>
          <w:rFonts w:ascii="Arial" w:hAnsi="Arial" w:cs="Arial"/>
          <w:bCs/>
          <w:szCs w:val="28"/>
        </w:rPr>
      </w:pPr>
    </w:p>
    <w:p w:rsidR="008B6A5F" w:rsidRPr="008B6A5F" w:rsidRDefault="00814E9C" w:rsidP="008B6A5F">
      <w:pPr>
        <w:pStyle w:val="Paragraphedeliste"/>
        <w:numPr>
          <w:ilvl w:val="0"/>
          <w:numId w:val="28"/>
        </w:numPr>
        <w:rPr>
          <w:rFonts w:ascii="Arial" w:hAnsi="Arial" w:cs="Arial"/>
          <w:bCs/>
          <w:szCs w:val="28"/>
        </w:rPr>
      </w:pPr>
      <w:proofErr w:type="spellStart"/>
      <w:r>
        <w:rPr>
          <w:rFonts w:ascii="Arial" w:hAnsi="Arial" w:cs="Arial"/>
          <w:bCs/>
          <w:szCs w:val="28"/>
        </w:rPr>
        <w:t>QGridLayout</w:t>
      </w:r>
      <w:proofErr w:type="spellEnd"/>
      <w:r>
        <w:rPr>
          <w:rFonts w:ascii="Arial" w:hAnsi="Arial" w:cs="Arial"/>
          <w:bCs/>
          <w:szCs w:val="28"/>
        </w:rPr>
        <w:t> </w:t>
      </w:r>
    </w:p>
    <w:p w:rsidR="00814E9C" w:rsidRDefault="00814E9C" w:rsidP="00814E9C">
      <w:pPr>
        <w:pStyle w:val="Paragraphedeliste"/>
        <w:numPr>
          <w:ilvl w:val="0"/>
          <w:numId w:val="28"/>
        </w:numPr>
        <w:rPr>
          <w:rFonts w:ascii="Arial" w:hAnsi="Arial" w:cs="Arial"/>
          <w:bCs/>
          <w:szCs w:val="28"/>
        </w:rPr>
      </w:pPr>
      <w:proofErr w:type="spellStart"/>
      <w:r>
        <w:rPr>
          <w:rFonts w:ascii="Arial" w:hAnsi="Arial" w:cs="Arial"/>
          <w:bCs/>
          <w:szCs w:val="28"/>
        </w:rPr>
        <w:t>QVBoxLayout</w:t>
      </w:r>
      <w:proofErr w:type="spellEnd"/>
    </w:p>
    <w:p w:rsidR="00814E9C" w:rsidRPr="00814E9C" w:rsidRDefault="00814E9C" w:rsidP="00814E9C">
      <w:pPr>
        <w:pStyle w:val="Paragraphedeliste"/>
        <w:numPr>
          <w:ilvl w:val="0"/>
          <w:numId w:val="28"/>
        </w:numPr>
        <w:rPr>
          <w:rFonts w:ascii="Arial" w:hAnsi="Arial" w:cs="Arial"/>
          <w:bCs/>
          <w:szCs w:val="28"/>
        </w:rPr>
      </w:pPr>
      <w:bookmarkStart w:id="0" w:name="_GoBack"/>
      <w:bookmarkEnd w:id="0"/>
    </w:p>
    <w:sectPr w:rsidR="00814E9C" w:rsidRPr="00814E9C" w:rsidSect="00121B83">
      <w:headerReference w:type="even" r:id="rId22"/>
      <w:headerReference w:type="default" r:id="rId23"/>
      <w:footerReference w:type="default" r:id="rId24"/>
      <w:pgSz w:w="11900" w:h="16820"/>
      <w:pgMar w:top="170" w:right="1418" w:bottom="15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21B" w:rsidRDefault="00B0621B" w:rsidP="00951809">
      <w:r>
        <w:separator/>
      </w:r>
    </w:p>
  </w:endnote>
  <w:endnote w:type="continuationSeparator" w:id="0">
    <w:p w:rsidR="00B0621B" w:rsidRDefault="00B0621B" w:rsidP="0095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Pr="002A6D20" w:rsidRDefault="00295CE9">
    <w:pPr>
      <w:pStyle w:val="Pieddepage"/>
      <w:rPr>
        <w:rFonts w:ascii="Arial" w:hAnsi="Arial" w:cs="Arial"/>
        <w:b/>
        <w:lang w:val="fr-FR"/>
      </w:rPr>
    </w:pPr>
    <w:r>
      <w:rPr>
        <w:rFonts w:ascii="Arial" w:hAnsi="Arial" w:cs="Arial"/>
        <w:b/>
        <w:lang w:val="fr-FR"/>
      </w:rPr>
      <w:t>MANUEL</w:t>
    </w:r>
    <w:r w:rsidR="00086BCD">
      <w:rPr>
        <w:rFonts w:ascii="Arial" w:hAnsi="Arial" w:cs="Arial"/>
        <w:b/>
        <w:lang w:val="fr-FR"/>
      </w:rPr>
      <w:t xml:space="preserve"> QT</w:t>
    </w:r>
    <w:r w:rsidR="002A6D20">
      <w:rPr>
        <w:rFonts w:ascii="Arial" w:hAnsi="Arial" w:cs="Arial"/>
        <w:b/>
      </w:rPr>
      <w:t xml:space="preserve"> version</w:t>
    </w:r>
  </w:p>
  <w:p w:rsidR="00295CE9" w:rsidRPr="00951809" w:rsidRDefault="00295CE9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t xml:space="preserve">Auteurs : </w:t>
    </w:r>
    <w:proofErr w:type="spellStart"/>
    <w:r>
      <w:rPr>
        <w:rFonts w:ascii="Arial" w:hAnsi="Arial" w:cs="Arial"/>
        <w:b/>
      </w:rPr>
      <w:t>Q.Panissier</w:t>
    </w:r>
    <w:proofErr w:type="spellEnd"/>
    <w:r>
      <w:rPr>
        <w:rFonts w:ascii="Arial" w:hAnsi="Arial" w:cs="Arial"/>
        <w:b/>
      </w:rPr>
      <w:t xml:space="preserve"> 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Style w:val="Numrodepage"/>
        <w:rFonts w:ascii="Arial" w:hAnsi="Arial" w:cs="Arial"/>
        <w:b/>
      </w:rPr>
      <w:fldChar w:fldCharType="begin"/>
    </w:r>
    <w:r w:rsidRPr="00951809">
      <w:rPr>
        <w:rStyle w:val="Numrodepage"/>
        <w:rFonts w:ascii="Arial" w:hAnsi="Arial" w:cs="Arial"/>
        <w:b/>
      </w:rPr>
      <w:instrText xml:space="preserve"> </w:instrText>
    </w:r>
    <w:r>
      <w:rPr>
        <w:rStyle w:val="Numrodepage"/>
        <w:rFonts w:ascii="Arial" w:hAnsi="Arial" w:cs="Arial"/>
        <w:b/>
      </w:rPr>
      <w:instrText>PAGE</w:instrText>
    </w:r>
    <w:r w:rsidRPr="00951809">
      <w:rPr>
        <w:rStyle w:val="Numrodepage"/>
        <w:rFonts w:ascii="Arial" w:hAnsi="Arial" w:cs="Arial"/>
        <w:b/>
      </w:rPr>
      <w:instrText xml:space="preserve"> </w:instrText>
    </w:r>
    <w:r w:rsidRPr="00951809">
      <w:rPr>
        <w:rStyle w:val="Numrodepage"/>
        <w:rFonts w:ascii="Arial" w:hAnsi="Arial" w:cs="Arial"/>
        <w:b/>
      </w:rPr>
      <w:fldChar w:fldCharType="separate"/>
    </w:r>
    <w:r w:rsidR="008B6A5F">
      <w:rPr>
        <w:rStyle w:val="Numrodepage"/>
        <w:rFonts w:ascii="Arial" w:hAnsi="Arial" w:cs="Arial"/>
        <w:b/>
        <w:noProof/>
      </w:rPr>
      <w:t>10</w:t>
    </w:r>
    <w:r w:rsidRPr="00951809">
      <w:rPr>
        <w:rStyle w:val="Numrodepage"/>
        <w:rFonts w:ascii="Arial" w:hAnsi="Arial" w:cs="Arial"/>
        <w:b/>
      </w:rPr>
      <w:fldChar w:fldCharType="end"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21B" w:rsidRDefault="00B0621B" w:rsidP="00951809">
      <w:r>
        <w:separator/>
      </w:r>
    </w:p>
  </w:footnote>
  <w:footnote w:type="continuationSeparator" w:id="0">
    <w:p w:rsidR="00B0621B" w:rsidRDefault="00B0621B" w:rsidP="0095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</w:pPr>
    <w:r>
      <w:t>[Tapez le texte]</w:t>
    </w:r>
    <w:r>
      <w:tab/>
      <w:t>[Tapez le texte]</w:t>
    </w:r>
    <w:r>
      <w:tab/>
      <w:t>[Tapez le texte]</w:t>
    </w:r>
  </w:p>
  <w:p w:rsidR="00295CE9" w:rsidRDefault="00295C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  <w:rPr>
        <w:rFonts w:ascii="Arial" w:hAnsi="Arial" w:cs="Arial"/>
        <w:b/>
        <w:lang w:val="fr-FR"/>
      </w:rPr>
    </w:pPr>
  </w:p>
  <w:p w:rsidR="00295CE9" w:rsidRPr="00CA2EFA" w:rsidRDefault="00295CE9" w:rsidP="00951809">
    <w:pPr>
      <w:pStyle w:val="En-tte"/>
      <w:rPr>
        <w:rFonts w:ascii="Arial" w:hAnsi="Arial" w:cs="Arial"/>
        <w:b/>
        <w:lang w:val="fr-FR"/>
      </w:rPr>
    </w:pPr>
    <w:r w:rsidRPr="00951809">
      <w:rPr>
        <w:rFonts w:ascii="Arial" w:hAnsi="Arial" w:cs="Arial"/>
        <w:b/>
      </w:rPr>
      <w:t>BTS IRIST</w:t>
    </w:r>
    <w:r>
      <w:rPr>
        <w:rFonts w:ascii="Arial" w:hAnsi="Arial" w:cs="Arial"/>
        <w:b/>
        <w:lang w:val="fr-FR"/>
      </w:rPr>
      <w:t xml:space="preserve"> – SESSION 2012-2013</w:t>
    </w:r>
  </w:p>
  <w:p w:rsidR="00295CE9" w:rsidRPr="00951809" w:rsidRDefault="00295CE9" w:rsidP="00951809">
    <w:pPr>
      <w:pStyle w:val="En-tte"/>
      <w:rPr>
        <w:rFonts w:ascii="Arial" w:hAnsi="Arial" w:cs="Arial"/>
        <w:b/>
      </w:rPr>
    </w:pPr>
    <w:r w:rsidRPr="00951809">
      <w:rPr>
        <w:rFonts w:ascii="Arial" w:hAnsi="Arial" w:cs="Arial"/>
        <w:b/>
      </w:rPr>
      <w:t>LYCÉE SAINT PIERRE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  <w:t>ASCENSEUR A POISSONS</w:t>
    </w:r>
  </w:p>
  <w:p w:rsidR="00295CE9" w:rsidRPr="00951809" w:rsidRDefault="00295CE9">
    <w:pPr>
      <w:pStyle w:val="En-tte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0.9pt;height:10.9pt" o:bullet="t">
        <v:imagedata r:id="rId1" o:title="Word Work File L_3"/>
      </v:shape>
    </w:pict>
  </w:numPicBullet>
  <w:abstractNum w:abstractNumId="0">
    <w:nsid w:val="FFFFFF1D"/>
    <w:multiLevelType w:val="multilevel"/>
    <w:tmpl w:val="43D24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3BC5E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41CE"/>
    <w:multiLevelType w:val="hybridMultilevel"/>
    <w:tmpl w:val="9D44D1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854D88"/>
    <w:multiLevelType w:val="hybridMultilevel"/>
    <w:tmpl w:val="C40A3130"/>
    <w:lvl w:ilvl="0" w:tplc="134A492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8F0A9A"/>
    <w:multiLevelType w:val="hybridMultilevel"/>
    <w:tmpl w:val="E28CA0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03B62"/>
    <w:multiLevelType w:val="hybridMultilevel"/>
    <w:tmpl w:val="B8E4B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61F21"/>
    <w:multiLevelType w:val="hybridMultilevel"/>
    <w:tmpl w:val="EE14361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83441A3"/>
    <w:multiLevelType w:val="hybridMultilevel"/>
    <w:tmpl w:val="89B687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46142D"/>
    <w:multiLevelType w:val="hybridMultilevel"/>
    <w:tmpl w:val="470ACD5E"/>
    <w:lvl w:ilvl="0" w:tplc="134A49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C06FF"/>
    <w:multiLevelType w:val="hybridMultilevel"/>
    <w:tmpl w:val="FE269A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C6429"/>
    <w:multiLevelType w:val="hybridMultilevel"/>
    <w:tmpl w:val="6F9C53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BDA13B3"/>
    <w:multiLevelType w:val="hybridMultilevel"/>
    <w:tmpl w:val="C1601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4510BA"/>
    <w:multiLevelType w:val="hybridMultilevel"/>
    <w:tmpl w:val="047C65FA"/>
    <w:lvl w:ilvl="0" w:tplc="6A72F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E31B9"/>
    <w:multiLevelType w:val="hybridMultilevel"/>
    <w:tmpl w:val="5B764B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2A4F39"/>
    <w:multiLevelType w:val="hybridMultilevel"/>
    <w:tmpl w:val="4BB4B7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925AA1"/>
    <w:multiLevelType w:val="hybridMultilevel"/>
    <w:tmpl w:val="B98A9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36D1A"/>
    <w:multiLevelType w:val="hybridMultilevel"/>
    <w:tmpl w:val="5BF89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D7131"/>
    <w:multiLevelType w:val="hybridMultilevel"/>
    <w:tmpl w:val="5E8C7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81D80"/>
    <w:multiLevelType w:val="hybridMultilevel"/>
    <w:tmpl w:val="EC5ADD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790A5E"/>
    <w:multiLevelType w:val="hybridMultilevel"/>
    <w:tmpl w:val="DFEC0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54778C"/>
    <w:multiLevelType w:val="hybridMultilevel"/>
    <w:tmpl w:val="17F09760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DE0274F"/>
    <w:multiLevelType w:val="hybridMultilevel"/>
    <w:tmpl w:val="C3A40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612A"/>
    <w:multiLevelType w:val="hybridMultilevel"/>
    <w:tmpl w:val="A3FEE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C788C"/>
    <w:multiLevelType w:val="hybridMultilevel"/>
    <w:tmpl w:val="0428D44A"/>
    <w:lvl w:ilvl="0" w:tplc="9886C9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4D50B9"/>
    <w:multiLevelType w:val="hybridMultilevel"/>
    <w:tmpl w:val="1772D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1174E"/>
    <w:multiLevelType w:val="hybridMultilevel"/>
    <w:tmpl w:val="933CDDFE"/>
    <w:lvl w:ilvl="0" w:tplc="040C0007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6">
    <w:nsid w:val="7618563D"/>
    <w:multiLevelType w:val="hybridMultilevel"/>
    <w:tmpl w:val="BD2CF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B679E"/>
    <w:multiLevelType w:val="hybridMultilevel"/>
    <w:tmpl w:val="BF42D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24"/>
  </w:num>
  <w:num w:numId="5">
    <w:abstractNumId w:val="21"/>
  </w:num>
  <w:num w:numId="6">
    <w:abstractNumId w:val="17"/>
  </w:num>
  <w:num w:numId="7">
    <w:abstractNumId w:val="26"/>
  </w:num>
  <w:num w:numId="8">
    <w:abstractNumId w:val="3"/>
  </w:num>
  <w:num w:numId="9">
    <w:abstractNumId w:val="27"/>
  </w:num>
  <w:num w:numId="10">
    <w:abstractNumId w:val="6"/>
  </w:num>
  <w:num w:numId="11">
    <w:abstractNumId w:val="25"/>
  </w:num>
  <w:num w:numId="12">
    <w:abstractNumId w:val="15"/>
  </w:num>
  <w:num w:numId="13">
    <w:abstractNumId w:val="7"/>
  </w:num>
  <w:num w:numId="14">
    <w:abstractNumId w:val="8"/>
  </w:num>
  <w:num w:numId="15">
    <w:abstractNumId w:val="22"/>
  </w:num>
  <w:num w:numId="16">
    <w:abstractNumId w:val="5"/>
  </w:num>
  <w:num w:numId="17">
    <w:abstractNumId w:val="23"/>
  </w:num>
  <w:num w:numId="18">
    <w:abstractNumId w:val="0"/>
  </w:num>
  <w:num w:numId="19">
    <w:abstractNumId w:val="16"/>
  </w:num>
  <w:num w:numId="20">
    <w:abstractNumId w:val="2"/>
  </w:num>
  <w:num w:numId="21">
    <w:abstractNumId w:val="11"/>
  </w:num>
  <w:num w:numId="22">
    <w:abstractNumId w:val="18"/>
  </w:num>
  <w:num w:numId="23">
    <w:abstractNumId w:val="12"/>
  </w:num>
  <w:num w:numId="24">
    <w:abstractNumId w:val="14"/>
  </w:num>
  <w:num w:numId="25">
    <w:abstractNumId w:val="10"/>
  </w:num>
  <w:num w:numId="26">
    <w:abstractNumId w:val="19"/>
  </w:num>
  <w:num w:numId="27">
    <w:abstractNumId w:val="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70"/>
    <w:rsid w:val="0000170A"/>
    <w:rsid w:val="00004272"/>
    <w:rsid w:val="0000723D"/>
    <w:rsid w:val="000108BF"/>
    <w:rsid w:val="0001395D"/>
    <w:rsid w:val="00025EEF"/>
    <w:rsid w:val="00035204"/>
    <w:rsid w:val="000409D0"/>
    <w:rsid w:val="00045E4E"/>
    <w:rsid w:val="00052E75"/>
    <w:rsid w:val="000776C6"/>
    <w:rsid w:val="000801D3"/>
    <w:rsid w:val="00085BB2"/>
    <w:rsid w:val="00086BCD"/>
    <w:rsid w:val="000874F2"/>
    <w:rsid w:val="000904E6"/>
    <w:rsid w:val="00095941"/>
    <w:rsid w:val="000A0159"/>
    <w:rsid w:val="000B17CF"/>
    <w:rsid w:val="000B2996"/>
    <w:rsid w:val="000B51B5"/>
    <w:rsid w:val="000C2023"/>
    <w:rsid w:val="000E0B72"/>
    <w:rsid w:val="000F0A7B"/>
    <w:rsid w:val="000F74DA"/>
    <w:rsid w:val="00100D81"/>
    <w:rsid w:val="001042B5"/>
    <w:rsid w:val="0011021A"/>
    <w:rsid w:val="001147E8"/>
    <w:rsid w:val="00115C09"/>
    <w:rsid w:val="00121B83"/>
    <w:rsid w:val="00124382"/>
    <w:rsid w:val="00125854"/>
    <w:rsid w:val="00132E0D"/>
    <w:rsid w:val="00135322"/>
    <w:rsid w:val="00140E88"/>
    <w:rsid w:val="00145B4D"/>
    <w:rsid w:val="001473F5"/>
    <w:rsid w:val="00191154"/>
    <w:rsid w:val="00193D13"/>
    <w:rsid w:val="001A057A"/>
    <w:rsid w:val="001A31BD"/>
    <w:rsid w:val="001B16F7"/>
    <w:rsid w:val="001C2F01"/>
    <w:rsid w:val="001D241C"/>
    <w:rsid w:val="001D4D97"/>
    <w:rsid w:val="001E6BFD"/>
    <w:rsid w:val="001F63C1"/>
    <w:rsid w:val="001F710C"/>
    <w:rsid w:val="00201500"/>
    <w:rsid w:val="00201E26"/>
    <w:rsid w:val="00202349"/>
    <w:rsid w:val="00205375"/>
    <w:rsid w:val="00207004"/>
    <w:rsid w:val="0021244C"/>
    <w:rsid w:val="00217D13"/>
    <w:rsid w:val="00222042"/>
    <w:rsid w:val="00227923"/>
    <w:rsid w:val="0024616C"/>
    <w:rsid w:val="00250A49"/>
    <w:rsid w:val="00250B76"/>
    <w:rsid w:val="002517C7"/>
    <w:rsid w:val="00254CCE"/>
    <w:rsid w:val="00257E78"/>
    <w:rsid w:val="00260A33"/>
    <w:rsid w:val="002668AF"/>
    <w:rsid w:val="00276827"/>
    <w:rsid w:val="00286870"/>
    <w:rsid w:val="00287011"/>
    <w:rsid w:val="00290D18"/>
    <w:rsid w:val="00291A39"/>
    <w:rsid w:val="00292387"/>
    <w:rsid w:val="00295CE9"/>
    <w:rsid w:val="002A0887"/>
    <w:rsid w:val="002A276A"/>
    <w:rsid w:val="002A6D20"/>
    <w:rsid w:val="002C03B0"/>
    <w:rsid w:val="002D197D"/>
    <w:rsid w:val="002D60C7"/>
    <w:rsid w:val="002E4A86"/>
    <w:rsid w:val="002F3603"/>
    <w:rsid w:val="00316915"/>
    <w:rsid w:val="00321456"/>
    <w:rsid w:val="003249C1"/>
    <w:rsid w:val="00373DE0"/>
    <w:rsid w:val="003A2D35"/>
    <w:rsid w:val="003A5828"/>
    <w:rsid w:val="003A6A81"/>
    <w:rsid w:val="003A6B86"/>
    <w:rsid w:val="003B4915"/>
    <w:rsid w:val="003C4BA9"/>
    <w:rsid w:val="003D1923"/>
    <w:rsid w:val="003E49AF"/>
    <w:rsid w:val="00421673"/>
    <w:rsid w:val="0042180D"/>
    <w:rsid w:val="00430541"/>
    <w:rsid w:val="00437CCF"/>
    <w:rsid w:val="00464F1B"/>
    <w:rsid w:val="0046639F"/>
    <w:rsid w:val="00472E02"/>
    <w:rsid w:val="00483772"/>
    <w:rsid w:val="00483D51"/>
    <w:rsid w:val="004861C7"/>
    <w:rsid w:val="00487437"/>
    <w:rsid w:val="004A254A"/>
    <w:rsid w:val="004A688B"/>
    <w:rsid w:val="004B4986"/>
    <w:rsid w:val="004C1AB2"/>
    <w:rsid w:val="004C1ECE"/>
    <w:rsid w:val="004C343B"/>
    <w:rsid w:val="004C5F7C"/>
    <w:rsid w:val="004D5553"/>
    <w:rsid w:val="004D79F6"/>
    <w:rsid w:val="004E7D60"/>
    <w:rsid w:val="00505684"/>
    <w:rsid w:val="005106C9"/>
    <w:rsid w:val="00525CEE"/>
    <w:rsid w:val="0052627B"/>
    <w:rsid w:val="00531962"/>
    <w:rsid w:val="00536B1A"/>
    <w:rsid w:val="00540B76"/>
    <w:rsid w:val="00541EB1"/>
    <w:rsid w:val="0054434F"/>
    <w:rsid w:val="00562CB0"/>
    <w:rsid w:val="005634EC"/>
    <w:rsid w:val="005640F2"/>
    <w:rsid w:val="0057643F"/>
    <w:rsid w:val="005832AA"/>
    <w:rsid w:val="00584AF2"/>
    <w:rsid w:val="005850B8"/>
    <w:rsid w:val="005871E3"/>
    <w:rsid w:val="00595BB4"/>
    <w:rsid w:val="005A65C5"/>
    <w:rsid w:val="005B6404"/>
    <w:rsid w:val="005B65BB"/>
    <w:rsid w:val="005C2506"/>
    <w:rsid w:val="005C41BF"/>
    <w:rsid w:val="005C5586"/>
    <w:rsid w:val="005C6B78"/>
    <w:rsid w:val="005D680F"/>
    <w:rsid w:val="00600EE0"/>
    <w:rsid w:val="00605BC4"/>
    <w:rsid w:val="00612679"/>
    <w:rsid w:val="00614295"/>
    <w:rsid w:val="00614B57"/>
    <w:rsid w:val="00625209"/>
    <w:rsid w:val="00625ABA"/>
    <w:rsid w:val="00625CFD"/>
    <w:rsid w:val="00630E71"/>
    <w:rsid w:val="00633EA5"/>
    <w:rsid w:val="00634160"/>
    <w:rsid w:val="00640532"/>
    <w:rsid w:val="00641565"/>
    <w:rsid w:val="0065421B"/>
    <w:rsid w:val="006572FB"/>
    <w:rsid w:val="006573EF"/>
    <w:rsid w:val="00665040"/>
    <w:rsid w:val="00666B0C"/>
    <w:rsid w:val="00684868"/>
    <w:rsid w:val="006863B5"/>
    <w:rsid w:val="0069552B"/>
    <w:rsid w:val="006A4E6E"/>
    <w:rsid w:val="006B03D0"/>
    <w:rsid w:val="006B218D"/>
    <w:rsid w:val="006B4FD3"/>
    <w:rsid w:val="006C29B6"/>
    <w:rsid w:val="006C6E3A"/>
    <w:rsid w:val="006C70DB"/>
    <w:rsid w:val="006E034A"/>
    <w:rsid w:val="006E7830"/>
    <w:rsid w:val="00703F0B"/>
    <w:rsid w:val="0071384C"/>
    <w:rsid w:val="0071424F"/>
    <w:rsid w:val="00714492"/>
    <w:rsid w:val="0072140D"/>
    <w:rsid w:val="00732324"/>
    <w:rsid w:val="0073351E"/>
    <w:rsid w:val="00761CA2"/>
    <w:rsid w:val="00762339"/>
    <w:rsid w:val="0076258C"/>
    <w:rsid w:val="00765E2F"/>
    <w:rsid w:val="0076619C"/>
    <w:rsid w:val="00772388"/>
    <w:rsid w:val="007751F0"/>
    <w:rsid w:val="007808E0"/>
    <w:rsid w:val="007A21FF"/>
    <w:rsid w:val="007A3258"/>
    <w:rsid w:val="007B5EAA"/>
    <w:rsid w:val="007C03CE"/>
    <w:rsid w:val="007C1554"/>
    <w:rsid w:val="007C175C"/>
    <w:rsid w:val="007C2D18"/>
    <w:rsid w:val="007C2DA8"/>
    <w:rsid w:val="007C4659"/>
    <w:rsid w:val="007C6E23"/>
    <w:rsid w:val="007D0AE7"/>
    <w:rsid w:val="007F1304"/>
    <w:rsid w:val="007F7212"/>
    <w:rsid w:val="0081475C"/>
    <w:rsid w:val="00814E9C"/>
    <w:rsid w:val="008176FE"/>
    <w:rsid w:val="00820A97"/>
    <w:rsid w:val="0082222C"/>
    <w:rsid w:val="008308B5"/>
    <w:rsid w:val="008328DB"/>
    <w:rsid w:val="00833218"/>
    <w:rsid w:val="00834B1F"/>
    <w:rsid w:val="008402E0"/>
    <w:rsid w:val="00846FDC"/>
    <w:rsid w:val="00852FDF"/>
    <w:rsid w:val="00854765"/>
    <w:rsid w:val="0085528B"/>
    <w:rsid w:val="008664DB"/>
    <w:rsid w:val="00871077"/>
    <w:rsid w:val="00883192"/>
    <w:rsid w:val="008A4743"/>
    <w:rsid w:val="008B026F"/>
    <w:rsid w:val="008B5F9C"/>
    <w:rsid w:val="008B6A5F"/>
    <w:rsid w:val="0090739F"/>
    <w:rsid w:val="009337C3"/>
    <w:rsid w:val="00936151"/>
    <w:rsid w:val="00943FCE"/>
    <w:rsid w:val="00946573"/>
    <w:rsid w:val="00951809"/>
    <w:rsid w:val="00952FCD"/>
    <w:rsid w:val="00960410"/>
    <w:rsid w:val="0096484F"/>
    <w:rsid w:val="009720BC"/>
    <w:rsid w:val="0099221F"/>
    <w:rsid w:val="009A1D36"/>
    <w:rsid w:val="009A6D25"/>
    <w:rsid w:val="009B5159"/>
    <w:rsid w:val="009B6D2A"/>
    <w:rsid w:val="009C0748"/>
    <w:rsid w:val="009C3529"/>
    <w:rsid w:val="009C670E"/>
    <w:rsid w:val="009D25A8"/>
    <w:rsid w:val="009F1741"/>
    <w:rsid w:val="009F2B05"/>
    <w:rsid w:val="00A0181B"/>
    <w:rsid w:val="00A10A6D"/>
    <w:rsid w:val="00A14325"/>
    <w:rsid w:val="00A23240"/>
    <w:rsid w:val="00A25AAD"/>
    <w:rsid w:val="00A501E2"/>
    <w:rsid w:val="00A654F1"/>
    <w:rsid w:val="00A67067"/>
    <w:rsid w:val="00A70EC0"/>
    <w:rsid w:val="00A71675"/>
    <w:rsid w:val="00A72E82"/>
    <w:rsid w:val="00A81352"/>
    <w:rsid w:val="00A95B0C"/>
    <w:rsid w:val="00A966C6"/>
    <w:rsid w:val="00A9783B"/>
    <w:rsid w:val="00AA3B1B"/>
    <w:rsid w:val="00AA7221"/>
    <w:rsid w:val="00AB426D"/>
    <w:rsid w:val="00AB4B2F"/>
    <w:rsid w:val="00AC46FC"/>
    <w:rsid w:val="00AC651E"/>
    <w:rsid w:val="00AD1C81"/>
    <w:rsid w:val="00AE4084"/>
    <w:rsid w:val="00AE56E3"/>
    <w:rsid w:val="00AF13E8"/>
    <w:rsid w:val="00B0621B"/>
    <w:rsid w:val="00B33184"/>
    <w:rsid w:val="00B339A5"/>
    <w:rsid w:val="00B342F1"/>
    <w:rsid w:val="00B411B6"/>
    <w:rsid w:val="00B434A2"/>
    <w:rsid w:val="00B45282"/>
    <w:rsid w:val="00B46C95"/>
    <w:rsid w:val="00B4760E"/>
    <w:rsid w:val="00B52041"/>
    <w:rsid w:val="00B63AF3"/>
    <w:rsid w:val="00B6427B"/>
    <w:rsid w:val="00B654EE"/>
    <w:rsid w:val="00B84210"/>
    <w:rsid w:val="00B870F2"/>
    <w:rsid w:val="00B94BB4"/>
    <w:rsid w:val="00B95771"/>
    <w:rsid w:val="00B95E7E"/>
    <w:rsid w:val="00BB1BEB"/>
    <w:rsid w:val="00BC159E"/>
    <w:rsid w:val="00BD47DD"/>
    <w:rsid w:val="00BE28EE"/>
    <w:rsid w:val="00BE4634"/>
    <w:rsid w:val="00BF0596"/>
    <w:rsid w:val="00BF5AFF"/>
    <w:rsid w:val="00BF5E33"/>
    <w:rsid w:val="00C117F3"/>
    <w:rsid w:val="00C1795E"/>
    <w:rsid w:val="00C17E3F"/>
    <w:rsid w:val="00C32B3E"/>
    <w:rsid w:val="00C350CD"/>
    <w:rsid w:val="00C44C3F"/>
    <w:rsid w:val="00C51959"/>
    <w:rsid w:val="00C62AFC"/>
    <w:rsid w:val="00C66DD0"/>
    <w:rsid w:val="00C73152"/>
    <w:rsid w:val="00C814F5"/>
    <w:rsid w:val="00C90991"/>
    <w:rsid w:val="00CA2EFA"/>
    <w:rsid w:val="00CA7433"/>
    <w:rsid w:val="00CB2E90"/>
    <w:rsid w:val="00CB5E8E"/>
    <w:rsid w:val="00CB6F52"/>
    <w:rsid w:val="00CC177D"/>
    <w:rsid w:val="00CC458C"/>
    <w:rsid w:val="00CC59EB"/>
    <w:rsid w:val="00CD529F"/>
    <w:rsid w:val="00CE0137"/>
    <w:rsid w:val="00D00309"/>
    <w:rsid w:val="00D02CCD"/>
    <w:rsid w:val="00D053D6"/>
    <w:rsid w:val="00D1380A"/>
    <w:rsid w:val="00D17E18"/>
    <w:rsid w:val="00D465FA"/>
    <w:rsid w:val="00D51515"/>
    <w:rsid w:val="00D54EF0"/>
    <w:rsid w:val="00D56CDC"/>
    <w:rsid w:val="00D65ECC"/>
    <w:rsid w:val="00D95994"/>
    <w:rsid w:val="00D96F1F"/>
    <w:rsid w:val="00DA1B94"/>
    <w:rsid w:val="00DC3707"/>
    <w:rsid w:val="00DC4075"/>
    <w:rsid w:val="00DD0AF0"/>
    <w:rsid w:val="00DE06F7"/>
    <w:rsid w:val="00DE2960"/>
    <w:rsid w:val="00DF6744"/>
    <w:rsid w:val="00E000E9"/>
    <w:rsid w:val="00E00541"/>
    <w:rsid w:val="00E0438D"/>
    <w:rsid w:val="00E05344"/>
    <w:rsid w:val="00E06415"/>
    <w:rsid w:val="00E1706D"/>
    <w:rsid w:val="00E25266"/>
    <w:rsid w:val="00E33200"/>
    <w:rsid w:val="00E3673A"/>
    <w:rsid w:val="00E413DC"/>
    <w:rsid w:val="00E43126"/>
    <w:rsid w:val="00E431D8"/>
    <w:rsid w:val="00E60B6E"/>
    <w:rsid w:val="00E6675B"/>
    <w:rsid w:val="00E67585"/>
    <w:rsid w:val="00E70577"/>
    <w:rsid w:val="00E75BEC"/>
    <w:rsid w:val="00E818EA"/>
    <w:rsid w:val="00E91652"/>
    <w:rsid w:val="00E96F2E"/>
    <w:rsid w:val="00EB2E7A"/>
    <w:rsid w:val="00EC2FD7"/>
    <w:rsid w:val="00ED1BDF"/>
    <w:rsid w:val="00ED2950"/>
    <w:rsid w:val="00EE29E2"/>
    <w:rsid w:val="00EE3DB7"/>
    <w:rsid w:val="00EF05EE"/>
    <w:rsid w:val="00EF1807"/>
    <w:rsid w:val="00EF75DB"/>
    <w:rsid w:val="00EF7CD8"/>
    <w:rsid w:val="00F229C5"/>
    <w:rsid w:val="00F34FDF"/>
    <w:rsid w:val="00F36E22"/>
    <w:rsid w:val="00F40C3B"/>
    <w:rsid w:val="00F42BAA"/>
    <w:rsid w:val="00F4572B"/>
    <w:rsid w:val="00F458FD"/>
    <w:rsid w:val="00F46ABD"/>
    <w:rsid w:val="00F46BF2"/>
    <w:rsid w:val="00F527E5"/>
    <w:rsid w:val="00F56479"/>
    <w:rsid w:val="00F722EB"/>
    <w:rsid w:val="00F8722E"/>
    <w:rsid w:val="00F94A40"/>
    <w:rsid w:val="00F9582A"/>
    <w:rsid w:val="00F97CE3"/>
    <w:rsid w:val="00FA325F"/>
    <w:rsid w:val="00FD1AB4"/>
    <w:rsid w:val="00FD1E70"/>
    <w:rsid w:val="00FD7356"/>
    <w:rsid w:val="00FE1A78"/>
    <w:rsid w:val="00FE214A"/>
    <w:rsid w:val="00FE2F57"/>
    <w:rsid w:val="00FE5157"/>
    <w:rsid w:val="00FE628C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96A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3">
    <w:name w:val="heading 3"/>
    <w:basedOn w:val="Normal"/>
    <w:link w:val="Titre3Car"/>
    <w:uiPriority w:val="9"/>
    <w:qFormat/>
    <w:rsid w:val="005B64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  <w:style w:type="character" w:customStyle="1" w:styleId="apple-converted-space">
    <w:name w:val="apple-converted-space"/>
    <w:basedOn w:val="Policepardfaut"/>
    <w:rsid w:val="003A6B86"/>
  </w:style>
  <w:style w:type="character" w:customStyle="1" w:styleId="Titre3Car">
    <w:name w:val="Titre 3 Car"/>
    <w:basedOn w:val="Policepardfaut"/>
    <w:link w:val="Titre3"/>
    <w:uiPriority w:val="9"/>
    <w:rsid w:val="005B6404"/>
    <w:rPr>
      <w:b/>
      <w:bCs/>
      <w:sz w:val="27"/>
      <w:szCs w:val="27"/>
    </w:rPr>
  </w:style>
  <w:style w:type="character" w:customStyle="1" w:styleId="type">
    <w:name w:val="type"/>
    <w:basedOn w:val="Policepardfaut"/>
    <w:rsid w:val="005B6404"/>
  </w:style>
  <w:style w:type="character" w:customStyle="1" w:styleId="name">
    <w:name w:val="name"/>
    <w:basedOn w:val="Policepardfaut"/>
    <w:rsid w:val="005B64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3">
    <w:name w:val="heading 3"/>
    <w:basedOn w:val="Normal"/>
    <w:link w:val="Titre3Car"/>
    <w:uiPriority w:val="9"/>
    <w:qFormat/>
    <w:rsid w:val="005B64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  <w:style w:type="character" w:customStyle="1" w:styleId="apple-converted-space">
    <w:name w:val="apple-converted-space"/>
    <w:basedOn w:val="Policepardfaut"/>
    <w:rsid w:val="003A6B86"/>
  </w:style>
  <w:style w:type="character" w:customStyle="1" w:styleId="Titre3Car">
    <w:name w:val="Titre 3 Car"/>
    <w:basedOn w:val="Policepardfaut"/>
    <w:link w:val="Titre3"/>
    <w:uiPriority w:val="9"/>
    <w:rsid w:val="005B6404"/>
    <w:rPr>
      <w:b/>
      <w:bCs/>
      <w:sz w:val="27"/>
      <w:szCs w:val="27"/>
    </w:rPr>
  </w:style>
  <w:style w:type="character" w:customStyle="1" w:styleId="type">
    <w:name w:val="type"/>
    <w:basedOn w:val="Policepardfaut"/>
    <w:rsid w:val="005B6404"/>
  </w:style>
  <w:style w:type="character" w:customStyle="1" w:styleId="name">
    <w:name w:val="name"/>
    <w:basedOn w:val="Policepardfaut"/>
    <w:rsid w:val="005B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1989ED-A0E9-45B5-8696-D549E00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10</Pages>
  <Words>905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5875</CharactersWithSpaces>
  <SharedDoc>false</SharedDoc>
  <HLinks>
    <vt:vector size="18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http://fr.wikipedia.org/wiki/Syslog</vt:lpwstr>
      </vt:variant>
      <vt:variant>
        <vt:lpwstr/>
      </vt:variant>
      <vt:variant>
        <vt:i4>8192084</vt:i4>
      </vt:variant>
      <vt:variant>
        <vt:i4>20636</vt:i4>
      </vt:variant>
      <vt:variant>
        <vt:i4>1046</vt:i4>
      </vt:variant>
      <vt:variant>
        <vt:i4>1</vt:i4>
      </vt:variant>
      <vt:variant>
        <vt:lpwstr>Word Work File L_3</vt:lpwstr>
      </vt:variant>
      <vt:variant>
        <vt:lpwstr/>
      </vt:variant>
      <vt:variant>
        <vt:i4>1638512</vt:i4>
      </vt:variant>
      <vt:variant>
        <vt:i4>-1</vt:i4>
      </vt:variant>
      <vt:variant>
        <vt:i4>1111</vt:i4>
      </vt:variant>
      <vt:variant>
        <vt:i4>1</vt:i4>
      </vt:variant>
      <vt:variant>
        <vt:lpwstr>logo_video_institutionnel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Jérôme Tardos</dc:creator>
  <cp:lastModifiedBy>Quentin Panissier</cp:lastModifiedBy>
  <cp:revision>93</cp:revision>
  <cp:lastPrinted>2013-01-25T14:21:00Z</cp:lastPrinted>
  <dcterms:created xsi:type="dcterms:W3CDTF">2013-02-06T09:41:00Z</dcterms:created>
  <dcterms:modified xsi:type="dcterms:W3CDTF">2013-05-17T13:14:00Z</dcterms:modified>
</cp:coreProperties>
</file>