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7DEC" w:rsidRDefault="00017DEC" w:rsidP="00017D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017DEC" w:rsidRDefault="00017DE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du dossier d’analyse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Pow</w:t>
            </w:r>
            <w:r w:rsidR="00017DEC">
              <w:rPr>
                <w:rFonts w:ascii="Arial" w:hAnsi="Arial" w:cs="Arial"/>
                <w:b/>
                <w:sz w:val="22"/>
                <w:szCs w:val="22"/>
              </w:rPr>
              <w:t>erPoint pour la revue d’analyse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 – 16/02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017DEC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 – 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du barrage du barrage de Castet</w:t>
            </w:r>
          </w:p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dossier d’analyse</w:t>
            </w:r>
          </w:p>
          <w:p w:rsidR="00017DEC" w:rsidRP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projet BOUML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642178" w:rsidRPr="0016402F" w:rsidTr="00971E07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64217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2178" w:rsidRDefault="00642178" w:rsidP="0097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8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16/03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2178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pour préparer l’incrément 1</w:t>
            </w:r>
            <w:r w:rsidR="006C71E0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paquetage de l’incrément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deux diagrammes expliquant le lancement de l’application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 dans le projet sous Qt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IHM (classes d’interface principale)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6C71E0">
              <w:rPr>
                <w:rFonts w:ascii="Arial" w:hAnsi="Arial" w:cs="Arial"/>
                <w:b/>
                <w:sz w:val="22"/>
                <w:szCs w:val="22"/>
              </w:rPr>
              <w:t>AccueilDlg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ManuelDlg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SeanceDlg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StatutsD</w:t>
            </w:r>
            <w:r>
              <w:rPr>
                <w:rFonts w:ascii="Arial" w:hAnsi="Arial" w:cs="Arial"/>
                <w:b/>
                <w:sz w:val="22"/>
                <w:szCs w:val="22"/>
              </w:rPr>
              <w:t>lg, SynoptiqueDlg, JournalDlg (classes d’interface intermédiaires représentant les onglets de l’application)</w:t>
            </w:r>
          </w:p>
          <w:p w:rsidR="006C71E0" w:rsidRP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et organisation des layouts pour le placement des  widgets </w:t>
            </w:r>
            <w:r w:rsidR="006456CC">
              <w:rPr>
                <w:rFonts w:ascii="Arial" w:hAnsi="Arial" w:cs="Arial"/>
                <w:b/>
                <w:sz w:val="22"/>
                <w:szCs w:val="22"/>
              </w:rPr>
              <w:t>dans l’interface</w:t>
            </w:r>
          </w:p>
          <w:p w:rsidR="00642178" w:rsidRPr="00F72533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456CC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56CC" w:rsidRDefault="006456CC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56CC" w:rsidRDefault="006456CC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place de l’architecture logicielle du projet</w:t>
            </w: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classes</w:t>
            </w:r>
          </w:p>
          <w:p w:rsidR="006456CC" w:rsidRP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modèle objet : intégration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classe InterfaceCAN au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diagrammes de séquence 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au niveau de la commande des appareillages</w:t>
            </w:r>
          </w:p>
          <w:p w:rsidR="00F72D54" w:rsidRDefault="00F72D54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IHM au diagramme de séquence 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Implémentation des classes et des relations entre elles sous Qt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du système d’enregistrement des paramètres de la séance dans un fichier de configuration .ini à l’aide de la classe QSettings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d’une méthode permettant de récupérer les logs dans un fichier texte pour les afficher dans un QListWidget dans l’onglet journal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quelques actions au niveau de l’interface en implémentant les slots associés</w:t>
            </w:r>
          </w:p>
          <w:p w:rsidR="006456CC" w:rsidRPr="006456CC" w:rsidRDefault="006456CC" w:rsidP="006456CC">
            <w:pPr>
              <w:pStyle w:val="Paragraphedeliste"/>
              <w:ind w:left="14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095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0E0958" w:rsidRDefault="000E0958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10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30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85300C" w:rsidRDefault="0085300C" w:rsidP="0085300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300C" w:rsidRDefault="0085300C" w:rsidP="0085300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85300C"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0E0958" w:rsidRDefault="00FA4525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FA4525" w:rsidRDefault="00FA4525" w:rsidP="00FA4525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déploiement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>Ajout de plusieurs méthodes au sein des classes materielles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>Implémentation d'un partage de widget entre deux classes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d’interface</w:t>
            </w:r>
          </w:p>
          <w:p w:rsidR="000E0958" w:rsidRDefault="000E0958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42178" w:rsidRDefault="00642178" w:rsidP="00D069C1">
      <w:pPr>
        <w:rPr>
          <w:rFonts w:ascii="Arial" w:hAnsi="Arial" w:cs="Arial"/>
        </w:rPr>
      </w:pPr>
    </w:p>
    <w:sectPr w:rsidR="00642178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E0" w:rsidRDefault="00CC79E0">
      <w:r>
        <w:separator/>
      </w:r>
    </w:p>
  </w:endnote>
  <w:endnote w:type="continuationSeparator" w:id="0">
    <w:p w:rsidR="00CC79E0" w:rsidRDefault="00CC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300C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017DEC">
            <w:rPr>
              <w:rFonts w:ascii="Arial" w:hAnsi="Arial" w:cs="Arial"/>
              <w:i/>
              <w:iCs/>
              <w:noProof/>
              <w:sz w:val="18"/>
              <w:szCs w:val="18"/>
            </w:rPr>
            <w:t>29 mars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E0" w:rsidRDefault="00CC79E0">
      <w:r>
        <w:separator/>
      </w:r>
    </w:p>
  </w:footnote>
  <w:footnote w:type="continuationSeparator" w:id="0">
    <w:p w:rsidR="00CC79E0" w:rsidRDefault="00CC7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17DEC"/>
    <w:rsid w:val="00023D91"/>
    <w:rsid w:val="00065AE5"/>
    <w:rsid w:val="000808A4"/>
    <w:rsid w:val="000A47AB"/>
    <w:rsid w:val="000B6606"/>
    <w:rsid w:val="000D4B55"/>
    <w:rsid w:val="000E0958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14612"/>
    <w:rsid w:val="00640E26"/>
    <w:rsid w:val="00642178"/>
    <w:rsid w:val="00644958"/>
    <w:rsid w:val="006456CC"/>
    <w:rsid w:val="006728F5"/>
    <w:rsid w:val="00675D8C"/>
    <w:rsid w:val="006836D2"/>
    <w:rsid w:val="006B1069"/>
    <w:rsid w:val="006B36EC"/>
    <w:rsid w:val="006C71E0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5300C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C79E0"/>
    <w:rsid w:val="00CE4CC2"/>
    <w:rsid w:val="00D069C1"/>
    <w:rsid w:val="00D112CF"/>
    <w:rsid w:val="00D716FD"/>
    <w:rsid w:val="00D75563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22E01"/>
    <w:rsid w:val="00F43887"/>
    <w:rsid w:val="00F72533"/>
    <w:rsid w:val="00F72D54"/>
    <w:rsid w:val="00F92F51"/>
    <w:rsid w:val="00F97873"/>
    <w:rsid w:val="00FA4525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746AB-7AD5-4E08-9140-12A9B052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19</cp:revision>
  <cp:lastPrinted>2012-11-20T16:35:00Z</cp:lastPrinted>
  <dcterms:created xsi:type="dcterms:W3CDTF">2012-11-20T18:26:00Z</dcterms:created>
  <dcterms:modified xsi:type="dcterms:W3CDTF">2013-03-29T13:28:00Z</dcterms:modified>
</cp:coreProperties>
</file>