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58" w:type="dxa"/>
        <w:tblInd w:w="-567" w:type="dxa"/>
        <w:tblLook w:val="04A0" w:firstRow="1" w:lastRow="0" w:firstColumn="1" w:lastColumn="0" w:noHBand="0" w:noVBand="1"/>
      </w:tblPr>
      <w:tblGrid>
        <w:gridCol w:w="2014"/>
        <w:gridCol w:w="1550"/>
        <w:gridCol w:w="1558"/>
        <w:gridCol w:w="1960"/>
        <w:gridCol w:w="1523"/>
        <w:gridCol w:w="1176"/>
        <w:gridCol w:w="577"/>
      </w:tblGrid>
      <w:tr w:rsidR="00E04A79" w:rsidRPr="00E04A79" w14:paraId="25910615" w14:textId="77777777" w:rsidTr="00E04A79">
        <w:trPr>
          <w:gridAfter w:val="1"/>
          <w:wAfter w:w="577" w:type="dxa"/>
          <w:trHeight w:val="679"/>
        </w:trPr>
        <w:tc>
          <w:tcPr>
            <w:tcW w:w="97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D73820" w14:textId="77777777" w:rsidR="00E04A79" w:rsidRPr="00E04A79" w:rsidRDefault="00E04A79" w:rsidP="00E04A79">
            <w:pPr>
              <w:widowControl/>
              <w:jc w:val="center"/>
              <w:rPr>
                <w:rFonts w:ascii="黑体" w:eastAsia="黑体" w:hAnsi="黑体" w:cs="宋体"/>
                <w:kern w:val="0"/>
                <w:sz w:val="34"/>
                <w:szCs w:val="34"/>
              </w:rPr>
            </w:pPr>
            <w:r w:rsidRPr="00E04A79">
              <w:rPr>
                <w:rFonts w:ascii="黑体" w:eastAsia="黑体" w:hAnsi="黑体" w:cs="宋体" w:hint="eastAsia"/>
                <w:kern w:val="0"/>
                <w:sz w:val="34"/>
                <w:szCs w:val="34"/>
              </w:rPr>
              <w:t>设备维修原始记录表</w:t>
            </w:r>
          </w:p>
        </w:tc>
      </w:tr>
      <w:tr w:rsidR="00E04A79" w:rsidRPr="00E04A79" w14:paraId="2F975F53" w14:textId="77777777" w:rsidTr="00E04A79">
        <w:trPr>
          <w:gridAfter w:val="1"/>
          <w:wAfter w:w="577" w:type="dxa"/>
          <w:trHeight w:val="1002"/>
        </w:trPr>
        <w:tc>
          <w:tcPr>
            <w:tcW w:w="20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A32108" w14:textId="77777777" w:rsidR="00E04A79" w:rsidRPr="00E04A79" w:rsidRDefault="00E04A79" w:rsidP="00E04A7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E04A7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故障设备具体位置</w:t>
            </w:r>
          </w:p>
        </w:tc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36FBBC" w14:textId="77777777" w:rsidR="00E04A79" w:rsidRPr="00E04A79" w:rsidRDefault="00E04A79" w:rsidP="00E04A7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4A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正阳收费站电工房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642E3E" w14:textId="77777777" w:rsidR="00E04A79" w:rsidRPr="00E04A79" w:rsidRDefault="00E04A79" w:rsidP="00E04A7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E04A7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维修日期</w:t>
            </w:r>
          </w:p>
        </w:tc>
        <w:tc>
          <w:tcPr>
            <w:tcW w:w="1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4EDD49" w14:textId="77777777" w:rsidR="00E04A79" w:rsidRPr="00E04A79" w:rsidRDefault="00E04A79" w:rsidP="00E04A79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</w:pPr>
            <w:r w:rsidRPr="00E04A79">
              <w:rPr>
                <w:rFonts w:ascii="Arial" w:eastAsia="宋体" w:hAnsi="Arial" w:cs="Arial"/>
                <w:color w:val="000000"/>
                <w:kern w:val="0"/>
                <w:sz w:val="22"/>
              </w:rPr>
              <w:t>2025.4.8</w:t>
            </w:r>
          </w:p>
        </w:tc>
        <w:tc>
          <w:tcPr>
            <w:tcW w:w="15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8C0E6A" w14:textId="77777777" w:rsidR="00E04A79" w:rsidRPr="00E04A79" w:rsidRDefault="00E04A79" w:rsidP="00E04A79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E04A79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报修人</w:t>
            </w:r>
          </w:p>
        </w:tc>
        <w:tc>
          <w:tcPr>
            <w:tcW w:w="11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11CAA0" w14:textId="77777777" w:rsidR="00E04A79" w:rsidRPr="00E04A79" w:rsidRDefault="00E04A79" w:rsidP="00E04A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4A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监控中心</w:t>
            </w:r>
          </w:p>
        </w:tc>
      </w:tr>
      <w:tr w:rsidR="00E04A79" w:rsidRPr="00E04A79" w14:paraId="745FA241" w14:textId="77777777" w:rsidTr="00E04A79">
        <w:trPr>
          <w:trHeight w:val="1020"/>
        </w:trPr>
        <w:tc>
          <w:tcPr>
            <w:tcW w:w="20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30CF17" w14:textId="77777777" w:rsidR="00E04A79" w:rsidRPr="00E04A79" w:rsidRDefault="00E04A79" w:rsidP="00E04A79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857A53" w14:textId="77777777" w:rsidR="00E04A79" w:rsidRPr="00E04A79" w:rsidRDefault="00E04A79" w:rsidP="00E04A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B29B3D" w14:textId="77777777" w:rsidR="00E04A79" w:rsidRPr="00E04A79" w:rsidRDefault="00E04A79" w:rsidP="00E04A79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FA723E" w14:textId="77777777" w:rsidR="00E04A79" w:rsidRPr="00E04A79" w:rsidRDefault="00E04A79" w:rsidP="00E04A7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FD6A65" w14:textId="77777777" w:rsidR="00E04A79" w:rsidRPr="00E04A79" w:rsidRDefault="00E04A79" w:rsidP="00E04A7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E79589" w14:textId="77777777" w:rsidR="00E04A79" w:rsidRPr="00E04A79" w:rsidRDefault="00E04A79" w:rsidP="00E04A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08874" w14:textId="77777777" w:rsidR="00E04A79" w:rsidRPr="00E04A79" w:rsidRDefault="00E04A79" w:rsidP="00E04A7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E04A79" w:rsidRPr="00E04A79" w14:paraId="6B936F84" w14:textId="77777777" w:rsidTr="00E04A79">
        <w:trPr>
          <w:trHeight w:val="1020"/>
        </w:trPr>
        <w:tc>
          <w:tcPr>
            <w:tcW w:w="201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E088D5" w14:textId="77777777" w:rsidR="00E04A79" w:rsidRPr="00E04A79" w:rsidRDefault="00E04A79" w:rsidP="00E04A79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E04A79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系统设备档案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EE188A" w14:textId="77777777" w:rsidR="00E04A79" w:rsidRPr="00E04A79" w:rsidRDefault="00E04A79" w:rsidP="00E04A79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E04A79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设备名称</w:t>
            </w:r>
          </w:p>
        </w:tc>
        <w:tc>
          <w:tcPr>
            <w:tcW w:w="351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3032B5" w14:textId="77777777" w:rsidR="00E04A79" w:rsidRPr="00E04A79" w:rsidRDefault="00E04A79" w:rsidP="00E04A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4A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局端机</w:t>
            </w:r>
          </w:p>
        </w:tc>
        <w:tc>
          <w:tcPr>
            <w:tcW w:w="269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163C04" w14:textId="77777777" w:rsidR="00E04A79" w:rsidRPr="00E04A79" w:rsidRDefault="00E04A79" w:rsidP="00E04A7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E04A7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维修及处理所需专用工具、仪</w:t>
            </w:r>
            <w:r w:rsidRPr="00E04A7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器、器材、备件等：笔记本电脑、网线，工具箱</w:t>
            </w:r>
          </w:p>
        </w:tc>
        <w:tc>
          <w:tcPr>
            <w:tcW w:w="577" w:type="dxa"/>
            <w:vAlign w:val="center"/>
            <w:hideMark/>
          </w:tcPr>
          <w:p w14:paraId="080965CF" w14:textId="77777777" w:rsidR="00E04A79" w:rsidRPr="00E04A79" w:rsidRDefault="00E04A79" w:rsidP="00E04A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04A79" w:rsidRPr="00E04A79" w14:paraId="12D549F9" w14:textId="77777777" w:rsidTr="00E04A79">
        <w:trPr>
          <w:trHeight w:val="1020"/>
        </w:trPr>
        <w:tc>
          <w:tcPr>
            <w:tcW w:w="20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2A196F" w14:textId="77777777" w:rsidR="00E04A79" w:rsidRPr="00E04A79" w:rsidRDefault="00E04A79" w:rsidP="00E04A7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1E822D" w14:textId="77777777" w:rsidR="00E04A79" w:rsidRPr="00E04A79" w:rsidRDefault="00E04A79" w:rsidP="00E04A79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</w:pPr>
            <w:r w:rsidRPr="00E04A79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规格型号</w:t>
            </w:r>
          </w:p>
        </w:tc>
        <w:tc>
          <w:tcPr>
            <w:tcW w:w="351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74E3CB" w14:textId="77777777" w:rsidR="00E04A79" w:rsidRPr="00E04A79" w:rsidRDefault="00E04A79" w:rsidP="00E04A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4A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LS-YG20/30K-4/-8</w:t>
            </w:r>
          </w:p>
        </w:tc>
        <w:tc>
          <w:tcPr>
            <w:tcW w:w="269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53CEDF" w14:textId="77777777" w:rsidR="00E04A79" w:rsidRPr="00E04A79" w:rsidRDefault="00E04A79" w:rsidP="00E04A79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77" w:type="dxa"/>
            <w:vAlign w:val="center"/>
            <w:hideMark/>
          </w:tcPr>
          <w:p w14:paraId="0633F89D" w14:textId="77777777" w:rsidR="00E04A79" w:rsidRPr="00E04A79" w:rsidRDefault="00E04A79" w:rsidP="00E04A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04A79" w:rsidRPr="00E04A79" w14:paraId="3AEF7895" w14:textId="77777777" w:rsidTr="00E04A79">
        <w:trPr>
          <w:trHeight w:val="1602"/>
        </w:trPr>
        <w:tc>
          <w:tcPr>
            <w:tcW w:w="2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838C02" w14:textId="77777777" w:rsidR="00E04A79" w:rsidRPr="00E04A79" w:rsidRDefault="00E04A79" w:rsidP="00E04A79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</w:pPr>
            <w:r w:rsidRPr="00E04A79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故障原因分析</w:t>
            </w:r>
          </w:p>
        </w:tc>
        <w:tc>
          <w:tcPr>
            <w:tcW w:w="7767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9EE532" w14:textId="77777777" w:rsidR="00E04A79" w:rsidRPr="00E04A79" w:rsidRDefault="00E04A79" w:rsidP="00E04A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4A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局端机和局端机功率模块故障</w:t>
            </w:r>
          </w:p>
        </w:tc>
        <w:tc>
          <w:tcPr>
            <w:tcW w:w="577" w:type="dxa"/>
            <w:vAlign w:val="center"/>
            <w:hideMark/>
          </w:tcPr>
          <w:p w14:paraId="0ACB790C" w14:textId="77777777" w:rsidR="00E04A79" w:rsidRPr="00E04A79" w:rsidRDefault="00E04A79" w:rsidP="00E04A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04A79" w:rsidRPr="00E04A79" w14:paraId="76FEDBDB" w14:textId="77777777" w:rsidTr="00E04A79">
        <w:trPr>
          <w:trHeight w:val="1602"/>
        </w:trPr>
        <w:tc>
          <w:tcPr>
            <w:tcW w:w="2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F1C0F3" w14:textId="77777777" w:rsidR="00E04A79" w:rsidRPr="00E04A79" w:rsidRDefault="00E04A79" w:rsidP="00E04A7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E04A7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维修过程及结果</w:t>
            </w:r>
          </w:p>
        </w:tc>
        <w:tc>
          <w:tcPr>
            <w:tcW w:w="7767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83F56E" w14:textId="77777777" w:rsidR="00E04A79" w:rsidRPr="00E04A79" w:rsidRDefault="00E04A79" w:rsidP="00E04A7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4A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维修</w:t>
            </w:r>
            <w:proofErr w:type="gramStart"/>
            <w:r w:rsidRPr="00E04A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更换局端</w:t>
            </w:r>
            <w:proofErr w:type="gramEnd"/>
            <w:r w:rsidRPr="00E04A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机插槽、排线及风扇、更换两个局端机功率模块主板，新购一个局端机功率模块更换后恢复正常。</w:t>
            </w:r>
          </w:p>
        </w:tc>
        <w:tc>
          <w:tcPr>
            <w:tcW w:w="577" w:type="dxa"/>
            <w:vAlign w:val="center"/>
            <w:hideMark/>
          </w:tcPr>
          <w:p w14:paraId="096B5DEC" w14:textId="77777777" w:rsidR="00E04A79" w:rsidRPr="00E04A79" w:rsidRDefault="00E04A79" w:rsidP="00E04A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04A79" w:rsidRPr="00E04A79" w14:paraId="64CE0408" w14:textId="77777777" w:rsidTr="00E04A79">
        <w:trPr>
          <w:trHeight w:val="3342"/>
        </w:trPr>
        <w:tc>
          <w:tcPr>
            <w:tcW w:w="2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455872" w14:textId="77777777" w:rsidR="00E04A79" w:rsidRPr="00E04A79" w:rsidRDefault="00E04A79" w:rsidP="00E04A79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</w:pPr>
            <w:r w:rsidRPr="00E04A79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维修现场照片</w:t>
            </w:r>
          </w:p>
        </w:tc>
        <w:tc>
          <w:tcPr>
            <w:tcW w:w="7767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ED8DE" w14:textId="17DB6747" w:rsidR="00E04A79" w:rsidRPr="00E04A79" w:rsidRDefault="00E04A79" w:rsidP="00E04A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4A7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65ED11F8" wp14:editId="72C6861D">
                  <wp:simplePos x="0" y="0"/>
                  <wp:positionH relativeFrom="column">
                    <wp:posOffset>-33655</wp:posOffset>
                  </wp:positionH>
                  <wp:positionV relativeFrom="paragraph">
                    <wp:posOffset>38100</wp:posOffset>
                  </wp:positionV>
                  <wp:extent cx="2228850" cy="2085975"/>
                  <wp:effectExtent l="0" t="0" r="0" b="9525"/>
                  <wp:wrapNone/>
                  <wp:docPr id="1029" name="图片 102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63293C4-8FD8-492C-B946-96D5DDFC09D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图片 2">
                            <a:extLst>
                              <a:ext uri="{FF2B5EF4-FFF2-40B4-BE49-F238E27FC236}">
                                <a16:creationId xmlns:a16="http://schemas.microsoft.com/office/drawing/2014/main" id="{D63293C4-8FD8-492C-B946-96D5DDFC09D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208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04A7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69A123F3" wp14:editId="7ECC5377">
                  <wp:simplePos x="0" y="0"/>
                  <wp:positionH relativeFrom="column">
                    <wp:posOffset>2254250</wp:posOffset>
                  </wp:positionH>
                  <wp:positionV relativeFrom="paragraph">
                    <wp:posOffset>20955</wp:posOffset>
                  </wp:positionV>
                  <wp:extent cx="2571750" cy="2085975"/>
                  <wp:effectExtent l="0" t="0" r="0" b="9525"/>
                  <wp:wrapNone/>
                  <wp:docPr id="1028" name="图片 102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D642A9D-15DE-4D32-BADB-035B81E020E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图片 1">
                            <a:extLst>
                              <a:ext uri="{FF2B5EF4-FFF2-40B4-BE49-F238E27FC236}">
                                <a16:creationId xmlns:a16="http://schemas.microsoft.com/office/drawing/2014/main" id="{5D642A9D-15DE-4D32-BADB-035B81E020E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208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F096103" w14:textId="770C95A3" w:rsidR="00E04A79" w:rsidRPr="00E04A79" w:rsidRDefault="00E04A79" w:rsidP="00E04A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77" w:type="dxa"/>
            <w:tcBorders>
              <w:left w:val="single" w:sz="4" w:space="0" w:color="auto"/>
            </w:tcBorders>
            <w:vAlign w:val="center"/>
            <w:hideMark/>
          </w:tcPr>
          <w:p w14:paraId="55DB9AC9" w14:textId="2C2809E8" w:rsidR="00E04A79" w:rsidRPr="00E04A79" w:rsidRDefault="00E04A79" w:rsidP="00E04A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04A79" w:rsidRPr="00E04A79" w14:paraId="628A3C4A" w14:textId="77777777" w:rsidTr="00E04A79">
        <w:trPr>
          <w:trHeight w:val="1347"/>
        </w:trPr>
        <w:tc>
          <w:tcPr>
            <w:tcW w:w="2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7DA024" w14:textId="24D4EED7" w:rsidR="00E04A79" w:rsidRPr="00E04A79" w:rsidRDefault="00E04A79" w:rsidP="00E04A79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E04A79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备注事项</w:t>
            </w:r>
          </w:p>
        </w:tc>
        <w:tc>
          <w:tcPr>
            <w:tcW w:w="7767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755ADF" w14:textId="053A92A5" w:rsidR="00E04A79" w:rsidRPr="00E04A79" w:rsidRDefault="00E04A79" w:rsidP="00E04A79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E04A79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7" w:type="dxa"/>
            <w:vAlign w:val="center"/>
            <w:hideMark/>
          </w:tcPr>
          <w:p w14:paraId="652BF606" w14:textId="77777777" w:rsidR="00E04A79" w:rsidRPr="00E04A79" w:rsidRDefault="00E04A79" w:rsidP="00E04A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04A79" w:rsidRPr="00E04A79" w14:paraId="58589556" w14:textId="77777777" w:rsidTr="00E04A79">
        <w:trPr>
          <w:trHeight w:val="570"/>
        </w:trPr>
        <w:tc>
          <w:tcPr>
            <w:tcW w:w="35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7C33D" w14:textId="77777777" w:rsidR="00E04A79" w:rsidRPr="00E04A79" w:rsidRDefault="00E04A79" w:rsidP="00E04A79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04A7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单位：正阳机电运维中队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49EBA1" w14:textId="58135A46" w:rsidR="00E04A79" w:rsidRPr="00E04A79" w:rsidRDefault="00E04A79" w:rsidP="00E04A79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</w:pPr>
            <w:r w:rsidRPr="00E04A79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维修人：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E14BB0" w14:textId="77777777" w:rsidR="00E04A79" w:rsidRPr="00E04A79" w:rsidRDefault="00E04A79" w:rsidP="00E04A79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2194B9" w14:textId="77777777" w:rsidR="00E04A79" w:rsidRPr="00E04A79" w:rsidRDefault="00E04A79" w:rsidP="00E04A79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04A7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负责人复核：</w:t>
            </w:r>
          </w:p>
        </w:tc>
        <w:tc>
          <w:tcPr>
            <w:tcW w:w="577" w:type="dxa"/>
            <w:vAlign w:val="center"/>
            <w:hideMark/>
          </w:tcPr>
          <w:p w14:paraId="61536BB9" w14:textId="77777777" w:rsidR="00E04A79" w:rsidRPr="00E04A79" w:rsidRDefault="00E04A79" w:rsidP="00E04A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E348BBE" w14:textId="77777777" w:rsidR="00EE69C1" w:rsidRDefault="00EE69C1">
      <w:pPr>
        <w:rPr>
          <w:rFonts w:hint="eastAsia"/>
        </w:rPr>
      </w:pPr>
    </w:p>
    <w:sectPr w:rsidR="00EE6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C3AE4" w14:textId="77777777" w:rsidR="00C0381A" w:rsidRDefault="00C0381A" w:rsidP="00E04A79">
      <w:r>
        <w:separator/>
      </w:r>
    </w:p>
  </w:endnote>
  <w:endnote w:type="continuationSeparator" w:id="0">
    <w:p w14:paraId="0924CD06" w14:textId="77777777" w:rsidR="00C0381A" w:rsidRDefault="00C0381A" w:rsidP="00E04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37FC8" w14:textId="77777777" w:rsidR="00C0381A" w:rsidRDefault="00C0381A" w:rsidP="00E04A79">
      <w:r>
        <w:separator/>
      </w:r>
    </w:p>
  </w:footnote>
  <w:footnote w:type="continuationSeparator" w:id="0">
    <w:p w14:paraId="499526A3" w14:textId="77777777" w:rsidR="00C0381A" w:rsidRDefault="00C0381A" w:rsidP="00E04A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7A"/>
    <w:rsid w:val="00C0381A"/>
    <w:rsid w:val="00E04A79"/>
    <w:rsid w:val="00E1387A"/>
    <w:rsid w:val="00EE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0CFC4"/>
  <w15:chartTrackingRefBased/>
  <w15:docId w15:val="{CA70AF08-3EAC-4467-87AC-5A01D8327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4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4A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4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4A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东耀 魏</dc:creator>
  <cp:keywords/>
  <dc:description/>
  <cp:lastModifiedBy>东耀 魏</cp:lastModifiedBy>
  <cp:revision>2</cp:revision>
  <dcterms:created xsi:type="dcterms:W3CDTF">2025-06-19T01:33:00Z</dcterms:created>
  <dcterms:modified xsi:type="dcterms:W3CDTF">2025-06-19T01:35:00Z</dcterms:modified>
</cp:coreProperties>
</file>