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80"/>
      </w:pPr>
      <w:r>
        <w:rPr>
          <w:rFonts w:ascii="Calibri" w:hAnsi="Calibri"/>
          <w:b/>
          <w:color w:val="2E74B5"/>
          <w:sz w:val="26"/>
        </w:rPr>
        <w:t>COLLABIFY</w:t>
      </w:r>
    </w:p>
    <w:p>
      <w:pPr>
        <w:spacing w:after="160"/>
      </w:pPr>
      <w:r>
        <w:rPr>
          <w:rFonts w:ascii="Calibri" w:hAnsi="Calibri"/>
          <w:b/>
          <w:color w:val="0B2545"/>
          <w:sz w:val="56"/>
        </w:rPr>
        <w:t>Collaborative Document Editor</w:t>
      </w:r>
    </w:p>
    <w:p>
      <w:pPr>
        <w:spacing w:after="360"/>
      </w:pPr>
      <w:r>
        <w:rPr>
          <w:rFonts w:ascii="Calibri" w:hAnsi="Calibri"/>
          <w:color w:val="5C6B7B"/>
          <w:sz w:val="32"/>
        </w:rPr>
        <w:t>Complete Project Report</w:t>
      </w:r>
    </w:p>
    <w:tbl>
      <w:tblPr>
        <w:tblW w:type="dxa" w:w="910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690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Project type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223042"/>
                <w:sz w:val="20"/>
              </w:rPr>
              <w:t>Real-time collaborative rich text editor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Frontend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223042"/>
                <w:sz w:val="20"/>
              </w:rPr>
              <w:t>React 19, Vite, Tailwind CSS, react-quill-new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Backend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223042"/>
                <w:sz w:val="20"/>
              </w:rPr>
              <w:t>Node.js, Express, MongoDB, Socket.IO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Prepared date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223042"/>
                <w:sz w:val="20"/>
              </w:rPr>
              <w:t>June 13, 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Repository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223042"/>
                <w:sz w:val="20"/>
              </w:rPr>
              <w:t>D:\Colloborative_Document_Editor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4F6F9"/>
          </w:tcPr>
          <w:p>
            <w:r>
              <w:rPr>
                <w:rFonts w:ascii="Calibri" w:hAnsi="Calibri"/>
                <w:color w:val="232F3F"/>
                <w:sz w:val="21"/>
              </w:rPr>
              <w:t>This report summarizes the current project implementation, including authentication, dashboard workflow, real-time editor behavior, collaboration sockets, sharing/invitations, data models, API endpoints, UI design, verification steps, limitations, and future improvement recommendations.</w:t>
            </w:r>
          </w:p>
        </w:tc>
      </w:tr>
    </w:tbl>
    <w:p>
      <w:pPr>
        <w:pBdr>
          <w:bottom w:val="single" w:sz="10" w:space="6" w:color="2E74B5"/>
        </w:pBdr>
      </w:pP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  <w:spacing w:after="80"/>
      </w:pPr>
      <w:r>
        <w:rPr>
          <w:rFonts w:ascii="Calibri" w:hAnsi="Calibri"/>
        </w:rPr>
        <w:t>1. Executive Summary</w:t>
      </w:r>
    </w:p>
    <w:p>
      <w:pPr>
        <w:pStyle w:val="ListBullet"/>
        <w:spacing w:after="80"/>
      </w:pPr>
      <w:r>
        <w:rPr>
          <w:rFonts w:ascii="Calibri" w:hAnsi="Calibri"/>
        </w:rPr>
        <w:t>2. Project Purpose and Scope</w:t>
      </w:r>
    </w:p>
    <w:p>
      <w:pPr>
        <w:pStyle w:val="ListBullet"/>
        <w:spacing w:after="80"/>
      </w:pPr>
      <w:r>
        <w:rPr>
          <w:rFonts w:ascii="Calibri" w:hAnsi="Calibri"/>
        </w:rPr>
        <w:t>3. Technology Stack</w:t>
      </w:r>
    </w:p>
    <w:p>
      <w:pPr>
        <w:pStyle w:val="ListBullet"/>
        <w:spacing w:after="80"/>
      </w:pPr>
      <w:r>
        <w:rPr>
          <w:rFonts w:ascii="Calibri" w:hAnsi="Calibri"/>
        </w:rPr>
        <w:t>4. Repository Structure</w:t>
      </w:r>
    </w:p>
    <w:p>
      <w:pPr>
        <w:pStyle w:val="ListBullet"/>
        <w:spacing w:after="80"/>
      </w:pPr>
      <w:r>
        <w:rPr>
          <w:rFonts w:ascii="Calibri" w:hAnsi="Calibri"/>
        </w:rPr>
        <w:t>5. System Architecture</w:t>
      </w:r>
    </w:p>
    <w:p>
      <w:pPr>
        <w:pStyle w:val="ListBullet"/>
        <w:spacing w:after="80"/>
      </w:pPr>
      <w:r>
        <w:rPr>
          <w:rFonts w:ascii="Calibri" w:hAnsi="Calibri"/>
        </w:rPr>
        <w:t>6. Frontend Implementation</w:t>
      </w:r>
    </w:p>
    <w:p>
      <w:pPr>
        <w:pStyle w:val="ListBullet"/>
        <w:spacing w:after="80"/>
      </w:pPr>
      <w:r>
        <w:rPr>
          <w:rFonts w:ascii="Calibri" w:hAnsi="Calibri"/>
        </w:rPr>
        <w:t>7. Editor Capabilities</w:t>
      </w:r>
    </w:p>
    <w:p>
      <w:pPr>
        <w:pStyle w:val="ListBullet"/>
        <w:spacing w:after="80"/>
      </w:pPr>
      <w:r>
        <w:rPr>
          <w:rFonts w:ascii="Calibri" w:hAnsi="Calibri"/>
        </w:rPr>
        <w:t>8. Backend Implementation</w:t>
      </w:r>
    </w:p>
    <w:p>
      <w:pPr>
        <w:pStyle w:val="ListBullet"/>
        <w:spacing w:after="80"/>
      </w:pPr>
      <w:r>
        <w:rPr>
          <w:rFonts w:ascii="Calibri" w:hAnsi="Calibri"/>
        </w:rPr>
        <w:t>9. Database Design</w:t>
      </w:r>
    </w:p>
    <w:p>
      <w:pPr>
        <w:pStyle w:val="ListBullet"/>
        <w:spacing w:after="80"/>
      </w:pPr>
      <w:r>
        <w:rPr>
          <w:rFonts w:ascii="Calibri" w:hAnsi="Calibri"/>
        </w:rPr>
        <w:t>10. API Reference</w:t>
      </w:r>
    </w:p>
    <w:p>
      <w:pPr>
        <w:pStyle w:val="ListBullet"/>
        <w:spacing w:after="80"/>
      </w:pPr>
      <w:r>
        <w:rPr>
          <w:rFonts w:ascii="Calibri" w:hAnsi="Calibri"/>
        </w:rPr>
        <w:t>11. Real-Time Collaboration Flow</w:t>
      </w:r>
    </w:p>
    <w:p>
      <w:pPr>
        <w:pStyle w:val="ListBullet"/>
        <w:spacing w:after="80"/>
      </w:pPr>
      <w:r>
        <w:rPr>
          <w:rFonts w:ascii="Calibri" w:hAnsi="Calibri"/>
        </w:rPr>
        <w:t>12. Sharing and Invitation Workflow</w:t>
      </w:r>
    </w:p>
    <w:p>
      <w:pPr>
        <w:pStyle w:val="ListBullet"/>
        <w:spacing w:after="80"/>
      </w:pPr>
      <w:r>
        <w:rPr>
          <w:rFonts w:ascii="Calibri" w:hAnsi="Calibri"/>
        </w:rPr>
        <w:t>13. Authentication and Authorization</w:t>
      </w:r>
    </w:p>
    <w:p>
      <w:pPr>
        <w:pStyle w:val="ListBullet"/>
        <w:spacing w:after="80"/>
      </w:pPr>
      <w:r>
        <w:rPr>
          <w:rFonts w:ascii="Calibri" w:hAnsi="Calibri"/>
        </w:rPr>
        <w:t>14. UI/UX Design System</w:t>
      </w:r>
    </w:p>
    <w:p>
      <w:pPr>
        <w:pStyle w:val="ListBullet"/>
        <w:spacing w:after="80"/>
      </w:pPr>
      <w:r>
        <w:rPr>
          <w:rFonts w:ascii="Calibri" w:hAnsi="Calibri"/>
        </w:rPr>
        <w:t>15. Testing and Verification</w:t>
      </w:r>
    </w:p>
    <w:p>
      <w:pPr>
        <w:pStyle w:val="ListBullet"/>
        <w:spacing w:after="80"/>
      </w:pPr>
      <w:r>
        <w:rPr>
          <w:rFonts w:ascii="Calibri" w:hAnsi="Calibri"/>
        </w:rPr>
        <w:t>16. Limitations and Future Enhancements</w:t>
      </w:r>
    </w:p>
    <w:p>
      <w:pPr>
        <w:pStyle w:val="ListBullet"/>
        <w:spacing w:after="80"/>
      </w:pPr>
      <w:r>
        <w:rPr>
          <w:rFonts w:ascii="Calibri" w:hAnsi="Calibri"/>
        </w:rPr>
        <w:t>17. Conclusion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Calibri" w:hAnsi="Calibri"/>
        </w:rPr>
        <w:t>Collabify is a full-stack collaborative document editor inspired by Google Docs. The project combines a React and Vite frontend, a Node.js and Express backend, MongoDB persistence, JWT cookie authentication, Google sign-in, Socket.IO collaboration, and a custom rich-text editor built on react-quill-new.</w:t>
      </w:r>
    </w:p>
    <w:p>
      <w:r>
        <w:rPr>
          <w:rFonts w:ascii="Calibri" w:hAnsi="Calibri"/>
        </w:rPr>
        <w:t>The current implementation supports user registration, login, protected routing, document creation and deletion, document opening, real-time editing, autosave, active-user presence, typing indicators, sharing by email, dashboard invitations, copy-link sharing, local media upload, shapes, movable text boxes, and a polished Google Docs-style toolbar.</w:t>
      </w:r>
    </w:p>
    <w:tbl>
      <w:tblPr>
        <w:tblW w:type="dxa" w:w="910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690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Current status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Authentication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Email/password JWT cookies and Google OAuth are implemented.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Dashboard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Document cards, invitations, create/delete flows, shared-document badges, and owner-only delete visibility.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Editor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react-quill-new editor with custom toolbar, autosave, socket sync, and share modal.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Collaboration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Socket.IO rooms, active users, typing signals, load/save/change events, and permission checks.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Rich objects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Local image/video uploads, SVG shapes, movable text boxes, resize handles, and keyboard deletion.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Persistence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MongoDB stores users, documents, share requests, and versions.</w:t>
            </w:r>
          </w:p>
        </w:tc>
      </w:tr>
    </w:tbl>
    <w:p/>
    <w:p>
      <w:pPr>
        <w:pStyle w:val="Heading1"/>
      </w:pPr>
      <w:r>
        <w:t>2. Project Purpose and Scope</w:t>
      </w:r>
    </w:p>
    <w:p>
      <w:r>
        <w:rPr>
          <w:rFonts w:ascii="Calibri" w:hAnsi="Calibri"/>
        </w:rPr>
        <w:t>The application is designed to let authenticated users create documents, edit them with a modern rich-text interface, and collaborate with other users in real time. It covers both document management and document editing, making it a workspace rather than a single editor component.</w:t>
      </w:r>
    </w:p>
    <w:p>
      <w:pPr>
        <w:pStyle w:val="Heading2"/>
      </w:pPr>
      <w:r>
        <w:t>Primary goals</w:t>
      </w:r>
    </w:p>
    <w:p>
      <w:pPr>
        <w:pStyle w:val="ListBullet"/>
        <w:spacing w:after="80"/>
      </w:pPr>
      <w:r>
        <w:rPr>
          <w:rFonts w:ascii="Calibri" w:hAnsi="Calibri"/>
        </w:rPr>
        <w:t>Provide a secure account-based workspace for personal and shared documents.</w:t>
      </w:r>
    </w:p>
    <w:p>
      <w:pPr>
        <w:pStyle w:val="ListBullet"/>
        <w:spacing w:after="80"/>
      </w:pPr>
      <w:r>
        <w:rPr>
          <w:rFonts w:ascii="Calibri" w:hAnsi="Calibri"/>
        </w:rPr>
        <w:t>Enable multiple users to edit the same document with real-time change propagation.</w:t>
      </w:r>
    </w:p>
    <w:p>
      <w:pPr>
        <w:pStyle w:val="ListBullet"/>
        <w:spacing w:after="80"/>
      </w:pPr>
      <w:r>
        <w:rPr>
          <w:rFonts w:ascii="Calibri" w:hAnsi="Calibri"/>
        </w:rPr>
        <w:t>Offer a rich editor experience with formatting, media insertion, shapes, text boxes, autosave, and sharing.</w:t>
      </w:r>
    </w:p>
    <w:p>
      <w:pPr>
        <w:pStyle w:val="ListBullet"/>
        <w:spacing w:after="80"/>
      </w:pPr>
      <w:r>
        <w:rPr>
          <w:rFonts w:ascii="Calibri" w:hAnsi="Calibri"/>
        </w:rPr>
        <w:t>Support collaborator invitations through dashboard requests and share links.</w:t>
      </w:r>
    </w:p>
    <w:p>
      <w:pPr>
        <w:pStyle w:val="ListBullet"/>
        <w:spacing w:after="80"/>
      </w:pPr>
      <w:r>
        <w:rPr>
          <w:rFonts w:ascii="Calibri" w:hAnsi="Calibri"/>
        </w:rPr>
        <w:t>Keep the user interface clean, responsive, and visually close to Google Docs.</w:t>
      </w:r>
    </w:p>
    <w:p>
      <w:pPr>
        <w:pStyle w:val="Heading1"/>
      </w:pPr>
      <w:r>
        <w:t>3. Technology Stack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2600"/>
        <w:gridCol w:w="48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Layer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Technology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Role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Frontend framework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React 19 + Vite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Single-page application, routing, and fast local development.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Styling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Tailwind CSS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Responsive UI, purple/indigo design system, cards, modals, and editor layout.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Editor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react-quill-new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Rich-text editor core with custom toolbar and custom Quill blots.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Icons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lucide-react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Icon-based editor toolbar and polished controls.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HTTP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Axios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Credentialed frontend API client.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Realtime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Socket.IO / socket.io-client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Document rooms, live changes, active users, typing indicators, and saves.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Backend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Node.js + Express 5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REST API, authentication, sharing, and document operations.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Database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MongoDB + Mongoose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User, document, share request, and version persistence.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Authentication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JWT, bcrypt, Google Auth Library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Cookie sessions, local credentials, and Google sign-in.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Email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Nodemailer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Invitation and rejection notification emails when configured.</w:t>
            </w:r>
          </w:p>
        </w:tc>
      </w:tr>
    </w:tbl>
    <w:p/>
    <w:p>
      <w:pPr>
        <w:pStyle w:val="Heading1"/>
      </w:pPr>
      <w:r>
        <w:t>4. Repository Structure</w:t>
      </w:r>
    </w:p>
    <w:tbl>
      <w:tblPr>
        <w:tblW w:type="dxa" w:w="91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800"/>
        <w:gridCol w:w="63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Path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backend/app.js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Express app setup: CORS, JSON body parsing, cookies, route mounting, and error handling.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backend/server.js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HTTP server, MongoDB connection, Socket.IO setup, and server startup.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backend/controllers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Authentication, document, sharing, and version controller logic.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backend/models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Mongoose schemas for User, Document, ShareRequest, and Version.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backend/routes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REST route definitions for auth, documents, share, and versions.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backend/sockets/documentSocket.js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Socket.IO collaboration, room membership, permissions, presence, and save events.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frontend/src/pages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Login, register, dashboard, editor, and invite pages.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frontend/src/components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Reusable public navbar, invitation modal, and legacy toolbar component.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frontend/src/api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Axios instance and document/share service functions.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frontend/src/context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AuthContext for session loading and logout.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frontend/src/index.css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Global styles, Quill/editor layout, object resize styling, and app theme.</w:t>
            </w:r>
          </w:p>
        </w:tc>
      </w:tr>
    </w:tbl>
    <w:p/>
    <w:p>
      <w:pPr>
        <w:pStyle w:val="Heading1"/>
      </w:pPr>
      <w:r>
        <w:t>5. System Architecture</w:t>
      </w:r>
    </w:p>
    <w:p>
      <w:r>
        <w:rPr>
          <w:rFonts w:ascii="Calibri" w:hAnsi="Calibri"/>
        </w:rPr>
        <w:t>The architecture uses a conventional SPA plus API server split. The frontend communicates with REST endpoints for authentication, document metadata, sharing, invitations, and persistence. The editor also maintains a Socket.IO connection for real-time document-room events.</w:t>
      </w:r>
    </w:p>
    <w:tbl>
      <w:tblPr>
        <w:tblW w:type="dxa" w:w="91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4100"/>
        <w:gridCol w:w="31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Component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Responsibility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Communication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React frontend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Renders auth pages, dashboard, editor, modals, toolbar, and Quill content.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REST through Axios; realtime through socket.io-client.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Express API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Handles routes for auth, documents, share requests, and version history.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Receives cookies and JSON requests.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Socket.IO server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Authenticates sockets, joins document rooms, broadcasts deltas, presence, and typing.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WebSocket/polling with credentials.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MongoDB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Stores persistent state for users, documents, requests, and versions.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Mongoose models.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Email service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Sends collaborator invitation/rejection emails when credentials are configured.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Nodemailer Gmail transport.</w:t>
            </w:r>
          </w:p>
        </w:tc>
      </w:tr>
    </w:tbl>
    <w:p/>
    <w:p>
      <w:pPr>
        <w:pStyle w:val="Heading2"/>
      </w:pPr>
      <w:r>
        <w:t>High-level data flow</w:t>
      </w:r>
    </w:p>
    <w:p>
      <w:pPr>
        <w:pStyle w:val="ListNumber"/>
        <w:spacing w:after="80"/>
      </w:pPr>
      <w:r>
        <w:rPr>
          <w:rFonts w:ascii="Calibri" w:hAnsi="Calibri"/>
        </w:rPr>
        <w:t>User authenticates through local credentials or Google OAuth; backend sets an HTTP-only JWT cookie.</w:t>
      </w:r>
    </w:p>
    <w:p>
      <w:pPr>
        <w:pStyle w:val="ListNumber"/>
        <w:spacing w:after="80"/>
      </w:pPr>
      <w:r>
        <w:rPr>
          <w:rFonts w:ascii="Calibri" w:hAnsi="Calibri"/>
        </w:rPr>
        <w:t>Dashboard loads owned and shared documents through GET /documents and pending invitations through GET /share/requests.</w:t>
      </w:r>
    </w:p>
    <w:p>
      <w:pPr>
        <w:pStyle w:val="ListNumber"/>
        <w:spacing w:after="80"/>
      </w:pPr>
      <w:r>
        <w:rPr>
          <w:rFonts w:ascii="Calibri" w:hAnsi="Calibri"/>
        </w:rPr>
        <w:t>Editor opens /documents/:id, loads the document through REST and also joins the Socket.IO document room.</w:t>
      </w:r>
    </w:p>
    <w:p>
      <w:pPr>
        <w:pStyle w:val="ListNumber"/>
        <w:spacing w:after="80"/>
      </w:pPr>
      <w:r>
        <w:rPr>
          <w:rFonts w:ascii="Calibri" w:hAnsi="Calibri"/>
        </w:rPr>
        <w:t>User edits generate Quill deltas; local changes are emitted as send-changes and autosaved as document content.</w:t>
      </w:r>
    </w:p>
    <w:p>
      <w:pPr>
        <w:pStyle w:val="ListNumber"/>
        <w:spacing w:after="80"/>
      </w:pPr>
      <w:r>
        <w:rPr>
          <w:rFonts w:ascii="Calibri" w:hAnsi="Calibri"/>
        </w:rPr>
        <w:t>Other clients receive the delta through receive-changes and apply it silently to avoid echo loops.</w:t>
      </w:r>
    </w:p>
    <w:p>
      <w:pPr>
        <w:pStyle w:val="ListNumber"/>
        <w:spacing w:after="80"/>
      </w:pPr>
      <w:r>
        <w:rPr>
          <w:rFonts w:ascii="Calibri" w:hAnsi="Calibri"/>
        </w:rPr>
        <w:t>Share modal creates ShareRequest records and dashboard invitation records for recipients.</w:t>
      </w:r>
    </w:p>
    <w:p>
      <w:pPr>
        <w:pStyle w:val="Heading1"/>
      </w:pPr>
      <w:r>
        <w:t>6. Frontend Implementation</w:t>
      </w:r>
    </w:p>
    <w:p>
      <w:pPr>
        <w:pStyle w:val="Heading2"/>
      </w:pPr>
      <w:r>
        <w:t>Routing and authentication context</w:t>
      </w:r>
    </w:p>
    <w:p>
      <w:r>
        <w:rPr>
          <w:rFonts w:ascii="Calibri" w:hAnsi="Calibri"/>
        </w:rPr>
        <w:t>App.jsx defines the active routes: / redirects based on login state, /login and /register redirect logged-in users to /dashboard, /dashboard and /documents/:id are protected, /invite/:token handles invite links, and unknown routes redirect to /. AuthContext loads /auth/me on startup and exposes user, setUser, loading, and logout.</w:t>
      </w:r>
    </w:p>
    <w:p>
      <w:pPr>
        <w:pStyle w:val="Heading2"/>
      </w:pPr>
      <w:r>
        <w:t>Public authentication pages</w:t>
      </w:r>
    </w:p>
    <w:p>
      <w:pPr>
        <w:pStyle w:val="ListBullet"/>
        <w:spacing w:after="80"/>
      </w:pPr>
      <w:r>
        <w:rPr>
          <w:rFonts w:ascii="Calibri" w:hAnsi="Calibri"/>
        </w:rPr>
        <w:t>LoginPage provides email/password login, Google sign-in, inline errors, loading state, and redirect support through a next URL.</w:t>
      </w:r>
    </w:p>
    <w:p>
      <w:pPr>
        <w:pStyle w:val="ListBullet"/>
        <w:spacing w:after="80"/>
      </w:pPr>
      <w:r>
        <w:rPr>
          <w:rFonts w:ascii="Calibri" w:hAnsi="Calibri"/>
        </w:rPr>
        <w:t>RegisterPage provides username/email/password registration, Google signup, inline errors, loading state, and redirect support.</w:t>
      </w:r>
    </w:p>
    <w:p>
      <w:pPr>
        <w:pStyle w:val="ListBullet"/>
        <w:spacing w:after="80"/>
      </w:pPr>
      <w:r>
        <w:rPr>
          <w:rFonts w:ascii="Calibri" w:hAnsi="Calibri"/>
        </w:rPr>
        <w:t>PublicNavbar supplies consistent Collabify branding and active login/register links.</w:t>
      </w:r>
    </w:p>
    <w:p>
      <w:pPr>
        <w:pStyle w:val="Heading2"/>
      </w:pPr>
      <w:r>
        <w:t>Dashboard</w:t>
      </w:r>
    </w:p>
    <w:p>
      <w:pPr>
        <w:pStyle w:val="ListBullet"/>
        <w:spacing w:after="80"/>
      </w:pPr>
      <w:r>
        <w:rPr>
          <w:rFonts w:ascii="Calibri" w:hAnsi="Calibri"/>
        </w:rPr>
        <w:t>Displays document count, user information, sign-out action, new document call-to-action, and document cards.</w:t>
      </w:r>
    </w:p>
    <w:p>
      <w:pPr>
        <w:pStyle w:val="ListBullet"/>
        <w:spacing w:after="80"/>
      </w:pPr>
      <w:r>
        <w:rPr>
          <w:rFonts w:ascii="Calibri" w:hAnsi="Calibri"/>
        </w:rPr>
        <w:t>Loads documents and pending invitations together, and refreshes invitations on focus and when the invitation modal opens.</w:t>
      </w:r>
    </w:p>
    <w:p>
      <w:pPr>
        <w:pStyle w:val="ListBullet"/>
        <w:spacing w:after="80"/>
      </w:pPr>
      <w:r>
        <w:rPr>
          <w:rFonts w:ascii="Calibri" w:hAnsi="Calibri"/>
        </w:rPr>
        <w:t>Shows a Shared badge for documents where the current user is not the owner.</w:t>
      </w:r>
    </w:p>
    <w:p>
      <w:pPr>
        <w:pStyle w:val="ListBullet"/>
        <w:spacing w:after="80"/>
      </w:pPr>
      <w:r>
        <w:rPr>
          <w:rFonts w:ascii="Calibri" w:hAnsi="Calibri"/>
        </w:rPr>
        <w:t>Shows Delete only for documents owned by the current user, avoiding confusing delete failures on invited documents.</w:t>
      </w:r>
    </w:p>
    <w:p>
      <w:pPr>
        <w:pStyle w:val="ListBullet"/>
        <w:spacing w:after="80"/>
      </w:pPr>
      <w:r>
        <w:rPr>
          <w:rFonts w:ascii="Calibri" w:hAnsi="Calibri"/>
        </w:rPr>
        <w:t>Provides create document and delete confirmation modals with inline success/error messages.</w:t>
      </w:r>
    </w:p>
    <w:p>
      <w:pPr>
        <w:pStyle w:val="ListBullet"/>
        <w:spacing w:after="80"/>
      </w:pPr>
      <w:r>
        <w:rPr>
          <w:rFonts w:ascii="Calibri" w:hAnsi="Calibri"/>
        </w:rPr>
        <w:t>Uses ShareRequestsModal for pending invitation accept/decline actions.</w:t>
      </w:r>
    </w:p>
    <w:p>
      <w:pPr>
        <w:pStyle w:val="Heading1"/>
      </w:pPr>
      <w:r>
        <w:t>7. Editor Capabilities</w:t>
      </w:r>
    </w:p>
    <w:p>
      <w:r>
        <w:rPr>
          <w:rFonts w:ascii="Calibri" w:hAnsi="Calibri"/>
        </w:rPr>
        <w:t>EditorPage is the largest feature surface in the application. It uses react-quill-new with the default Quill toolbar disabled, then implements a custom Google Docs-style toolbar using lucide-react icons and direct Quill API calls.</w:t>
      </w:r>
    </w:p>
    <w:p>
      <w:pPr>
        <w:pStyle w:val="Heading2"/>
      </w:pPr>
      <w:r>
        <w:t>Toolbar controls</w:t>
      </w:r>
    </w:p>
    <w:p>
      <w:pPr>
        <w:pStyle w:val="ListBullet"/>
        <w:spacing w:after="80"/>
      </w:pPr>
      <w:r>
        <w:rPr>
          <w:rFonts w:ascii="Calibri" w:hAnsi="Calibri"/>
        </w:rPr>
        <w:t>Undo, redo, and manual save.</w:t>
      </w:r>
    </w:p>
    <w:p>
      <w:pPr>
        <w:pStyle w:val="ListBullet"/>
        <w:spacing w:after="80"/>
      </w:pPr>
      <w:r>
        <w:rPr>
          <w:rFonts w:ascii="Calibri" w:hAnsi="Calibri"/>
        </w:rPr>
        <w:t>Paragraph style dropdown: Normal text, Heading 1, Heading 2, Heading 3.</w:t>
      </w:r>
    </w:p>
    <w:p>
      <w:pPr>
        <w:pStyle w:val="ListBullet"/>
        <w:spacing w:after="80"/>
      </w:pPr>
      <w:r>
        <w:rPr>
          <w:rFonts w:ascii="Calibri" w:hAnsi="Calibri"/>
        </w:rPr>
        <w:t>Font family and font size dropdowns using Quill style attributors.</w:t>
      </w:r>
    </w:p>
    <w:p>
      <w:pPr>
        <w:pStyle w:val="ListBullet"/>
        <w:spacing w:after="80"/>
      </w:pPr>
      <w:r>
        <w:rPr>
          <w:rFonts w:ascii="Calibri" w:hAnsi="Calibri"/>
        </w:rPr>
        <w:t>Bold, italic, underline, strike, text color, and highlight color.</w:t>
      </w:r>
    </w:p>
    <w:p>
      <w:pPr>
        <w:pStyle w:val="ListBullet"/>
        <w:spacing w:after="80"/>
      </w:pPr>
      <w:r>
        <w:rPr>
          <w:rFonts w:ascii="Calibri" w:hAnsi="Calibri"/>
        </w:rPr>
        <w:t>Alignment: left, center, right, and justify.</w:t>
      </w:r>
    </w:p>
    <w:p>
      <w:pPr>
        <w:pStyle w:val="ListBullet"/>
        <w:spacing w:after="80"/>
      </w:pPr>
      <w:r>
        <w:rPr>
          <w:rFonts w:ascii="Calibri" w:hAnsi="Calibri"/>
        </w:rPr>
        <w:t>Ordered and bullet lists.</w:t>
      </w:r>
    </w:p>
    <w:p>
      <w:pPr>
        <w:pStyle w:val="ListBullet"/>
        <w:spacing w:after="80"/>
      </w:pPr>
      <w:r>
        <w:rPr>
          <w:rFonts w:ascii="Calibri" w:hAnsi="Calibri"/>
        </w:rPr>
        <w:t>Link insertion modal with display text and address fields.</w:t>
      </w:r>
    </w:p>
    <w:p>
      <w:pPr>
        <w:pStyle w:val="ListBullet"/>
        <w:spacing w:after="80"/>
      </w:pPr>
      <w:r>
        <w:rPr>
          <w:rFonts w:ascii="Calibri" w:hAnsi="Calibri"/>
        </w:rPr>
        <w:t>Local image upload and local video upload through hidden file inputs.</w:t>
      </w:r>
    </w:p>
    <w:p>
      <w:pPr>
        <w:pStyle w:val="ListBullet"/>
        <w:spacing w:after="80"/>
      </w:pPr>
      <w:r>
        <w:rPr>
          <w:rFonts w:ascii="Calibri" w:hAnsi="Calibri"/>
        </w:rPr>
        <w:t>Shapes dropdown with multiple inline SVG shape options.</w:t>
      </w:r>
    </w:p>
    <w:p>
      <w:pPr>
        <w:pStyle w:val="ListBullet"/>
        <w:spacing w:after="80"/>
      </w:pPr>
      <w:r>
        <w:rPr>
          <w:rFonts w:ascii="Calibri" w:hAnsi="Calibri"/>
        </w:rPr>
        <w:t>Text box insertion with movable, editable text boxes.</w:t>
      </w:r>
    </w:p>
    <w:p>
      <w:pPr>
        <w:pStyle w:val="ListBullet"/>
        <w:spacing w:after="80"/>
      </w:pPr>
      <w:r>
        <w:rPr>
          <w:rFonts w:ascii="Calibri" w:hAnsi="Calibri"/>
        </w:rPr>
        <w:t>Clear formatting.</w:t>
      </w:r>
    </w:p>
    <w:p>
      <w:pPr>
        <w:pStyle w:val="Heading2"/>
      </w:pPr>
      <w:r>
        <w:t>Custom editor objects</w:t>
      </w:r>
    </w:p>
    <w:tbl>
      <w:tblPr>
        <w:tblW w:type="dxa" w:w="91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400"/>
        <w:gridCol w:w="3900"/>
        <w:gridCol w:w="386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Object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Implementation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Behavior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Image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Custom image blot wrapping img in ql-resizable-image-wrapper.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Inserted from local file as base64, movable/resizable, deletable by selected Delete/Backspace.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Video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Custom-video blot and HTML video wrapper.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Inserted from local file as base64 video with controls, movable/resizable, deletable.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Shape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Shape blot with inline SVG rendering.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Supports many simple shapes, movable/resizable, deletable.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Text box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Text-box blot with absolutely positioned wrapper and contenteditable body.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Movable by invisible top drag zone, editable text, persisted inline position, deletable when selected.</w:t>
            </w:r>
          </w:p>
        </w:tc>
      </w:tr>
    </w:tbl>
    <w:p/>
    <w:p>
      <w:pPr>
        <w:pStyle w:val="Heading2"/>
      </w:pPr>
      <w:r>
        <w:t>Share modal</w:t>
      </w:r>
    </w:p>
    <w:p>
      <w:pPr>
        <w:pStyle w:val="ListBullet"/>
        <w:spacing w:after="80"/>
      </w:pPr>
      <w:r>
        <w:rPr>
          <w:rFonts w:ascii="Calibri" w:hAnsi="Calibri"/>
        </w:rPr>
        <w:t>Single Share button in the editor header.</w:t>
      </w:r>
    </w:p>
    <w:p>
      <w:pPr>
        <w:pStyle w:val="ListBullet"/>
        <w:spacing w:after="80"/>
      </w:pPr>
      <w:r>
        <w:rPr>
          <w:rFonts w:ascii="Calibri" w:hAnsi="Calibri"/>
        </w:rPr>
        <w:t>Readonly current URL with Copy Link button using navigator.clipboard.writeText(window.location.href).</w:t>
      </w:r>
    </w:p>
    <w:p>
      <w:pPr>
        <w:pStyle w:val="ListBullet"/>
        <w:spacing w:after="80"/>
      </w:pPr>
      <w:r>
        <w:rPr>
          <w:rFonts w:ascii="Calibri" w:hAnsi="Calibri"/>
        </w:rPr>
        <w:t>Collaborator email input and Add Collaborator action against POST /share/:documentId/collaborators.</w:t>
      </w:r>
    </w:p>
    <w:p>
      <w:pPr>
        <w:pStyle w:val="ListBullet"/>
        <w:spacing w:after="80"/>
      </w:pPr>
      <w:r>
        <w:rPr>
          <w:rFonts w:ascii="Calibri" w:hAnsi="Calibri"/>
        </w:rPr>
        <w:t>Inline success/error messages without alert().</w:t>
      </w:r>
    </w:p>
    <w:p>
      <w:pPr>
        <w:pStyle w:val="ListBullet"/>
        <w:spacing w:after="80"/>
      </w:pPr>
      <w:r>
        <w:rPr>
          <w:rFonts w:ascii="Calibri" w:hAnsi="Calibri"/>
        </w:rPr>
        <w:t>Active online users rendered as collaborator badges.</w:t>
      </w:r>
    </w:p>
    <w:p>
      <w:pPr>
        <w:pStyle w:val="ListBullet"/>
        <w:spacing w:after="80"/>
      </w:pPr>
      <w:r>
        <w:rPr>
          <w:rFonts w:ascii="Calibri" w:hAnsi="Calibri"/>
        </w:rPr>
        <w:t>People-with-access list loaded from GET /documents/:id/collaborators.</w:t>
      </w:r>
    </w:p>
    <w:p>
      <w:pPr>
        <w:pStyle w:val="ListBullet"/>
        <w:spacing w:after="80"/>
      </w:pPr>
      <w:r>
        <w:rPr>
          <w:rFonts w:ascii="Calibri" w:hAnsi="Calibri"/>
        </w:rPr>
        <w:t>Click outside or Close button closes the modal.</w:t>
      </w:r>
    </w:p>
    <w:p>
      <w:pPr>
        <w:pStyle w:val="Heading1"/>
      </w:pPr>
      <w:r>
        <w:t>8. Backend Implementation</w:t>
      </w:r>
    </w:p>
    <w:p>
      <w:pPr>
        <w:pStyle w:val="Heading2"/>
      </w:pPr>
      <w:r>
        <w:t>Express application</w:t>
      </w:r>
    </w:p>
    <w:p>
      <w:r>
        <w:rPr>
          <w:rFonts w:ascii="Calibri" w:hAnsi="Calibri"/>
        </w:rPr>
        <w:t>backend/app.js configures CORS from FRONTEND_URLS or FRONTEND_URL, parses JSON bodies, reads cookies, mounts auth, documents, versions, and share routers, and provides a 404 and error middleware. backend/server.js connects MongoDB, creates the HTTP server, attaches Socket.IO, registers documentSocket, and listens on PORT or 4000.</w:t>
      </w:r>
    </w:p>
    <w:p>
      <w:pPr>
        <w:pStyle w:val="Heading2"/>
      </w:pPr>
      <w:r>
        <w:t>Controllers</w:t>
      </w:r>
    </w:p>
    <w:tbl>
      <w:tblPr>
        <w:tblW w:type="dxa" w:w="910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690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Controller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Main responsibilities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authController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Local registration/login, Google auth, JWT cookie issuing, logout, and current-user retrieval.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DocumentController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Create, list, read, update, delete owner-owned documents, rename owner-owned documents, and list collaborators.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shareController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Add/remove collaborators, create share requests, sync email-based invites, accept/reject requests, generate links, and handle invite tokens.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versionController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Fetch version history and restore document content from a version.</w:t>
            </w:r>
          </w:p>
        </w:tc>
      </w:tr>
    </w:tbl>
    <w:p/>
    <w:p>
      <w:pPr>
        <w:pStyle w:val="Heading1"/>
      </w:pPr>
      <w:r>
        <w:t>9. Database Design</w:t>
      </w:r>
    </w:p>
    <w:tbl>
      <w:tblPr>
        <w:tblW w:type="dxa" w:w="91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700"/>
        <w:gridCol w:w="4100"/>
        <w:gridCol w:w="33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Model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User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username, email, password, profilePic, providers, timestamps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Stores account identity, local password hash, and Google provider records.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Document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title, content, yjsState, owner, collaborators, pendingCollaborators, timestamps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Stores document metadata, Quill content, ownership, collaborators, and pending email invites.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ShareRequest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document, fromUser, toUser, toEmail, status, shareToken, timestamps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Stores dashboard invitations, email-based pending invites, accepted/rejected state, and link tokens.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Version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documentId, content, editedBy, timestamps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Stores saved content snapshots for version history.</w:t>
            </w:r>
          </w:p>
        </w:tc>
      </w:tr>
    </w:tbl>
    <w:p/>
    <w:p>
      <w:r>
        <w:rPr>
          <w:rFonts w:ascii="Calibri" w:hAnsi="Calibri"/>
        </w:rPr>
        <w:t>Document content is stored as mixed data to support Quill Delta payloads and custom blot values. The current versioning strategy creates a Version entry during socket save-document events.</w:t>
      </w:r>
    </w:p>
    <w:p>
      <w:pPr>
        <w:pStyle w:val="Heading1"/>
      </w:pPr>
      <w:r>
        <w:t>10. API Reference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900"/>
        <w:gridCol w:w="3300"/>
        <w:gridCol w:w="51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Endpoint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/auth/register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Create a local user and set JWT cookie.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/auth/login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Authenticate local user and set JWT cookie.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/auth/google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Authenticate or create a Google-backed user.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/auth/logout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Clear authentication cookie.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/auth/me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Return current authenticated user.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/documents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List owned and collaborated documents.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/documents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Create document.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/documents/:id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Fetch document if owner or collaborator.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PUT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/documents/:id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Persist document content update if authorized.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DELETE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/documents/:id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Delete document owned by current user.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PATCH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/documents/:id/rename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Rename owner-owned document.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/documents/:id/collaborators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List collaborators.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/share/:documentId/collaborators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Invite collaborator by email.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/share/:documentId/collaborators/remove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Remove collaborator or pending email.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/share/requests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List pending invitations for current user/email.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/share/requests/:requestId/accept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Accept invitation and add collaborator.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/share/requests/:requestId/reject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Reject invitation.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/share/:documentId/link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Generate invite token link.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/share/invite/:token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Handle invite token and grant access.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/versions/:documentId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Fetch version history.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/versions/restore/:versionId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Restore document to a saved version.</w:t>
            </w:r>
          </w:p>
        </w:tc>
      </w:tr>
    </w:tbl>
    <w:p/>
    <w:p>
      <w:pPr>
        <w:pStyle w:val="Heading1"/>
      </w:pPr>
      <w:r>
        <w:t>11. Real-Time Collaboration Flow</w:t>
      </w:r>
    </w:p>
    <w:p>
      <w:r>
        <w:rPr>
          <w:rFonts w:ascii="Calibri" w:hAnsi="Calibri"/>
        </w:rPr>
        <w:t>The collaboration engine is implemented with Socket.IO. Sockets authenticate from the JWT cookie, load the matching user, and validate document access before joining a room. The server tracks active users per document in memory.</w:t>
      </w:r>
    </w:p>
    <w:tbl>
      <w:tblPr>
        <w:tblW w:type="dxa" w:w="91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2100"/>
        <w:gridCol w:w="49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Socket event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Direction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join-document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Client -&gt; Server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Client requests to join a document room; server validates document ID and access.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load-document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Server -&gt; Client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Server sends initial document payload after a valid join.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send-changes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Client -&gt; Server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Client sends a Quill Delta for local user edits.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receive-changes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Server -&gt; Other clients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Server broadcasts delta to other room members.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save-document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Client -&gt; Server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Server persists content and writes a Version record.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active-users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Server -&gt; Room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Server broadcasts unique active users in the document room.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typing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Client -&gt; Server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Client announces typing state.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user-typing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Server -&gt; Other clients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Other clients show typing indicator.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stop-typing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Client -&gt; Server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Client clears typing state after timeout.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user-stop-typing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Server -&gt; Other clients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Other clients clear typing indicator.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document-not-found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Server -&gt; Client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Invalid or missing document error.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not-authorized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Server -&gt; Client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Unauthenticated or unauthorized access error.</w:t>
            </w:r>
          </w:p>
        </w:tc>
      </w:tr>
    </w:tbl>
    <w:p/>
    <w:p>
      <w:pPr>
        <w:pStyle w:val="Heading2"/>
      </w:pPr>
      <w:r>
        <w:t>Autosave behavior</w:t>
      </w:r>
    </w:p>
    <w:p>
      <w:pPr>
        <w:pStyle w:val="ListBullet"/>
        <w:spacing w:after="80"/>
      </w:pPr>
      <w:r>
        <w:rPr>
          <w:rFonts w:ascii="Calibri" w:hAnsi="Calibri"/>
        </w:rPr>
        <w:t>Local text changes mark the document Unsaved, emit send-changes, and schedule autosave.</w:t>
      </w:r>
    </w:p>
    <w:p>
      <w:pPr>
        <w:pStyle w:val="ListBullet"/>
        <w:spacing w:after="80"/>
      </w:pPr>
      <w:r>
        <w:rPr>
          <w:rFonts w:ascii="Calibri" w:hAnsi="Calibri"/>
        </w:rPr>
        <w:t>Autosave reads quill.getContents() and sends content through save-document and PUT /documents/:id.</w:t>
      </w:r>
    </w:p>
    <w:p>
      <w:pPr>
        <w:pStyle w:val="ListBullet"/>
        <w:spacing w:after="80"/>
      </w:pPr>
      <w:r>
        <w:rPr>
          <w:rFonts w:ascii="Calibri" w:hAnsi="Calibri"/>
        </w:rPr>
        <w:t>Custom object movement and resizing dispatch editor-object-change and trigger quiet autosave.</w:t>
      </w:r>
    </w:p>
    <w:p>
      <w:pPr>
        <w:pStyle w:val="ListBullet"/>
        <w:spacing w:after="80"/>
      </w:pPr>
      <w:r>
        <w:rPr>
          <w:rFonts w:ascii="Calibri" w:hAnsi="Calibri"/>
        </w:rPr>
        <w:t>Incoming receive-changes are applied with quill.updateContents(delta, 'silent') to avoid duplicate echo loops.</w:t>
      </w:r>
    </w:p>
    <w:p>
      <w:pPr>
        <w:pStyle w:val="Heading1"/>
      </w:pPr>
      <w:r>
        <w:t>12. Sharing and Invitation Workflow</w:t>
      </w:r>
    </w:p>
    <w:p>
      <w:pPr>
        <w:pStyle w:val="Heading2"/>
      </w:pPr>
      <w:r>
        <w:t>Email invitation</w:t>
      </w:r>
    </w:p>
    <w:p>
      <w:pPr>
        <w:pStyle w:val="ListNumber"/>
        <w:spacing w:after="80"/>
      </w:pPr>
      <w:r>
        <w:rPr>
          <w:rFonts w:ascii="Calibri" w:hAnsi="Calibri"/>
        </w:rPr>
        <w:t>Owner opens Share modal and enters collaborator email.</w:t>
      </w:r>
    </w:p>
    <w:p>
      <w:pPr>
        <w:pStyle w:val="ListNumber"/>
        <w:spacing w:after="80"/>
      </w:pPr>
      <w:r>
        <w:rPr>
          <w:rFonts w:ascii="Calibri" w:hAnsi="Calibri"/>
        </w:rPr>
        <w:t>Frontend calls POST /share/:documentId/collaborators with { email }.</w:t>
      </w:r>
    </w:p>
    <w:p>
      <w:pPr>
        <w:pStyle w:val="ListNumber"/>
        <w:spacing w:after="80"/>
      </w:pPr>
      <w:r>
        <w:rPr>
          <w:rFonts w:ascii="Calibri" w:hAnsi="Calibri"/>
        </w:rPr>
        <w:t>Backend verifies document ownership and prevents duplicate/self/collaborator invites.</w:t>
      </w:r>
    </w:p>
    <w:p>
      <w:pPr>
        <w:pStyle w:val="ListNumber"/>
        <w:spacing w:after="80"/>
      </w:pPr>
      <w:r>
        <w:rPr>
          <w:rFonts w:ascii="Calibri" w:hAnsi="Calibri"/>
        </w:rPr>
        <w:t>If the email belongs to a registered user, ShareRequest is created with toUser and toEmail.</w:t>
      </w:r>
    </w:p>
    <w:p>
      <w:pPr>
        <w:pStyle w:val="ListNumber"/>
        <w:spacing w:after="80"/>
      </w:pPr>
      <w:r>
        <w:rPr>
          <w:rFonts w:ascii="Calibri" w:hAnsi="Calibri"/>
        </w:rPr>
        <w:t>If the email is unregistered, ShareRequest is created with toEmail and no toUser, and pendingCollaborators is updated.</w:t>
      </w:r>
    </w:p>
    <w:p>
      <w:pPr>
        <w:pStyle w:val="ListNumber"/>
        <w:spacing w:after="80"/>
      </w:pPr>
      <w:r>
        <w:rPr>
          <w:rFonts w:ascii="Calibri" w:hAnsi="Calibri"/>
        </w:rPr>
        <w:t>Dashboard GET /share/requests syncs email-based requests to the current user once the invited email registers.</w:t>
      </w:r>
    </w:p>
    <w:p>
      <w:pPr>
        <w:pStyle w:val="ListNumber"/>
        <w:spacing w:after="80"/>
      </w:pPr>
      <w:r>
        <w:rPr>
          <w:rFonts w:ascii="Calibri" w:hAnsi="Calibri"/>
        </w:rPr>
        <w:t>Accepting adds the user to document.collaborators and marks the request accepted.</w:t>
      </w:r>
    </w:p>
    <w:p>
      <w:pPr>
        <w:pStyle w:val="ListNumber"/>
        <w:spacing w:after="80"/>
      </w:pPr>
      <w:r>
        <w:rPr>
          <w:rFonts w:ascii="Calibri" w:hAnsi="Calibri"/>
        </w:rPr>
        <w:t>Rejecting removes matching pending email and marks the request rejected.</w:t>
      </w:r>
    </w:p>
    <w:p>
      <w:pPr>
        <w:pStyle w:val="Heading2"/>
      </w:pPr>
      <w:r>
        <w:t>Share link</w:t>
      </w:r>
    </w:p>
    <w:p>
      <w:r>
        <w:rPr>
          <w:rFonts w:ascii="Calibri" w:hAnsi="Calibri"/>
        </w:rPr>
        <w:t>The backend can generate share tokens through POST /share/:documentId/link. /invite/:token is handled by InvitePage on the frontend and /share/invite/:token on the backend. If the authenticated user opens a valid token and is not already a collaborator, the backend adds them as a collaborator and returns the document ID.</w:t>
      </w:r>
    </w:p>
    <w:p>
      <w:pPr>
        <w:pStyle w:val="Heading1"/>
      </w:pPr>
      <w:r>
        <w:t>13. Authentication and Authorization</w:t>
      </w:r>
    </w:p>
    <w:p>
      <w:pPr>
        <w:pStyle w:val="ListBullet"/>
        <w:spacing w:after="80"/>
      </w:pPr>
      <w:r>
        <w:rPr>
          <w:rFonts w:ascii="Calibri" w:hAnsi="Calibri"/>
        </w:rPr>
        <w:t>Passwords are hashed with bcrypt before storage.</w:t>
      </w:r>
    </w:p>
    <w:p>
      <w:pPr>
        <w:pStyle w:val="ListBullet"/>
        <w:spacing w:after="80"/>
      </w:pPr>
      <w:r>
        <w:rPr>
          <w:rFonts w:ascii="Calibri" w:hAnsi="Calibri"/>
        </w:rPr>
        <w:t>JWTs are signed with JWT_SECRET and stored in HTTP-only cookies.</w:t>
      </w:r>
    </w:p>
    <w:p>
      <w:pPr>
        <w:pStyle w:val="ListBullet"/>
        <w:spacing w:after="80"/>
      </w:pPr>
      <w:r>
        <w:rPr>
          <w:rFonts w:ascii="Calibri" w:hAnsi="Calibri"/>
        </w:rPr>
        <w:t>authMiddleware loads req.user and req.userId from the token for protected API routes.</w:t>
      </w:r>
    </w:p>
    <w:p>
      <w:pPr>
        <w:pStyle w:val="ListBullet"/>
        <w:spacing w:after="80"/>
      </w:pPr>
      <w:r>
        <w:rPr>
          <w:rFonts w:ascii="Calibri" w:hAnsi="Calibri"/>
        </w:rPr>
        <w:t>Socket authentication reads the same cookie and disconnects unauthenticated sockets.</w:t>
      </w:r>
    </w:p>
    <w:p>
      <w:pPr>
        <w:pStyle w:val="ListBullet"/>
        <w:spacing w:after="80"/>
      </w:pPr>
      <w:r>
        <w:rPr>
          <w:rFonts w:ascii="Calibri" w:hAnsi="Calibri"/>
        </w:rPr>
        <w:t>Document read/update/socket access allows owners and collaborators.</w:t>
      </w:r>
    </w:p>
    <w:p>
      <w:pPr>
        <w:pStyle w:val="ListBullet"/>
        <w:spacing w:after="80"/>
      </w:pPr>
      <w:r>
        <w:rPr>
          <w:rFonts w:ascii="Calibri" w:hAnsi="Calibri"/>
        </w:rPr>
        <w:t>Document deletion and renaming are owner-only.</w:t>
      </w:r>
    </w:p>
    <w:p>
      <w:pPr>
        <w:pStyle w:val="ListBullet"/>
        <w:spacing w:after="80"/>
      </w:pPr>
      <w:r>
        <w:rPr>
          <w:rFonts w:ascii="Calibri" w:hAnsi="Calibri"/>
        </w:rPr>
        <w:t>Dashboard hides Delete for invited/shared documents to match backend authorization.</w:t>
      </w:r>
    </w:p>
    <w:p>
      <w:pPr>
        <w:pStyle w:val="Heading1"/>
      </w:pPr>
      <w:r>
        <w:t>14. UI/UX Design System</w:t>
      </w:r>
    </w:p>
    <w:p>
      <w:r>
        <w:rPr>
          <w:rFonts w:ascii="Calibri" w:hAnsi="Calibri"/>
        </w:rPr>
        <w:t>The frontend uses a purple/indigo visual system with soft gradient page backgrounds, white cards, rounded-xl controls, rounded-2xl cards/modals, slate text hierarchy, and restrained hover states.</w:t>
      </w:r>
    </w:p>
    <w:p>
      <w:pPr>
        <w:pStyle w:val="Heading2"/>
      </w:pPr>
      <w:r>
        <w:t>Main screens</w:t>
      </w:r>
    </w:p>
    <w:tbl>
      <w:tblPr>
        <w:tblW w:type="dxa" w:w="91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000"/>
        <w:gridCol w:w="71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Screen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UX details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Login/Register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PublicNavbar, centered auth card, Google sign-in, inline errors, loading states, and responsive marketing panel.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Dashboard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Sticky top navbar, user identity, invitation badge, document cards, empty state, create modal, and delete confirmation.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Editor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Google Docs-like header, sticky icon toolbar, centered white page on gray workspace, share modal, and inline status badges.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ShareRequestsModal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Pending invitation list with accept/decline actions and empty-state messaging.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InvitePage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Processes invite token and redirects to document or dashboard based on outcome.</w:t>
            </w:r>
          </w:p>
        </w:tc>
      </w:tr>
    </w:tbl>
    <w:p/>
    <w:p>
      <w:pPr>
        <w:pStyle w:val="Heading1"/>
      </w:pPr>
      <w:r>
        <w:t>15. Testing and Verification</w:t>
      </w:r>
    </w:p>
    <w:p>
      <w:r>
        <w:rPr>
          <w:rFonts w:ascii="Calibri" w:hAnsi="Calibri"/>
        </w:rPr>
        <w:t>During the recent implementation work, targeted checks were run repeatedly after changes. The most relevant verified commands were:</w:t>
      </w:r>
    </w:p>
    <w:p>
      <w:pPr>
        <w:pStyle w:val="ListBullet"/>
        <w:spacing w:after="80"/>
      </w:pPr>
      <w:r>
        <w:rPr>
          <w:rFonts w:ascii="Calibri" w:hAnsi="Calibri"/>
        </w:rPr>
        <w:t>frontend: eslint checks against changed pages/components, including EditorPage and DashboardPage.</w:t>
      </w:r>
    </w:p>
    <w:p>
      <w:pPr>
        <w:pStyle w:val="ListBullet"/>
        <w:spacing w:after="80"/>
      </w:pPr>
      <w:r>
        <w:rPr>
          <w:rFonts w:ascii="Calibri" w:hAnsi="Calibri"/>
        </w:rPr>
        <w:t>frontend: vite build completed successfully after toolbar, editor object, sharing, invitation, and dashboard changes.</w:t>
      </w:r>
    </w:p>
    <w:p>
      <w:pPr>
        <w:pStyle w:val="ListBullet"/>
        <w:spacing w:after="80"/>
      </w:pPr>
      <w:r>
        <w:rPr>
          <w:rFonts w:ascii="Calibri" w:hAnsi="Calibri"/>
        </w:rPr>
        <w:t>backend: node --check controllers/shareController.js completed successfully after invitation workflow changes.</w:t>
      </w:r>
    </w:p>
    <w:p>
      <w:pPr>
        <w:pStyle w:val="Heading2"/>
      </w:pPr>
      <w:r>
        <w:t>Current quality notes</w:t>
      </w:r>
    </w:p>
    <w:p>
      <w:pPr>
        <w:pStyle w:val="ListBullet"/>
        <w:spacing w:after="80"/>
      </w:pPr>
      <w:r>
        <w:rPr>
          <w:rFonts w:ascii="Calibri" w:hAnsi="Calibri"/>
        </w:rPr>
        <w:t>Vite reports a chunk-size warning above 500 kB after minification; this is not a build failure but suggests future code splitting.</w:t>
      </w:r>
    </w:p>
    <w:p>
      <w:pPr>
        <w:pStyle w:val="ListBullet"/>
        <w:spacing w:after="80"/>
      </w:pPr>
      <w:r>
        <w:rPr>
          <w:rFonts w:ascii="Calibri" w:hAnsi="Calibri"/>
        </w:rPr>
        <w:t>Browser-extension console errors such as ActionableCoachmark/showOneChild are external and should not be fixed in app code.</w:t>
      </w:r>
    </w:p>
    <w:p>
      <w:pPr>
        <w:pStyle w:val="ListBullet"/>
        <w:spacing w:after="80"/>
      </w:pPr>
      <w:r>
        <w:rPr>
          <w:rFonts w:ascii="Calibri" w:hAnsi="Calibri"/>
        </w:rPr>
        <w:t>The in-app browser smoke test was blocked by the Windows sandbox hook in this environment, so visual verification relied on builds/lint and code inspection.</w:t>
      </w:r>
    </w:p>
    <w:p>
      <w:pPr>
        <w:pStyle w:val="Heading1"/>
      </w:pPr>
      <w:r>
        <w:t>16. Limitations and Future Enhancements</w:t>
      </w:r>
    </w:p>
    <w:tbl>
      <w:tblPr>
        <w:tblW w:type="dxa" w:w="91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500"/>
        <w:gridCol w:w="3800"/>
        <w:gridCol w:w="3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Current limitation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Suggested improvement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Version history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Version routes exist, but no polished frontend version-history UI is visible in the current pages.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Add editor-side version history modal with restore confirmation.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Conflict model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Socket deltas are broadcast and content is saved, but Yjs fields are not actively wired into the current editor flow.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Either fully integrate Yjs/CRDT persistence or remove unused Yjs dependencies to reduce complexity.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Media storage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Local image/video uploads are stored as base64 in document content.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Move large media to object storage and persist URLs/metadata.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Text box editing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Text boxes use contenteditable HTML inside a Quill blot for practical persistence.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Add richer text-box formatting controls and stronger sanitization.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Chunk size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Frontend build warns about large JS chunks.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Lazy-load editor page, Quill, and large editor-only logic.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Access management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Owners can invite/remove collaborators, but shared users cannot self-remove access yet.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Add 'Leave shared document' action for collaborators.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Testing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Automated unit/integration tests are not present.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Add backend route tests, socket tests, and frontend component tests.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Security hardening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Email HTML and custom object HTML require careful sanitization over time.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Add server-side validation and sanitization for custom embed payloads.</w:t>
            </w:r>
          </w:p>
        </w:tc>
      </w:tr>
    </w:tbl>
    <w:p/>
    <w:p>
      <w:pPr>
        <w:pStyle w:val="Heading1"/>
      </w:pPr>
      <w:r>
        <w:t>17. Conclusion</w:t>
      </w:r>
    </w:p>
    <w:p>
      <w:r>
        <w:rPr>
          <w:rFonts w:ascii="Calibri" w:hAnsi="Calibri"/>
        </w:rPr>
        <w:t>The project is a capable collaborative document editor with a modern interface, secure account flow, real-time editing, autosave, sharing, invitations, and advanced editor objects. The strongest areas are the integrated editor experience, dashboard collaboration workflow, and Socket.IO-based document rooms. The next best improvements are code splitting, media-storage hardening, version-history UI, and deeper automated test coverage.</w:t>
      </w:r>
    </w:p>
    <w:p>
      <w:pPr>
        <w:pStyle w:val="Heading1"/>
      </w:pPr>
      <w:r>
        <w:t>Appendix A: Current Feature Inventory</w:t>
      </w:r>
    </w:p>
    <w:p>
      <w:pPr>
        <w:pStyle w:val="Heading2"/>
      </w:pPr>
      <w:r>
        <w:t>Authentication</w:t>
      </w:r>
    </w:p>
    <w:p>
      <w:pPr>
        <w:pStyle w:val="ListBullet"/>
        <w:spacing w:after="80"/>
      </w:pPr>
      <w:r>
        <w:rPr>
          <w:rFonts w:ascii="Calibri" w:hAnsi="Calibri"/>
        </w:rPr>
        <w:t>Register</w:t>
      </w:r>
    </w:p>
    <w:p>
      <w:pPr>
        <w:pStyle w:val="ListBullet"/>
        <w:spacing w:after="80"/>
      </w:pPr>
      <w:r>
        <w:rPr>
          <w:rFonts w:ascii="Calibri" w:hAnsi="Calibri"/>
        </w:rPr>
        <w:t>Login</w:t>
      </w:r>
    </w:p>
    <w:p>
      <w:pPr>
        <w:pStyle w:val="ListBullet"/>
        <w:spacing w:after="80"/>
      </w:pPr>
      <w:r>
        <w:rPr>
          <w:rFonts w:ascii="Calibri" w:hAnsi="Calibri"/>
        </w:rPr>
        <w:t>Google sign-in</w:t>
      </w:r>
    </w:p>
    <w:p>
      <w:pPr>
        <w:pStyle w:val="ListBullet"/>
        <w:spacing w:after="80"/>
      </w:pPr>
      <w:r>
        <w:rPr>
          <w:rFonts w:ascii="Calibri" w:hAnsi="Calibri"/>
        </w:rPr>
        <w:t>JWT cookies</w:t>
      </w:r>
    </w:p>
    <w:p>
      <w:pPr>
        <w:pStyle w:val="ListBullet"/>
        <w:spacing w:after="80"/>
      </w:pPr>
      <w:r>
        <w:rPr>
          <w:rFonts w:ascii="Calibri" w:hAnsi="Calibri"/>
        </w:rPr>
        <w:t>Protected routing</w:t>
      </w:r>
    </w:p>
    <w:p>
      <w:pPr>
        <w:pStyle w:val="ListBullet"/>
        <w:spacing w:after="80"/>
      </w:pPr>
      <w:r>
        <w:rPr>
          <w:rFonts w:ascii="Calibri" w:hAnsi="Calibri"/>
        </w:rPr>
        <w:t>Logout</w:t>
      </w:r>
    </w:p>
    <w:p>
      <w:pPr>
        <w:pStyle w:val="Heading2"/>
      </w:pPr>
      <w:r>
        <w:t>Dashboard</w:t>
      </w:r>
    </w:p>
    <w:p>
      <w:pPr>
        <w:pStyle w:val="ListBullet"/>
        <w:spacing w:after="80"/>
      </w:pPr>
      <w:r>
        <w:rPr>
          <w:rFonts w:ascii="Calibri" w:hAnsi="Calibri"/>
        </w:rPr>
        <w:t>Create document</w:t>
      </w:r>
    </w:p>
    <w:p>
      <w:pPr>
        <w:pStyle w:val="ListBullet"/>
        <w:spacing w:after="80"/>
      </w:pPr>
      <w:r>
        <w:rPr>
          <w:rFonts w:ascii="Calibri" w:hAnsi="Calibri"/>
        </w:rPr>
        <w:t>Open document</w:t>
      </w:r>
    </w:p>
    <w:p>
      <w:pPr>
        <w:pStyle w:val="ListBullet"/>
        <w:spacing w:after="80"/>
      </w:pPr>
      <w:r>
        <w:rPr>
          <w:rFonts w:ascii="Calibri" w:hAnsi="Calibri"/>
        </w:rPr>
        <w:t>Owner-only delete</w:t>
      </w:r>
    </w:p>
    <w:p>
      <w:pPr>
        <w:pStyle w:val="ListBullet"/>
        <w:spacing w:after="80"/>
      </w:pPr>
      <w:r>
        <w:rPr>
          <w:rFonts w:ascii="Calibri" w:hAnsi="Calibri"/>
        </w:rPr>
        <w:t>Shared badge</w:t>
      </w:r>
    </w:p>
    <w:p>
      <w:pPr>
        <w:pStyle w:val="ListBullet"/>
        <w:spacing w:after="80"/>
      </w:pPr>
      <w:r>
        <w:rPr>
          <w:rFonts w:ascii="Calibri" w:hAnsi="Calibri"/>
        </w:rPr>
        <w:t>Invitation modal</w:t>
      </w:r>
    </w:p>
    <w:p>
      <w:pPr>
        <w:pStyle w:val="ListBullet"/>
        <w:spacing w:after="80"/>
      </w:pPr>
      <w:r>
        <w:rPr>
          <w:rFonts w:ascii="Calibri" w:hAnsi="Calibri"/>
        </w:rPr>
        <w:t>Document count</w:t>
      </w:r>
    </w:p>
    <w:p>
      <w:pPr>
        <w:pStyle w:val="ListBullet"/>
        <w:spacing w:after="80"/>
      </w:pPr>
      <w:r>
        <w:rPr>
          <w:rFonts w:ascii="Calibri" w:hAnsi="Calibri"/>
        </w:rPr>
        <w:t>User identity</w:t>
      </w:r>
    </w:p>
    <w:p>
      <w:pPr>
        <w:pStyle w:val="Heading2"/>
      </w:pPr>
      <w:r>
        <w:t>Editor</w:t>
      </w:r>
    </w:p>
    <w:p>
      <w:pPr>
        <w:pStyle w:val="ListBullet"/>
        <w:spacing w:after="80"/>
      </w:pPr>
      <w:r>
        <w:rPr>
          <w:rFonts w:ascii="Calibri" w:hAnsi="Calibri"/>
        </w:rPr>
        <w:t>Load document</w:t>
      </w:r>
    </w:p>
    <w:p>
      <w:pPr>
        <w:pStyle w:val="ListBullet"/>
        <w:spacing w:after="80"/>
      </w:pPr>
      <w:r>
        <w:rPr>
          <w:rFonts w:ascii="Calibri" w:hAnsi="Calibri"/>
        </w:rPr>
        <w:t>Autosave</w:t>
      </w:r>
    </w:p>
    <w:p>
      <w:pPr>
        <w:pStyle w:val="ListBullet"/>
        <w:spacing w:after="80"/>
      </w:pPr>
      <w:r>
        <w:rPr>
          <w:rFonts w:ascii="Calibri" w:hAnsi="Calibri"/>
        </w:rPr>
        <w:t>Manual save</w:t>
      </w:r>
    </w:p>
    <w:p>
      <w:pPr>
        <w:pStyle w:val="ListBullet"/>
        <w:spacing w:after="80"/>
      </w:pPr>
      <w:r>
        <w:rPr>
          <w:rFonts w:ascii="Calibri" w:hAnsi="Calibri"/>
        </w:rPr>
        <w:t>Typing indicator</w:t>
      </w:r>
    </w:p>
    <w:p>
      <w:pPr>
        <w:pStyle w:val="ListBullet"/>
        <w:spacing w:after="80"/>
      </w:pPr>
      <w:r>
        <w:rPr>
          <w:rFonts w:ascii="Calibri" w:hAnsi="Calibri"/>
        </w:rPr>
        <w:t>Active users</w:t>
      </w:r>
    </w:p>
    <w:p>
      <w:pPr>
        <w:pStyle w:val="ListBullet"/>
        <w:spacing w:after="80"/>
      </w:pPr>
      <w:r>
        <w:rPr>
          <w:rFonts w:ascii="Calibri" w:hAnsi="Calibri"/>
        </w:rPr>
        <w:t>Share modal</w:t>
      </w:r>
    </w:p>
    <w:p>
      <w:pPr>
        <w:pStyle w:val="ListBullet"/>
        <w:spacing w:after="80"/>
      </w:pPr>
      <w:r>
        <w:rPr>
          <w:rFonts w:ascii="Calibri" w:hAnsi="Calibri"/>
        </w:rPr>
        <w:t>Editable title</w:t>
      </w:r>
    </w:p>
    <w:p>
      <w:pPr>
        <w:pStyle w:val="ListBullet"/>
        <w:spacing w:after="80"/>
      </w:pPr>
      <w:r>
        <w:rPr>
          <w:rFonts w:ascii="Calibri" w:hAnsi="Calibri"/>
        </w:rPr>
        <w:t>Google Docs-like layout</w:t>
      </w:r>
    </w:p>
    <w:p>
      <w:pPr>
        <w:pStyle w:val="Heading2"/>
      </w:pPr>
      <w:r>
        <w:t>Toolbar</w:t>
      </w:r>
    </w:p>
    <w:p>
      <w:pPr>
        <w:pStyle w:val="ListBullet"/>
        <w:spacing w:after="80"/>
      </w:pPr>
      <w:r>
        <w:rPr>
          <w:rFonts w:ascii="Calibri" w:hAnsi="Calibri"/>
        </w:rPr>
        <w:t>Undo/redo</w:t>
      </w:r>
    </w:p>
    <w:p>
      <w:pPr>
        <w:pStyle w:val="ListBullet"/>
        <w:spacing w:after="80"/>
      </w:pPr>
      <w:r>
        <w:rPr>
          <w:rFonts w:ascii="Calibri" w:hAnsi="Calibri"/>
        </w:rPr>
        <w:t>Paragraph styles</w:t>
      </w:r>
    </w:p>
    <w:p>
      <w:pPr>
        <w:pStyle w:val="ListBullet"/>
        <w:spacing w:after="80"/>
      </w:pPr>
      <w:r>
        <w:rPr>
          <w:rFonts w:ascii="Calibri" w:hAnsi="Calibri"/>
        </w:rPr>
        <w:t>Font family</w:t>
      </w:r>
    </w:p>
    <w:p>
      <w:pPr>
        <w:pStyle w:val="ListBullet"/>
        <w:spacing w:after="80"/>
      </w:pPr>
      <w:r>
        <w:rPr>
          <w:rFonts w:ascii="Calibri" w:hAnsi="Calibri"/>
        </w:rPr>
        <w:t>Font size</w:t>
      </w:r>
    </w:p>
    <w:p>
      <w:pPr>
        <w:pStyle w:val="ListBullet"/>
        <w:spacing w:after="80"/>
      </w:pPr>
      <w:r>
        <w:rPr>
          <w:rFonts w:ascii="Calibri" w:hAnsi="Calibri"/>
        </w:rPr>
        <w:t>Inline formatting</w:t>
      </w:r>
    </w:p>
    <w:p>
      <w:pPr>
        <w:pStyle w:val="ListBullet"/>
        <w:spacing w:after="80"/>
      </w:pPr>
      <w:r>
        <w:rPr>
          <w:rFonts w:ascii="Calibri" w:hAnsi="Calibri"/>
        </w:rPr>
        <w:t>Colors</w:t>
      </w:r>
    </w:p>
    <w:p>
      <w:pPr>
        <w:pStyle w:val="ListBullet"/>
        <w:spacing w:after="80"/>
      </w:pPr>
      <w:r>
        <w:rPr>
          <w:rFonts w:ascii="Calibri" w:hAnsi="Calibri"/>
        </w:rPr>
        <w:t>Alignment</w:t>
      </w:r>
    </w:p>
    <w:p>
      <w:pPr>
        <w:pStyle w:val="ListBullet"/>
        <w:spacing w:after="80"/>
      </w:pPr>
      <w:r>
        <w:rPr>
          <w:rFonts w:ascii="Calibri" w:hAnsi="Calibri"/>
        </w:rPr>
        <w:t>Lists</w:t>
      </w:r>
    </w:p>
    <w:p>
      <w:pPr>
        <w:pStyle w:val="ListBullet"/>
        <w:spacing w:after="80"/>
      </w:pPr>
      <w:r>
        <w:rPr>
          <w:rFonts w:ascii="Calibri" w:hAnsi="Calibri"/>
        </w:rPr>
        <w:t>Links</w:t>
      </w:r>
    </w:p>
    <w:p>
      <w:pPr>
        <w:pStyle w:val="ListBullet"/>
        <w:spacing w:after="80"/>
      </w:pPr>
      <w:r>
        <w:rPr>
          <w:rFonts w:ascii="Calibri" w:hAnsi="Calibri"/>
        </w:rPr>
        <w:t>Uploads</w:t>
      </w:r>
    </w:p>
    <w:p>
      <w:pPr>
        <w:pStyle w:val="ListBullet"/>
        <w:spacing w:after="80"/>
      </w:pPr>
      <w:r>
        <w:rPr>
          <w:rFonts w:ascii="Calibri" w:hAnsi="Calibri"/>
        </w:rPr>
        <w:t>Shapes</w:t>
      </w:r>
    </w:p>
    <w:p>
      <w:pPr>
        <w:pStyle w:val="ListBullet"/>
        <w:spacing w:after="80"/>
      </w:pPr>
      <w:r>
        <w:rPr>
          <w:rFonts w:ascii="Calibri" w:hAnsi="Calibri"/>
        </w:rPr>
        <w:t>Text boxes</w:t>
      </w:r>
    </w:p>
    <w:p>
      <w:pPr>
        <w:pStyle w:val="ListBullet"/>
        <w:spacing w:after="80"/>
      </w:pPr>
      <w:r>
        <w:rPr>
          <w:rFonts w:ascii="Calibri" w:hAnsi="Calibri"/>
        </w:rPr>
        <w:t>Clear formatting</w:t>
      </w:r>
    </w:p>
    <w:p>
      <w:pPr>
        <w:pStyle w:val="Heading2"/>
      </w:pPr>
      <w:r>
        <w:t>Collaboration</w:t>
      </w:r>
    </w:p>
    <w:p>
      <w:pPr>
        <w:pStyle w:val="ListBullet"/>
        <w:spacing w:after="80"/>
      </w:pPr>
      <w:r>
        <w:rPr>
          <w:rFonts w:ascii="Calibri" w:hAnsi="Calibri"/>
        </w:rPr>
        <w:t>join-document</w:t>
      </w:r>
    </w:p>
    <w:p>
      <w:pPr>
        <w:pStyle w:val="ListBullet"/>
        <w:spacing w:after="80"/>
      </w:pPr>
      <w:r>
        <w:rPr>
          <w:rFonts w:ascii="Calibri" w:hAnsi="Calibri"/>
        </w:rPr>
        <w:t>load-document</w:t>
      </w:r>
    </w:p>
    <w:p>
      <w:pPr>
        <w:pStyle w:val="ListBullet"/>
        <w:spacing w:after="80"/>
      </w:pPr>
      <w:r>
        <w:rPr>
          <w:rFonts w:ascii="Calibri" w:hAnsi="Calibri"/>
        </w:rPr>
        <w:t>send-changes</w:t>
      </w:r>
    </w:p>
    <w:p>
      <w:pPr>
        <w:pStyle w:val="ListBullet"/>
        <w:spacing w:after="80"/>
      </w:pPr>
      <w:r>
        <w:rPr>
          <w:rFonts w:ascii="Calibri" w:hAnsi="Calibri"/>
        </w:rPr>
        <w:t>receive-changes</w:t>
      </w:r>
    </w:p>
    <w:p>
      <w:pPr>
        <w:pStyle w:val="ListBullet"/>
        <w:spacing w:after="80"/>
      </w:pPr>
      <w:r>
        <w:rPr>
          <w:rFonts w:ascii="Calibri" w:hAnsi="Calibri"/>
        </w:rPr>
        <w:t>save-document</w:t>
      </w:r>
    </w:p>
    <w:p>
      <w:pPr>
        <w:pStyle w:val="ListBullet"/>
        <w:spacing w:after="80"/>
      </w:pPr>
      <w:r>
        <w:rPr>
          <w:rFonts w:ascii="Calibri" w:hAnsi="Calibri"/>
        </w:rPr>
        <w:t>active-users</w:t>
      </w:r>
    </w:p>
    <w:p>
      <w:pPr>
        <w:pStyle w:val="ListBullet"/>
        <w:spacing w:after="80"/>
      </w:pPr>
      <w:r>
        <w:rPr>
          <w:rFonts w:ascii="Calibri" w:hAnsi="Calibri"/>
        </w:rPr>
        <w:t>typing/stop-typing</w:t>
      </w:r>
    </w:p>
    <w:p>
      <w:pPr>
        <w:pStyle w:val="Heading2"/>
      </w:pPr>
      <w:r>
        <w:t>Sharing</w:t>
      </w:r>
    </w:p>
    <w:p>
      <w:pPr>
        <w:pStyle w:val="ListBullet"/>
        <w:spacing w:after="80"/>
      </w:pPr>
      <w:r>
        <w:rPr>
          <w:rFonts w:ascii="Calibri" w:hAnsi="Calibri"/>
        </w:rPr>
        <w:t>Copy link</w:t>
      </w:r>
    </w:p>
    <w:p>
      <w:pPr>
        <w:pStyle w:val="ListBullet"/>
        <w:spacing w:after="80"/>
      </w:pPr>
      <w:r>
        <w:rPr>
          <w:rFonts w:ascii="Calibri" w:hAnsi="Calibri"/>
        </w:rPr>
        <w:t>Add collaborator</w:t>
      </w:r>
    </w:p>
    <w:p>
      <w:pPr>
        <w:pStyle w:val="ListBullet"/>
        <w:spacing w:after="80"/>
      </w:pPr>
      <w:r>
        <w:rPr>
          <w:rFonts w:ascii="Calibri" w:hAnsi="Calibri"/>
        </w:rPr>
        <w:t>Pending requests</w:t>
      </w:r>
    </w:p>
    <w:p>
      <w:pPr>
        <w:pStyle w:val="ListBullet"/>
        <w:spacing w:after="80"/>
      </w:pPr>
      <w:r>
        <w:rPr>
          <w:rFonts w:ascii="Calibri" w:hAnsi="Calibri"/>
        </w:rPr>
        <w:t>Accept/reject</w:t>
      </w:r>
    </w:p>
    <w:p>
      <w:pPr>
        <w:pStyle w:val="ListBullet"/>
        <w:spacing w:after="80"/>
      </w:pPr>
      <w:r>
        <w:rPr>
          <w:rFonts w:ascii="Calibri" w:hAnsi="Calibri"/>
        </w:rPr>
        <w:t>Email invite support</w:t>
      </w:r>
    </w:p>
    <w:p>
      <w:pPr>
        <w:pStyle w:val="ListBullet"/>
        <w:spacing w:after="80"/>
      </w:pPr>
      <w:r>
        <w:rPr>
          <w:rFonts w:ascii="Calibri" w:hAnsi="Calibri"/>
        </w:rPr>
        <w:t>Share-token route</w:t>
      </w:r>
    </w:p>
    <w:p>
      <w:pPr>
        <w:pStyle w:val="Heading1"/>
      </w:pPr>
      <w:r>
        <w:t>Appendix B: Environment Variables</w:t>
      </w:r>
    </w:p>
    <w:tbl>
      <w:tblPr>
        <w:tblW w:type="dxa" w:w="91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00"/>
        <w:gridCol w:w="2200"/>
        <w:gridCol w:w="45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Variable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Used by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DB_URL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Backend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MongoDB connection string.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PORT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Backend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API/socket server port, default 4000.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JWT_SECRET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Backend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Signs and verifies JWT cookies.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FRONTEND_URL / FRONTEND_URLS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Backend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CORS origins and invite link base URL.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GOOGLE_CLIENT_ID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Frontend/backend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Google OAuth client ID.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EMAIL_USER / EMAIL_PASS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Backend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Nodemailer Gmail credentials for invite notifications.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VITE_BACKEND_URL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Frontend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API/socket base URL, default http://localhost:4000.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VITE_GOOGLE_CLIENT_ID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Frontend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3042"/>
                <w:sz w:val="19"/>
              </w:rPr>
              <w:t>GoogleOAuthProvider client ID.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C6B7B"/>
        <w:sz w:val="18"/>
      </w:rPr>
      <w:t>Collaborative Document Editor Project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