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cs="Calibri"/>
          <w:color w:val="000000"/>
          <w:sz w:val="28"/>
          <w:szCs w:val="28"/>
        </w:rPr>
        <w:t>1 .Design</w:t>
      </w:r>
      <w:r>
        <w:rPr>
          <w:rFonts w:cs="Calibri"/>
          <w:color w:val="000000"/>
        </w:rPr>
        <w:t xml:space="preserve"> </w:t>
      </w:r>
      <w:r>
        <w:rPr>
          <w:rFonts w:cs="Calibri"/>
          <w:color w:val="000000"/>
          <w:sz w:val="28"/>
          <w:szCs w:val="28"/>
        </w:rPr>
        <w:t>DFA to accept  bcaaaaaaaaaaaaaa, bc,  and  c</w:t>
      </w:r>
    </w:p>
    <w:p>
      <w:pPr>
        <w:rPr>
          <w14:ligatures w14:val="standardContextual"/>
        </w:rPr>
      </w:pPr>
      <w:r>
        <w:rPr>
          <w14:ligatures w14:val="standardContextual"/>
        </w:rPr>
        <w:drawing>
          <wp:inline distT="0" distB="0" distL="0" distR="0">
            <wp:extent cx="5731510" cy="3765550"/>
            <wp:effectExtent l="0" t="0" r="13970" b="13970"/>
            <wp:docPr id="13357388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738834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E873A6"/>
    <w:rsid w:val="60E8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6" w:lineRule="auto"/>
    </w:pPr>
    <w:rPr>
      <w:rFonts w:ascii="Calibri" w:hAnsi="Calibri" w:eastAsia="Times New Roman" w:cs="Times New Roman"/>
      <w:kern w:val="0"/>
      <w:sz w:val="22"/>
      <w:szCs w:val="22"/>
      <w:lang w:val="en-IN" w:eastAsia="en-I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2023-08-09T05:13:00Z</dcterms:created>
  <dc:creator>UNNAM.HAREESH BABU</dc:creator>
  <cp:lastModifiedBy>UNNAM.HAREESH BABU</cp:lastModifiedBy>
  <dcterms:modified xsi:type="dcterms:W3CDTF">2023-08-09T05:14:41Z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7B3F558F15FC4BE199386A66A26FC04C</vt:lpwstr>
  </property>
</Properties>
</file>