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B7B" w:rsidRPr="006C21FA" w:rsidRDefault="006C21FA" w:rsidP="006C21FA">
      <w:pPr>
        <w:spacing w:after="0" w:line="240" w:lineRule="auto"/>
        <w:rPr>
          <w:sz w:val="12"/>
        </w:rPr>
      </w:pPr>
      <w:r w:rsidRPr="006C21FA">
        <w:rPr>
          <w:rFonts w:ascii="Interstate"/>
          <w:color w:val="00437B"/>
          <w:sz w:val="37"/>
        </w:rPr>
        <w:t xml:space="preserve">Migrate Your Application Database to Amazon RDS </w:t>
      </w:r>
    </w:p>
    <w:p w:rsidR="009F2B7B" w:rsidRPr="006C21FA" w:rsidRDefault="006C21FA" w:rsidP="006C21FA">
      <w:pPr>
        <w:spacing w:after="0" w:line="240" w:lineRule="auto"/>
        <w:rPr>
          <w:sz w:val="18"/>
        </w:rPr>
      </w:pPr>
      <w:r w:rsidRPr="006C21FA">
        <w:rPr>
          <w:rFonts w:ascii="Interstate"/>
          <w:color w:val="00437B"/>
          <w:sz w:val="34"/>
        </w:rPr>
        <w:t xml:space="preserve">Introduction </w:t>
      </w:r>
    </w:p>
    <w:p w:rsidR="009F2B7B" w:rsidRPr="006C21FA" w:rsidRDefault="006C21FA" w:rsidP="006C21FA">
      <w:pPr>
        <w:spacing w:after="0" w:line="240" w:lineRule="auto"/>
        <w:rPr>
          <w:sz w:val="18"/>
        </w:rPr>
      </w:pPr>
      <w:r w:rsidRPr="006C21FA">
        <w:rPr>
          <w:rFonts w:ascii="Interstate"/>
          <w:color w:val="1C2B39"/>
          <w:sz w:val="20"/>
        </w:rPr>
        <w:t xml:space="preserve">If you would like to migrate your </w:t>
      </w:r>
      <w:proofErr w:type="spellStart"/>
      <w:r w:rsidRPr="006C21FA">
        <w:rPr>
          <w:rFonts w:ascii="Interstate"/>
          <w:color w:val="1C2B39"/>
          <w:sz w:val="20"/>
        </w:rPr>
        <w:t>Bitnami</w:t>
      </w:r>
      <w:proofErr w:type="spellEnd"/>
      <w:r w:rsidRPr="006C21FA">
        <w:rPr>
          <w:rFonts w:ascii="Interstate"/>
          <w:color w:val="1C2B39"/>
          <w:sz w:val="20"/>
        </w:rPr>
        <w:t xml:space="preserve"> application's database to </w:t>
      </w:r>
      <w:hyperlink r:id="rId4" w:history="1">
        <w:r w:rsidRPr="006C21FA">
          <w:rPr>
            <w:rFonts w:ascii="Interstate"/>
            <w:color w:val="336995"/>
            <w:sz w:val="20"/>
          </w:rPr>
          <w:t xml:space="preserve">Amazon Relational Database Service (RDS) </w:t>
        </w:r>
      </w:hyperlink>
      <w:r w:rsidRPr="006C21FA">
        <w:rPr>
          <w:rFonts w:ascii="Interstate"/>
          <w:color w:val="1C2B39"/>
          <w:sz w:val="20"/>
        </w:rPr>
        <w:t xml:space="preserve">, this guide will walk you through the necessary steps. The example application used in this guide is WordPress, although the steps will work generically for any </w:t>
      </w:r>
      <w:proofErr w:type="spellStart"/>
      <w:r w:rsidRPr="006C21FA">
        <w:rPr>
          <w:rFonts w:ascii="Interstate"/>
          <w:color w:val="1C2B39"/>
          <w:sz w:val="20"/>
        </w:rPr>
        <w:t>Bitnami</w:t>
      </w:r>
      <w:proofErr w:type="spellEnd"/>
      <w:r w:rsidRPr="006C21FA">
        <w:rPr>
          <w:rFonts w:ascii="Interstate"/>
          <w:color w:val="1C2B39"/>
          <w:sz w:val="20"/>
        </w:rPr>
        <w:t xml:space="preserve"> application stack. </w:t>
      </w:r>
    </w:p>
    <w:tbl>
      <w:tblPr>
        <w:tblW w:w="0" w:type="auto"/>
        <w:tblInd w:w="10" w:type="dxa"/>
        <w:tblCellMar>
          <w:left w:w="10" w:type="dxa"/>
          <w:right w:w="10" w:type="dxa"/>
        </w:tblCellMar>
        <w:tblLook w:val="0000" w:firstRow="0" w:lastRow="0" w:firstColumn="0" w:lastColumn="0" w:noHBand="0" w:noVBand="0"/>
      </w:tblPr>
      <w:tblGrid>
        <w:gridCol w:w="9370"/>
      </w:tblGrid>
      <w:tr w:rsidR="009F2B7B" w:rsidRPr="006C21FA">
        <w:tblPrEx>
          <w:tblCellMar>
            <w:top w:w="0" w:type="dxa"/>
            <w:bottom w:w="0" w:type="dxa"/>
          </w:tblCellMar>
        </w:tblPrEx>
        <w:tc>
          <w:tcPr>
            <w:tcW w:w="0" w:type="auto"/>
          </w:tcPr>
          <w:p w:rsidR="009F2B7B" w:rsidRPr="006C21FA" w:rsidRDefault="006C21FA" w:rsidP="006C21FA">
            <w:pPr>
              <w:spacing w:after="0" w:line="240" w:lineRule="auto"/>
              <w:rPr>
                <w:sz w:val="18"/>
              </w:rPr>
            </w:pPr>
            <w:r w:rsidRPr="006C21FA">
              <w:rPr>
                <w:rFonts w:ascii="Interstate"/>
                <w:color w:val="5F6369"/>
                <w:sz w:val="20"/>
              </w:rPr>
              <w:t>NOTE: Before following the steps in this guide, ensure that you ha</w:t>
            </w:r>
            <w:r w:rsidRPr="006C21FA">
              <w:rPr>
                <w:rFonts w:ascii="Interstate"/>
                <w:color w:val="5F6369"/>
                <w:sz w:val="20"/>
              </w:rPr>
              <w:t xml:space="preserve">ve an Amazon Web Services account, and that the server running your </w:t>
            </w:r>
            <w:proofErr w:type="spellStart"/>
            <w:r w:rsidRPr="006C21FA">
              <w:rPr>
                <w:rFonts w:ascii="Interstate"/>
                <w:color w:val="5F6369"/>
                <w:sz w:val="20"/>
              </w:rPr>
              <w:t>Bitnami</w:t>
            </w:r>
            <w:proofErr w:type="spellEnd"/>
            <w:r w:rsidRPr="006C21FA">
              <w:rPr>
                <w:rFonts w:ascii="Interstate"/>
                <w:color w:val="5F6369"/>
                <w:sz w:val="20"/>
              </w:rPr>
              <w:t xml:space="preserve"> application stack has a public IP address. </w:t>
            </w:r>
          </w:p>
        </w:tc>
      </w:tr>
    </w:tbl>
    <w:p w:rsidR="009F2B7B" w:rsidRPr="006C21FA" w:rsidRDefault="006C21FA" w:rsidP="006C21FA">
      <w:pPr>
        <w:spacing w:after="0" w:line="240" w:lineRule="auto"/>
        <w:rPr>
          <w:sz w:val="18"/>
        </w:rPr>
      </w:pPr>
      <w:r w:rsidRPr="006C21FA">
        <w:rPr>
          <w:rFonts w:ascii="Interstate"/>
          <w:color w:val="00437B"/>
          <w:sz w:val="34"/>
        </w:rPr>
        <w:t xml:space="preserve">Step 1: Create a new database on Amazon RDS </w:t>
      </w:r>
    </w:p>
    <w:p w:rsidR="009F2B7B" w:rsidRPr="006C21FA" w:rsidRDefault="006C21FA" w:rsidP="006C21FA">
      <w:pPr>
        <w:spacing w:after="0" w:line="240" w:lineRule="auto"/>
        <w:rPr>
          <w:sz w:val="18"/>
        </w:rPr>
      </w:pPr>
      <w:r w:rsidRPr="006C21FA">
        <w:rPr>
          <w:rFonts w:ascii="Interstate"/>
          <w:color w:val="1C2B39"/>
          <w:sz w:val="20"/>
        </w:rPr>
        <w:t xml:space="preserve">Begin by creating a new database on Amazon RDS, as described below: </w:t>
      </w:r>
    </w:p>
    <w:p w:rsidR="009F2B7B" w:rsidRPr="006C21FA" w:rsidRDefault="006C21FA" w:rsidP="006C21FA">
      <w:pPr>
        <w:spacing w:after="0" w:line="240" w:lineRule="auto"/>
        <w:rPr>
          <w:sz w:val="18"/>
        </w:rPr>
      </w:pPr>
      <w:r w:rsidRPr="006C21FA">
        <w:rPr>
          <w:rFonts w:ascii="Interstate"/>
          <w:color w:val="1C2B39"/>
          <w:sz w:val="20"/>
        </w:rPr>
        <w:t xml:space="preserve">Log in to the </w:t>
      </w:r>
      <w:hyperlink r:id="rId5" w:history="1">
        <w:r w:rsidRPr="006C21FA">
          <w:rPr>
            <w:rFonts w:ascii="Interstate"/>
            <w:color w:val="336995"/>
            <w:sz w:val="20"/>
          </w:rPr>
          <w:t xml:space="preserve">Amazon RDS dashboard </w:t>
        </w:r>
      </w:hyperlink>
      <w:r w:rsidRPr="006C21FA">
        <w:rPr>
          <w:rFonts w:ascii="Interstate"/>
          <w:color w:val="1C2B39"/>
          <w:sz w:val="20"/>
        </w:rPr>
        <w:t xml:space="preserve">. </w:t>
      </w:r>
    </w:p>
    <w:p w:rsidR="009F2B7B" w:rsidRPr="006C21FA" w:rsidRDefault="006C21FA" w:rsidP="006C21FA">
      <w:pPr>
        <w:spacing w:after="0" w:line="240" w:lineRule="auto"/>
        <w:rPr>
          <w:sz w:val="18"/>
        </w:rPr>
      </w:pPr>
      <w:r w:rsidRPr="006C21FA">
        <w:rPr>
          <w:rFonts w:ascii="Interstate"/>
          <w:color w:val="1C2B39"/>
          <w:sz w:val="20"/>
        </w:rPr>
        <w:t xml:space="preserve">Select the "Instances" menu item and the "Launch DB Instance" command. </w:t>
      </w:r>
    </w:p>
    <w:p w:rsidR="009F2B7B" w:rsidRPr="006C21FA" w:rsidRDefault="006C21FA" w:rsidP="006C21FA">
      <w:pPr>
        <w:spacing w:after="0" w:line="240" w:lineRule="auto"/>
        <w:rPr>
          <w:sz w:val="18"/>
        </w:rPr>
      </w:pPr>
      <w:hyperlink r:id="rId6" w:history="1">
        <w:r w:rsidRPr="006C21FA">
          <w:rPr>
            <w:noProof/>
            <w:sz w:val="18"/>
          </w:rPr>
          <w:drawing>
            <wp:inline distT="0" distB="0" distL="0" distR="0">
              <wp:extent cx="2262188" cy="17049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2265440" cy="1707426"/>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On the "Select Engine" page, select "MySQL" as the database engine. Then, click the "Select" button to proceed. </w:t>
      </w:r>
    </w:p>
    <w:p w:rsidR="009F2B7B" w:rsidRPr="006C21FA" w:rsidRDefault="006C21FA" w:rsidP="006C21FA">
      <w:pPr>
        <w:spacing w:after="0" w:line="240" w:lineRule="auto"/>
        <w:rPr>
          <w:sz w:val="18"/>
        </w:rPr>
      </w:pPr>
      <w:hyperlink r:id="rId8" w:history="1">
        <w:r w:rsidRPr="006C21FA">
          <w:rPr>
            <w:noProof/>
            <w:sz w:val="18"/>
          </w:rPr>
          <w:drawing>
            <wp:inline distT="0" distB="0" distL="0" distR="0">
              <wp:extent cx="3552825" cy="1395412"/>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3556044" cy="1396676"/>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On the resulting </w:t>
      </w:r>
      <w:r w:rsidRPr="006C21FA">
        <w:rPr>
          <w:rFonts w:ascii="Interstate"/>
          <w:color w:val="1C2B39"/>
          <w:sz w:val="20"/>
        </w:rPr>
        <w:t xml:space="preserve">"Production?" page, choose between production or non-production usage scenarios. Note that the AWS Free Usage Tier only applies to non-production instances. Then, click the "Next Step" button to proceed. </w:t>
      </w:r>
    </w:p>
    <w:p w:rsidR="009F2B7B" w:rsidRPr="006C21FA" w:rsidRDefault="006C21FA" w:rsidP="006C21FA">
      <w:pPr>
        <w:spacing w:after="0" w:line="240" w:lineRule="auto"/>
        <w:rPr>
          <w:sz w:val="18"/>
        </w:rPr>
      </w:pPr>
      <w:hyperlink r:id="rId10" w:history="1">
        <w:r w:rsidRPr="006C21FA">
          <w:rPr>
            <w:noProof/>
            <w:sz w:val="18"/>
          </w:rPr>
          <w:drawing>
            <wp:inline distT="0" distB="0" distL="0" distR="0">
              <wp:extent cx="5943600" cy="2362307"/>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stretch>
                        <a:fillRect/>
                      </a:stretch>
                    </pic:blipFill>
                    <pic:spPr>
                      <a:xfrm>
                        <a:off x="0" y="0"/>
                        <a:ext cx="5943600" cy="2362307"/>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On the resulting "Specify DB Details" page, enter the details for the database you wish to create, most notably the instance class, the storage type and the allocated storage size. </w:t>
      </w:r>
    </w:p>
    <w:p w:rsidR="009F2B7B" w:rsidRPr="006C21FA" w:rsidRDefault="006C21FA" w:rsidP="006C21FA">
      <w:pPr>
        <w:spacing w:after="0" w:line="240" w:lineRule="auto"/>
        <w:rPr>
          <w:sz w:val="18"/>
        </w:rPr>
      </w:pPr>
      <w:hyperlink r:id="rId12" w:history="1">
        <w:r w:rsidRPr="006C21FA">
          <w:rPr>
            <w:noProof/>
            <w:sz w:val="18"/>
          </w:rPr>
          <w:drawing>
            <wp:inline distT="0" distB="0" distL="0" distR="0">
              <wp:extent cx="5943600" cy="32198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a:fillRect/>
                      </a:stretch>
                    </pic:blipFill>
                    <pic:spPr>
                      <a:xfrm>
                        <a:off x="0" y="0"/>
                        <a:ext cx="5943600" cy="3219800"/>
                      </a:xfrm>
                      <a:prstGeom prst="rect">
                        <a:avLst/>
                      </a:prstGeom>
                    </pic:spPr>
                  </pic:pic>
                </a:graphicData>
              </a:graphic>
            </wp:inline>
          </w:drawing>
        </w:r>
      </w:hyperlink>
    </w:p>
    <w:tbl>
      <w:tblPr>
        <w:tblW w:w="0" w:type="auto"/>
        <w:tblInd w:w="10" w:type="dxa"/>
        <w:tblCellMar>
          <w:left w:w="10" w:type="dxa"/>
          <w:right w:w="10" w:type="dxa"/>
        </w:tblCellMar>
        <w:tblLook w:val="0000" w:firstRow="0" w:lastRow="0" w:firstColumn="0" w:lastColumn="0" w:noHBand="0" w:noVBand="0"/>
      </w:tblPr>
      <w:tblGrid>
        <w:gridCol w:w="8835"/>
      </w:tblGrid>
      <w:tr w:rsidR="009F2B7B" w:rsidRPr="006C21FA">
        <w:tblPrEx>
          <w:tblCellMar>
            <w:top w:w="0" w:type="dxa"/>
            <w:bottom w:w="0" w:type="dxa"/>
          </w:tblCellMar>
        </w:tblPrEx>
        <w:tc>
          <w:tcPr>
            <w:tcW w:w="0" w:type="auto"/>
          </w:tcPr>
          <w:p w:rsidR="009F2B7B" w:rsidRPr="006C21FA" w:rsidRDefault="006C21FA" w:rsidP="006C21FA">
            <w:pPr>
              <w:spacing w:after="0" w:line="240" w:lineRule="auto"/>
              <w:rPr>
                <w:sz w:val="18"/>
              </w:rPr>
            </w:pPr>
            <w:r w:rsidRPr="006C21FA">
              <w:rPr>
                <w:rFonts w:ascii="Interstate"/>
                <w:color w:val="5F6369"/>
                <w:sz w:val="20"/>
              </w:rPr>
              <w:t xml:space="preserve">TIP: For small PHP applications intended for personal use, a Micro or Small instance will usually suffice. </w:t>
            </w:r>
          </w:p>
        </w:tc>
      </w:tr>
    </w:tbl>
    <w:p w:rsidR="009F2B7B" w:rsidRPr="006C21FA" w:rsidRDefault="006C21FA" w:rsidP="006C21FA">
      <w:pPr>
        <w:spacing w:after="0" w:line="240" w:lineRule="auto"/>
        <w:rPr>
          <w:sz w:val="18"/>
        </w:rPr>
      </w:pPr>
      <w:r w:rsidRPr="006C21FA">
        <w:rPr>
          <w:rFonts w:ascii="Interstate"/>
          <w:color w:val="1C2B39"/>
          <w:sz w:val="20"/>
        </w:rPr>
        <w:t>On the same page, spec</w:t>
      </w:r>
      <w:r w:rsidRPr="006C21FA">
        <w:rPr>
          <w:rFonts w:ascii="Interstate"/>
          <w:color w:val="1C2B39"/>
          <w:sz w:val="20"/>
        </w:rPr>
        <w:t xml:space="preserve">ify a unique name for the database instance, together with a username and password. Then, click the "Next Step" button to proceed. </w:t>
      </w:r>
    </w:p>
    <w:p w:rsidR="009F2B7B" w:rsidRPr="006C21FA" w:rsidRDefault="006C21FA" w:rsidP="006C21FA">
      <w:pPr>
        <w:spacing w:after="0" w:line="240" w:lineRule="auto"/>
        <w:rPr>
          <w:sz w:val="18"/>
        </w:rPr>
      </w:pPr>
      <w:hyperlink r:id="rId14" w:history="1">
        <w:r w:rsidRPr="006C21FA">
          <w:rPr>
            <w:noProof/>
            <w:sz w:val="18"/>
          </w:rPr>
          <w:drawing>
            <wp:inline distT="0" distB="0" distL="0" distR="0">
              <wp:extent cx="4657725" cy="2586038"/>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stretch>
                        <a:fillRect/>
                      </a:stretch>
                    </pic:blipFill>
                    <pic:spPr>
                      <a:xfrm>
                        <a:off x="0" y="0"/>
                        <a:ext cx="4660668" cy="2587672"/>
                      </a:xfrm>
                      <a:prstGeom prst="rect">
                        <a:avLst/>
                      </a:prstGeom>
                    </pic:spPr>
                  </pic:pic>
                </a:graphicData>
              </a:graphic>
            </wp:inline>
          </w:drawing>
        </w:r>
      </w:hyperlink>
    </w:p>
    <w:tbl>
      <w:tblPr>
        <w:tblW w:w="0" w:type="auto"/>
        <w:tblInd w:w="10" w:type="dxa"/>
        <w:tblCellMar>
          <w:left w:w="10" w:type="dxa"/>
          <w:right w:w="10" w:type="dxa"/>
        </w:tblCellMar>
        <w:tblLook w:val="0000" w:firstRow="0" w:lastRow="0" w:firstColumn="0" w:lastColumn="0" w:noHBand="0" w:noVBand="0"/>
      </w:tblPr>
      <w:tblGrid>
        <w:gridCol w:w="8200"/>
      </w:tblGrid>
      <w:tr w:rsidR="009F2B7B" w:rsidRPr="006C21FA">
        <w:tblPrEx>
          <w:tblCellMar>
            <w:top w:w="0" w:type="dxa"/>
            <w:bottom w:w="0" w:type="dxa"/>
          </w:tblCellMar>
        </w:tblPrEx>
        <w:tc>
          <w:tcPr>
            <w:tcW w:w="0" w:type="auto"/>
          </w:tcPr>
          <w:p w:rsidR="009F2B7B" w:rsidRPr="006C21FA" w:rsidRDefault="006C21FA" w:rsidP="006C21FA">
            <w:pPr>
              <w:spacing w:after="0" w:line="240" w:lineRule="auto"/>
              <w:rPr>
                <w:sz w:val="18"/>
              </w:rPr>
            </w:pPr>
            <w:r w:rsidRPr="006C21FA">
              <w:rPr>
                <w:rFonts w:ascii="Interstate"/>
                <w:color w:val="5F6369"/>
                <w:sz w:val="20"/>
              </w:rPr>
              <w:t xml:space="preserve">IMPORTANT: Make a note of these database credentials, since you will need them in a later step. </w:t>
            </w:r>
          </w:p>
        </w:tc>
      </w:tr>
    </w:tbl>
    <w:p w:rsidR="009F2B7B" w:rsidRPr="006C21FA" w:rsidRDefault="006C21FA" w:rsidP="006C21FA">
      <w:pPr>
        <w:spacing w:after="0" w:line="240" w:lineRule="auto"/>
        <w:rPr>
          <w:sz w:val="18"/>
        </w:rPr>
      </w:pPr>
      <w:r w:rsidRPr="006C21FA">
        <w:rPr>
          <w:rFonts w:ascii="Interstate"/>
          <w:color w:val="1C2B39"/>
          <w:sz w:val="20"/>
        </w:rPr>
        <w:t>On the resulting "Configure Advanced Settings" page, leave all values at their default settings and select the option to "Create new Security Group" in the "VPC Security Groups" field. Or, if you have an existing security group that allows remote connectio</w:t>
      </w:r>
      <w:r w:rsidRPr="006C21FA">
        <w:rPr>
          <w:rFonts w:ascii="Interstate"/>
          <w:color w:val="1C2B39"/>
          <w:sz w:val="20"/>
        </w:rPr>
        <w:t xml:space="preserve">ns to the MySQL port (3306), select that security group instead. </w:t>
      </w:r>
    </w:p>
    <w:p w:rsidR="009F2B7B" w:rsidRPr="006C21FA" w:rsidRDefault="006C21FA" w:rsidP="006C21FA">
      <w:pPr>
        <w:spacing w:after="0" w:line="240" w:lineRule="auto"/>
        <w:rPr>
          <w:sz w:val="18"/>
        </w:rPr>
      </w:pPr>
      <w:r w:rsidRPr="006C21FA">
        <w:rPr>
          <w:rFonts w:ascii="Interstate"/>
          <w:color w:val="1C2B39"/>
          <w:sz w:val="20"/>
        </w:rPr>
        <w:t xml:space="preserve">On the same page, in the "Database Options" section, specify a name for the new database. In this example, the new database is named </w:t>
      </w:r>
      <w:proofErr w:type="spellStart"/>
      <w:r w:rsidRPr="006C21FA">
        <w:rPr>
          <w:rFonts w:ascii="Interstate"/>
          <w:color w:val="1C2B39"/>
          <w:sz w:val="20"/>
        </w:rPr>
        <w:t>wordpress</w:t>
      </w:r>
      <w:proofErr w:type="spellEnd"/>
      <w:r w:rsidRPr="006C21FA">
        <w:rPr>
          <w:rFonts w:ascii="Interstate"/>
          <w:color w:val="1C2B39"/>
          <w:sz w:val="20"/>
        </w:rPr>
        <w:t>. This database will be automatically created on</w:t>
      </w:r>
      <w:r w:rsidRPr="006C21FA">
        <w:rPr>
          <w:rFonts w:ascii="Interstate"/>
          <w:color w:val="1C2B39"/>
          <w:sz w:val="20"/>
        </w:rPr>
        <w:t xml:space="preserve">ce the database instance is launched. </w:t>
      </w:r>
    </w:p>
    <w:p w:rsidR="009F2B7B" w:rsidRPr="006C21FA" w:rsidRDefault="006C21FA" w:rsidP="006C21FA">
      <w:pPr>
        <w:spacing w:after="0" w:line="240" w:lineRule="auto"/>
        <w:rPr>
          <w:sz w:val="18"/>
        </w:rPr>
      </w:pPr>
      <w:hyperlink r:id="rId16" w:history="1">
        <w:r w:rsidRPr="006C21FA">
          <w:rPr>
            <w:noProof/>
            <w:sz w:val="18"/>
          </w:rPr>
          <w:drawing>
            <wp:inline distT="0" distB="0" distL="0" distR="0">
              <wp:extent cx="4433888" cy="2700338"/>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stretch>
                        <a:fillRect/>
                      </a:stretch>
                    </pic:blipFill>
                    <pic:spPr>
                      <a:xfrm>
                        <a:off x="0" y="0"/>
                        <a:ext cx="4435921" cy="2701576"/>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Click the "Launch DB Instance" button to proceed. </w:t>
      </w:r>
    </w:p>
    <w:p w:rsidR="009F2B7B" w:rsidRPr="006C21FA" w:rsidRDefault="006C21FA" w:rsidP="006C21FA">
      <w:pPr>
        <w:spacing w:after="0" w:line="240" w:lineRule="auto"/>
        <w:rPr>
          <w:sz w:val="18"/>
        </w:rPr>
      </w:pPr>
      <w:r w:rsidRPr="006C21FA">
        <w:rPr>
          <w:rFonts w:ascii="Interstate"/>
          <w:color w:val="1C2B39"/>
          <w:sz w:val="20"/>
        </w:rPr>
        <w:t>Your new database instance will now be la</w:t>
      </w:r>
      <w:r w:rsidRPr="006C21FA">
        <w:rPr>
          <w:rFonts w:ascii="Interstate"/>
          <w:color w:val="1C2B39"/>
          <w:sz w:val="20"/>
        </w:rPr>
        <w:t xml:space="preserve">unched. </w:t>
      </w:r>
    </w:p>
    <w:p w:rsidR="009F2B7B" w:rsidRPr="006C21FA" w:rsidRDefault="006C21FA" w:rsidP="006C21FA">
      <w:pPr>
        <w:spacing w:after="0" w:line="240" w:lineRule="auto"/>
        <w:rPr>
          <w:sz w:val="18"/>
        </w:rPr>
      </w:pPr>
      <w:hyperlink r:id="rId18" w:history="1">
        <w:r w:rsidRPr="006C21FA">
          <w:rPr>
            <w:noProof/>
            <w:sz w:val="18"/>
          </w:rPr>
          <w:drawing>
            <wp:inline distT="0" distB="0" distL="0" distR="0">
              <wp:extent cx="4514850" cy="2652712"/>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stretch>
                        <a:fillRect/>
                      </a:stretch>
                    </pic:blipFill>
                    <pic:spPr>
                      <a:xfrm>
                        <a:off x="0" y="0"/>
                        <a:ext cx="4517568" cy="2654309"/>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Click the "View Your DB Instances" button to view the list of running instances. </w:t>
      </w:r>
    </w:p>
    <w:p w:rsidR="009F2B7B" w:rsidRPr="006C21FA" w:rsidRDefault="006C21FA" w:rsidP="006C21FA">
      <w:pPr>
        <w:spacing w:after="0" w:line="240" w:lineRule="auto"/>
        <w:rPr>
          <w:sz w:val="18"/>
        </w:rPr>
      </w:pPr>
      <w:r w:rsidRPr="006C21FA">
        <w:rPr>
          <w:rFonts w:ascii="Interstate"/>
          <w:color w:val="00437B"/>
          <w:sz w:val="34"/>
        </w:rPr>
        <w:t xml:space="preserve">Step 2: Enable security group access </w:t>
      </w:r>
    </w:p>
    <w:p w:rsidR="009F2B7B" w:rsidRPr="006C21FA" w:rsidRDefault="006C21FA" w:rsidP="006C21FA">
      <w:pPr>
        <w:spacing w:after="0" w:line="240" w:lineRule="auto"/>
        <w:rPr>
          <w:sz w:val="18"/>
        </w:rPr>
      </w:pPr>
      <w:r w:rsidRPr="006C21FA">
        <w:rPr>
          <w:rFonts w:ascii="Interstate"/>
          <w:color w:val="1C2B39"/>
          <w:sz w:val="20"/>
        </w:rPr>
        <w:t xml:space="preserve">Once your database instance is running, the next step is to allow remote access to the MySQL database server. To do this: </w:t>
      </w:r>
    </w:p>
    <w:p w:rsidR="009F2B7B" w:rsidRPr="006C21FA" w:rsidRDefault="006C21FA" w:rsidP="006C21FA">
      <w:pPr>
        <w:spacing w:after="0" w:line="240" w:lineRule="auto"/>
        <w:rPr>
          <w:sz w:val="18"/>
        </w:rPr>
      </w:pPr>
      <w:r w:rsidRPr="006C21FA">
        <w:rPr>
          <w:rFonts w:ascii="Interstate"/>
          <w:color w:val="1C2B39"/>
          <w:sz w:val="20"/>
        </w:rPr>
        <w:t xml:space="preserve">Log in to the </w:t>
      </w:r>
      <w:hyperlink r:id="rId20" w:history="1">
        <w:r w:rsidRPr="006C21FA">
          <w:rPr>
            <w:rFonts w:ascii="Interstate"/>
            <w:color w:val="336995"/>
            <w:sz w:val="20"/>
          </w:rPr>
          <w:t xml:space="preserve">Amazon RDS dashboard </w:t>
        </w:r>
      </w:hyperlink>
      <w:r w:rsidRPr="006C21FA">
        <w:rPr>
          <w:rFonts w:ascii="Interstate"/>
          <w:color w:val="1C2B39"/>
          <w:sz w:val="20"/>
        </w:rPr>
        <w:t xml:space="preserve">. </w:t>
      </w:r>
    </w:p>
    <w:p w:rsidR="009F2B7B" w:rsidRPr="006C21FA" w:rsidRDefault="006C21FA" w:rsidP="006C21FA">
      <w:pPr>
        <w:spacing w:after="0" w:line="240" w:lineRule="auto"/>
        <w:rPr>
          <w:sz w:val="18"/>
        </w:rPr>
      </w:pPr>
      <w:r w:rsidRPr="006C21FA">
        <w:rPr>
          <w:rFonts w:ascii="Interstate"/>
          <w:color w:val="1C2B39"/>
          <w:sz w:val="20"/>
        </w:rPr>
        <w:t xml:space="preserve">Select the "Instances" menu item. </w:t>
      </w:r>
    </w:p>
    <w:p w:rsidR="009F2B7B" w:rsidRPr="006C21FA" w:rsidRDefault="006C21FA" w:rsidP="006C21FA">
      <w:pPr>
        <w:spacing w:after="0" w:line="240" w:lineRule="auto"/>
        <w:rPr>
          <w:sz w:val="18"/>
        </w:rPr>
      </w:pPr>
      <w:r w:rsidRPr="006C21FA">
        <w:rPr>
          <w:rFonts w:ascii="Interstate"/>
          <w:color w:val="1C2B39"/>
          <w:sz w:val="20"/>
        </w:rPr>
        <w:t>Select and expand</w:t>
      </w:r>
      <w:r w:rsidRPr="006C21FA">
        <w:rPr>
          <w:rFonts w:ascii="Interstate"/>
          <w:color w:val="1C2B39"/>
          <w:sz w:val="20"/>
        </w:rPr>
        <w:t xml:space="preserve"> the record for the newly-launched MySQL database instance. </w:t>
      </w:r>
    </w:p>
    <w:p w:rsidR="009F2B7B" w:rsidRPr="006C21FA" w:rsidRDefault="006C21FA" w:rsidP="006C21FA">
      <w:pPr>
        <w:spacing w:after="0" w:line="240" w:lineRule="auto"/>
        <w:rPr>
          <w:sz w:val="18"/>
        </w:rPr>
      </w:pPr>
      <w:hyperlink r:id="rId21" w:history="1">
        <w:r w:rsidRPr="006C21FA">
          <w:rPr>
            <w:noProof/>
            <w:sz w:val="18"/>
          </w:rPr>
          <w:drawing>
            <wp:inline distT="0" distB="0" distL="0" distR="0">
              <wp:extent cx="3843338" cy="204787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stretch>
                        <a:fillRect/>
                      </a:stretch>
                    </pic:blipFill>
                    <pic:spPr>
                      <a:xfrm>
                        <a:off x="0" y="0"/>
                        <a:ext cx="3844559" cy="2048526"/>
                      </a:xfrm>
                      <a:prstGeom prst="rect">
                        <a:avLst/>
                      </a:prstGeom>
                    </pic:spPr>
                  </pic:pic>
                </a:graphicData>
              </a:graphic>
            </wp:inline>
          </w:drawing>
        </w:r>
      </w:hyperlink>
    </w:p>
    <w:tbl>
      <w:tblPr>
        <w:tblW w:w="0" w:type="auto"/>
        <w:tblInd w:w="10" w:type="dxa"/>
        <w:tblCellMar>
          <w:left w:w="10" w:type="dxa"/>
          <w:right w:w="10" w:type="dxa"/>
        </w:tblCellMar>
        <w:tblLook w:val="0000" w:firstRow="0" w:lastRow="0" w:firstColumn="0" w:lastColumn="0" w:noHBand="0" w:noVBand="0"/>
      </w:tblPr>
      <w:tblGrid>
        <w:gridCol w:w="8095"/>
      </w:tblGrid>
      <w:tr w:rsidR="009F2B7B" w:rsidRPr="006C21FA">
        <w:tblPrEx>
          <w:tblCellMar>
            <w:top w:w="0" w:type="dxa"/>
            <w:bottom w:w="0" w:type="dxa"/>
          </w:tblCellMar>
        </w:tblPrEx>
        <w:tc>
          <w:tcPr>
            <w:tcW w:w="0" w:type="auto"/>
          </w:tcPr>
          <w:p w:rsidR="009F2B7B" w:rsidRPr="006C21FA" w:rsidRDefault="006C21FA" w:rsidP="006C21FA">
            <w:pPr>
              <w:spacing w:after="0" w:line="240" w:lineRule="auto"/>
              <w:rPr>
                <w:sz w:val="18"/>
              </w:rPr>
            </w:pPr>
            <w:r w:rsidRPr="006C21FA">
              <w:rPr>
                <w:rFonts w:ascii="Interstate"/>
                <w:color w:val="5F6369"/>
                <w:sz w:val="20"/>
              </w:rPr>
              <w:lastRenderedPageBreak/>
              <w:t>IMPORTANT: Make a note of the database endpoint, as you will need this</w:t>
            </w:r>
            <w:r w:rsidRPr="006C21FA">
              <w:rPr>
                <w:rFonts w:ascii="Interstate"/>
                <w:color w:val="5F6369"/>
                <w:sz w:val="20"/>
              </w:rPr>
              <w:t xml:space="preserve"> when importing data. </w:t>
            </w:r>
          </w:p>
        </w:tc>
      </w:tr>
    </w:tbl>
    <w:p w:rsidR="009F2B7B" w:rsidRPr="006C21FA" w:rsidRDefault="006C21FA" w:rsidP="006C21FA">
      <w:pPr>
        <w:spacing w:after="0" w:line="240" w:lineRule="auto"/>
        <w:rPr>
          <w:sz w:val="18"/>
        </w:rPr>
      </w:pPr>
      <w:r w:rsidRPr="006C21FA">
        <w:rPr>
          <w:rFonts w:ascii="Interstate"/>
          <w:color w:val="1C2B39"/>
          <w:sz w:val="20"/>
        </w:rPr>
        <w:t xml:space="preserve">Select the current security group. This will open a new browser window containing the "Security Groups" section of the EC2 dashboard and with the current security group pre-selected. </w:t>
      </w:r>
    </w:p>
    <w:p w:rsidR="009F2B7B" w:rsidRPr="006C21FA" w:rsidRDefault="006C21FA" w:rsidP="006C21FA">
      <w:pPr>
        <w:spacing w:after="0" w:line="240" w:lineRule="auto"/>
        <w:rPr>
          <w:sz w:val="18"/>
        </w:rPr>
      </w:pPr>
      <w:r w:rsidRPr="006C21FA">
        <w:rPr>
          <w:rFonts w:ascii="Interstate"/>
          <w:color w:val="1C2B39"/>
          <w:sz w:val="20"/>
        </w:rPr>
        <w:t xml:space="preserve">Select the "Inbound" tab of the security group. </w:t>
      </w:r>
    </w:p>
    <w:p w:rsidR="009F2B7B" w:rsidRPr="006C21FA" w:rsidRDefault="006C21FA" w:rsidP="006C21FA">
      <w:pPr>
        <w:spacing w:after="0" w:line="240" w:lineRule="auto"/>
        <w:rPr>
          <w:sz w:val="18"/>
        </w:rPr>
      </w:pPr>
      <w:r w:rsidRPr="006C21FA">
        <w:rPr>
          <w:rFonts w:ascii="Interstate"/>
          <w:color w:val="1C2B39"/>
          <w:sz w:val="20"/>
        </w:rPr>
        <w:t xml:space="preserve">Click the "Edit" button. </w:t>
      </w:r>
    </w:p>
    <w:p w:rsidR="009F2B7B" w:rsidRPr="006C21FA" w:rsidRDefault="006C21FA" w:rsidP="006C21FA">
      <w:pPr>
        <w:spacing w:after="0" w:line="240" w:lineRule="auto"/>
        <w:rPr>
          <w:sz w:val="18"/>
        </w:rPr>
      </w:pPr>
      <w:hyperlink r:id="rId23" w:history="1">
        <w:r w:rsidRPr="006C21FA">
          <w:rPr>
            <w:noProof/>
            <w:sz w:val="18"/>
          </w:rPr>
          <w:drawing>
            <wp:inline distT="0" distB="0" distL="0" distR="0">
              <wp:extent cx="3919538" cy="275272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stretch>
                        <a:fillRect/>
                      </a:stretch>
                    </pic:blipFill>
                    <pic:spPr>
                      <a:xfrm>
                        <a:off x="0" y="0"/>
                        <a:ext cx="3921236" cy="2753918"/>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In the "Edit inbound rules" pop-up window, click the "Add Rule" button and specify a new rule as follows: </w:t>
      </w:r>
    </w:p>
    <w:p w:rsidR="009F2B7B" w:rsidRPr="006C21FA" w:rsidRDefault="006C21FA" w:rsidP="006C21FA">
      <w:pPr>
        <w:spacing w:after="0" w:line="240" w:lineRule="auto"/>
        <w:rPr>
          <w:sz w:val="18"/>
        </w:rPr>
      </w:pPr>
      <w:r w:rsidRPr="006C21FA">
        <w:rPr>
          <w:rFonts w:ascii="Interstate"/>
          <w:color w:val="1C2B39"/>
          <w:sz w:val="20"/>
        </w:rPr>
        <w:t xml:space="preserve">Type: MySQL </w:t>
      </w:r>
    </w:p>
    <w:p w:rsidR="009F2B7B" w:rsidRPr="006C21FA" w:rsidRDefault="006C21FA" w:rsidP="006C21FA">
      <w:pPr>
        <w:spacing w:after="0" w:line="240" w:lineRule="auto"/>
        <w:rPr>
          <w:sz w:val="18"/>
        </w:rPr>
      </w:pPr>
      <w:r w:rsidRPr="006C21FA">
        <w:rPr>
          <w:rFonts w:ascii="Interstate"/>
          <w:color w:val="1C2B39"/>
          <w:sz w:val="20"/>
        </w:rPr>
        <w:t xml:space="preserve">Protocol: TCP </w:t>
      </w:r>
    </w:p>
    <w:p w:rsidR="009F2B7B" w:rsidRPr="006C21FA" w:rsidRDefault="006C21FA" w:rsidP="006C21FA">
      <w:pPr>
        <w:spacing w:after="0" w:line="240" w:lineRule="auto"/>
        <w:rPr>
          <w:sz w:val="18"/>
        </w:rPr>
      </w:pPr>
      <w:r w:rsidRPr="006C21FA">
        <w:rPr>
          <w:rFonts w:ascii="Interstate"/>
          <w:color w:val="1C2B39"/>
          <w:sz w:val="20"/>
        </w:rPr>
        <w:t xml:space="preserve">Port range: 3306 </w:t>
      </w:r>
    </w:p>
    <w:p w:rsidR="009F2B7B" w:rsidRPr="006C21FA" w:rsidRDefault="006C21FA" w:rsidP="006C21FA">
      <w:pPr>
        <w:spacing w:after="0" w:line="240" w:lineRule="auto"/>
        <w:rPr>
          <w:sz w:val="18"/>
        </w:rPr>
      </w:pPr>
      <w:r w:rsidRPr="006C21FA">
        <w:rPr>
          <w:rFonts w:ascii="Interstate"/>
          <w:color w:val="1C2B39"/>
          <w:sz w:val="20"/>
        </w:rPr>
        <w:t xml:space="preserve">Source: Custom IP </w:t>
      </w:r>
    </w:p>
    <w:p w:rsidR="009F2B7B" w:rsidRPr="006C21FA" w:rsidRDefault="006C21FA" w:rsidP="006C21FA">
      <w:pPr>
        <w:spacing w:after="0" w:line="240" w:lineRule="auto"/>
        <w:rPr>
          <w:sz w:val="18"/>
        </w:rPr>
      </w:pPr>
      <w:r w:rsidRPr="006C21FA">
        <w:rPr>
          <w:rFonts w:ascii="Interstate"/>
          <w:color w:val="1C2B39"/>
          <w:sz w:val="20"/>
        </w:rPr>
        <w:t xml:space="preserve">IP address: The public IP address of your </w:t>
      </w:r>
      <w:proofErr w:type="spellStart"/>
      <w:r w:rsidRPr="006C21FA">
        <w:rPr>
          <w:rFonts w:ascii="Interstate"/>
          <w:color w:val="1C2B39"/>
          <w:sz w:val="20"/>
        </w:rPr>
        <w:t>Bitnami</w:t>
      </w:r>
      <w:proofErr w:type="spellEnd"/>
      <w:r w:rsidRPr="006C21FA">
        <w:rPr>
          <w:rFonts w:ascii="Interstate"/>
          <w:color w:val="1C2B39"/>
          <w:sz w:val="20"/>
        </w:rPr>
        <w:t xml:space="preserve"> application server in CIDR format.</w:t>
      </w:r>
      <w:r w:rsidRPr="006C21FA">
        <w:rPr>
          <w:rFonts w:ascii="Interstate"/>
          <w:color w:val="1C2B39"/>
          <w:sz w:val="20"/>
        </w:rPr>
        <w:t xml:space="preserve"> For example, if the public IP address of your </w:t>
      </w:r>
      <w:proofErr w:type="spellStart"/>
      <w:r w:rsidRPr="006C21FA">
        <w:rPr>
          <w:rFonts w:ascii="Interstate"/>
          <w:color w:val="1C2B39"/>
          <w:sz w:val="20"/>
        </w:rPr>
        <w:t>Bitnami</w:t>
      </w:r>
      <w:proofErr w:type="spellEnd"/>
      <w:r w:rsidRPr="006C21FA">
        <w:rPr>
          <w:rFonts w:ascii="Interstate"/>
          <w:color w:val="1C2B39"/>
          <w:sz w:val="20"/>
        </w:rPr>
        <w:t xml:space="preserve"> application server is 101.102.103.104, specify the IP address as 101.102.103.104/32. </w:t>
      </w:r>
    </w:p>
    <w:p w:rsidR="009F2B7B" w:rsidRPr="006C21FA" w:rsidRDefault="006C21FA" w:rsidP="006C21FA">
      <w:pPr>
        <w:spacing w:after="0" w:line="240" w:lineRule="auto"/>
        <w:rPr>
          <w:sz w:val="18"/>
        </w:rPr>
      </w:pPr>
      <w:hyperlink r:id="rId25" w:history="1">
        <w:r w:rsidRPr="006C21FA">
          <w:rPr>
            <w:noProof/>
            <w:sz w:val="18"/>
          </w:rPr>
          <w:drawing>
            <wp:inline distT="0" distB="0" distL="0" distR="0">
              <wp:extent cx="4443413" cy="117157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stretch>
                        <a:fillRect/>
                      </a:stretch>
                    </pic:blipFill>
                    <pic:spPr>
                      <a:xfrm>
                        <a:off x="0" y="0"/>
                        <a:ext cx="4449671" cy="1173225"/>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Click "Save" to save your changes. </w:t>
      </w:r>
    </w:p>
    <w:p w:rsidR="009F2B7B" w:rsidRPr="006C21FA" w:rsidRDefault="006C21FA" w:rsidP="006C21FA">
      <w:pPr>
        <w:spacing w:after="0" w:line="240" w:lineRule="auto"/>
        <w:rPr>
          <w:sz w:val="18"/>
        </w:rPr>
      </w:pPr>
      <w:r w:rsidRPr="006C21FA">
        <w:rPr>
          <w:rFonts w:ascii="Interstate"/>
          <w:color w:val="00437B"/>
          <w:sz w:val="34"/>
        </w:rPr>
        <w:t xml:space="preserve">Step 3: Disable write access to the application </w:t>
      </w:r>
    </w:p>
    <w:p w:rsidR="009F2B7B" w:rsidRPr="006C21FA" w:rsidRDefault="006C21FA" w:rsidP="006C21FA">
      <w:pPr>
        <w:spacing w:after="0" w:line="240" w:lineRule="auto"/>
        <w:rPr>
          <w:sz w:val="18"/>
        </w:rPr>
      </w:pPr>
      <w:r w:rsidRPr="006C21FA">
        <w:rPr>
          <w:rFonts w:ascii="Interstate"/>
          <w:color w:val="1C2B39"/>
          <w:sz w:val="20"/>
        </w:rPr>
        <w:t xml:space="preserve">You can now migrate your application database to Amazon RDS. However, before you do this, you must disable write access to the application so that the original </w:t>
      </w:r>
      <w:r w:rsidRPr="006C21FA">
        <w:rPr>
          <w:rFonts w:ascii="Interstate"/>
          <w:color w:val="1C2B39"/>
          <w:sz w:val="20"/>
        </w:rPr>
        <w:t xml:space="preserve">and new databases stay in sync. </w:t>
      </w:r>
    </w:p>
    <w:p w:rsidR="009F2B7B" w:rsidRPr="006C21FA" w:rsidRDefault="006C21FA" w:rsidP="006C21FA">
      <w:pPr>
        <w:spacing w:after="0" w:line="240" w:lineRule="auto"/>
        <w:rPr>
          <w:sz w:val="18"/>
        </w:rPr>
      </w:pPr>
      <w:r w:rsidRPr="006C21FA">
        <w:rPr>
          <w:rFonts w:ascii="Interstate"/>
          <w:color w:val="1C2B39"/>
          <w:sz w:val="20"/>
        </w:rPr>
        <w:t>The method to do this varies from application to application. In some cases, the application itself offers a "maintenance mode" which can be activated for the duration of the data migration. In others, you might need to dow</w:t>
      </w:r>
      <w:r w:rsidRPr="006C21FA">
        <w:rPr>
          <w:rFonts w:ascii="Interstate"/>
          <w:color w:val="1C2B39"/>
          <w:sz w:val="20"/>
        </w:rPr>
        <w:t xml:space="preserve">nload a maintenance mode plugin for this purpose. If neither of these options is available, you must manually disable login access by redirecting users to a static maintenance page. </w:t>
      </w:r>
    </w:p>
    <w:p w:rsidR="009F2B7B" w:rsidRPr="006C21FA" w:rsidRDefault="006C21FA" w:rsidP="006C21FA">
      <w:pPr>
        <w:spacing w:after="0" w:line="240" w:lineRule="auto"/>
        <w:rPr>
          <w:sz w:val="18"/>
        </w:rPr>
      </w:pPr>
      <w:r w:rsidRPr="006C21FA">
        <w:rPr>
          <w:rFonts w:ascii="Interstate"/>
          <w:color w:val="1C2B39"/>
          <w:sz w:val="20"/>
        </w:rPr>
        <w:t xml:space="preserve">In this WordPress-based example, the easiest way to disable write access </w:t>
      </w:r>
      <w:r w:rsidRPr="006C21FA">
        <w:rPr>
          <w:rFonts w:ascii="Interstate"/>
          <w:color w:val="1C2B39"/>
          <w:sz w:val="20"/>
        </w:rPr>
        <w:t xml:space="preserve">is to install and activate the </w:t>
      </w:r>
      <w:hyperlink r:id="rId27" w:history="1">
        <w:r w:rsidRPr="006C21FA">
          <w:rPr>
            <w:rFonts w:ascii="Interstate"/>
            <w:color w:val="336995"/>
            <w:sz w:val="20"/>
          </w:rPr>
          <w:t xml:space="preserve">WP Maintenance Mode plugin </w:t>
        </w:r>
      </w:hyperlink>
      <w:r w:rsidRPr="006C21FA">
        <w:rPr>
          <w:rFonts w:ascii="Interstate"/>
          <w:color w:val="1C2B39"/>
          <w:sz w:val="20"/>
        </w:rPr>
        <w:t>. This plugin will display a splash screen notification to inform users that the WordPress blog/website is down for maintenance and</w:t>
      </w:r>
      <w:r w:rsidRPr="006C21FA">
        <w:rPr>
          <w:rFonts w:ascii="Interstate"/>
          <w:color w:val="1C2B39"/>
          <w:sz w:val="20"/>
        </w:rPr>
        <w:t xml:space="preserve"> cannot be accessed. </w:t>
      </w:r>
    </w:p>
    <w:p w:rsidR="009F2B7B" w:rsidRPr="006C21FA" w:rsidRDefault="006C21FA" w:rsidP="006C21FA">
      <w:pPr>
        <w:spacing w:after="0" w:line="240" w:lineRule="auto"/>
        <w:rPr>
          <w:sz w:val="18"/>
        </w:rPr>
      </w:pPr>
      <w:r w:rsidRPr="006C21FA">
        <w:rPr>
          <w:rFonts w:ascii="Interstate"/>
          <w:color w:val="00437B"/>
          <w:sz w:val="34"/>
        </w:rPr>
        <w:t xml:space="preserve">Step 4: Export the application database from your </w:t>
      </w:r>
      <w:proofErr w:type="spellStart"/>
      <w:r w:rsidRPr="006C21FA">
        <w:rPr>
          <w:rFonts w:ascii="Interstate"/>
          <w:color w:val="00437B"/>
          <w:sz w:val="34"/>
        </w:rPr>
        <w:t>Bitnami</w:t>
      </w:r>
      <w:proofErr w:type="spellEnd"/>
      <w:r w:rsidRPr="006C21FA">
        <w:rPr>
          <w:rFonts w:ascii="Interstate"/>
          <w:color w:val="00437B"/>
          <w:sz w:val="34"/>
        </w:rPr>
        <w:t xml:space="preserve"> stack </w:t>
      </w:r>
    </w:p>
    <w:p w:rsidR="009F2B7B" w:rsidRPr="006C21FA" w:rsidRDefault="006C21FA" w:rsidP="006C21FA">
      <w:pPr>
        <w:spacing w:after="0" w:line="240" w:lineRule="auto"/>
        <w:rPr>
          <w:sz w:val="18"/>
        </w:rPr>
      </w:pPr>
      <w:r w:rsidRPr="006C21FA">
        <w:rPr>
          <w:rFonts w:ascii="Interstate"/>
          <w:color w:val="1C2B39"/>
          <w:sz w:val="20"/>
        </w:rPr>
        <w:t xml:space="preserve">The next step is to export the application database. You can either do this using the command-line </w:t>
      </w:r>
      <w:proofErr w:type="spellStart"/>
      <w:r w:rsidRPr="006C21FA">
        <w:rPr>
          <w:rFonts w:ascii="Interstate"/>
          <w:i/>
          <w:color w:val="1C2B39"/>
          <w:sz w:val="20"/>
        </w:rPr>
        <w:t>mysqldump</w:t>
      </w:r>
      <w:proofErr w:type="spellEnd"/>
      <w:r w:rsidRPr="006C21FA">
        <w:rPr>
          <w:rFonts w:ascii="Interstate"/>
          <w:i/>
          <w:color w:val="1C2B39"/>
          <w:sz w:val="20"/>
        </w:rPr>
        <w:t xml:space="preserve"> </w:t>
      </w:r>
      <w:r w:rsidRPr="006C21FA">
        <w:rPr>
          <w:rFonts w:ascii="Interstate"/>
          <w:color w:val="1C2B39"/>
          <w:sz w:val="20"/>
        </w:rPr>
        <w:t xml:space="preserve">tool or the browser-based </w:t>
      </w:r>
      <w:proofErr w:type="spellStart"/>
      <w:r w:rsidRPr="006C21FA">
        <w:rPr>
          <w:rFonts w:ascii="Interstate"/>
          <w:color w:val="1C2B39"/>
          <w:sz w:val="20"/>
        </w:rPr>
        <w:t>phpMyAdmin</w:t>
      </w:r>
      <w:proofErr w:type="spellEnd"/>
      <w:r w:rsidRPr="006C21FA">
        <w:rPr>
          <w:rFonts w:ascii="Interstate"/>
          <w:color w:val="1C2B39"/>
          <w:sz w:val="20"/>
        </w:rPr>
        <w:t xml:space="preserve"> application. </w:t>
      </w:r>
    </w:p>
    <w:p w:rsidR="009F2B7B" w:rsidRPr="006C21FA" w:rsidRDefault="006C21FA" w:rsidP="006C21FA">
      <w:pPr>
        <w:spacing w:after="0" w:line="240" w:lineRule="auto"/>
        <w:rPr>
          <w:sz w:val="18"/>
        </w:rPr>
      </w:pPr>
      <w:r w:rsidRPr="006C21FA">
        <w:rPr>
          <w:rFonts w:ascii="Interstate"/>
          <w:color w:val="00437B"/>
          <w:sz w:val="26"/>
        </w:rPr>
        <w:t xml:space="preserve">Using the command line </w:t>
      </w:r>
    </w:p>
    <w:p w:rsidR="009F2B7B" w:rsidRPr="006C21FA" w:rsidRDefault="006C21FA" w:rsidP="006C21FA">
      <w:pPr>
        <w:spacing w:after="0" w:line="240" w:lineRule="auto"/>
        <w:rPr>
          <w:sz w:val="18"/>
        </w:rPr>
      </w:pPr>
      <w:r w:rsidRPr="006C21FA">
        <w:rPr>
          <w:rFonts w:ascii="Interstate"/>
          <w:color w:val="1C2B39"/>
          <w:sz w:val="20"/>
        </w:rPr>
        <w:t xml:space="preserve">Use the </w:t>
      </w:r>
      <w:proofErr w:type="spellStart"/>
      <w:r w:rsidRPr="006C21FA">
        <w:rPr>
          <w:rFonts w:ascii="Interstate"/>
          <w:i/>
          <w:color w:val="1C2B39"/>
          <w:sz w:val="20"/>
        </w:rPr>
        <w:t>mysqldump</w:t>
      </w:r>
      <w:proofErr w:type="spellEnd"/>
      <w:r w:rsidRPr="006C21FA">
        <w:rPr>
          <w:rFonts w:ascii="Interstate"/>
          <w:i/>
          <w:color w:val="1C2B39"/>
          <w:sz w:val="20"/>
        </w:rPr>
        <w:t xml:space="preserve"> </w:t>
      </w:r>
      <w:r w:rsidRPr="006C21FA">
        <w:rPr>
          <w:rFonts w:ascii="Interstate"/>
          <w:color w:val="1C2B39"/>
          <w:sz w:val="20"/>
        </w:rPr>
        <w:t xml:space="preserve">tool to create a backup of the current database as follows: </w:t>
      </w:r>
    </w:p>
    <w:p w:rsidR="009F2B7B" w:rsidRPr="006C21FA" w:rsidRDefault="006C21FA" w:rsidP="006C21FA">
      <w:pPr>
        <w:spacing w:after="0" w:line="240" w:lineRule="auto"/>
        <w:rPr>
          <w:sz w:val="18"/>
        </w:rPr>
      </w:pPr>
      <w:r w:rsidRPr="006C21FA">
        <w:rPr>
          <w:rFonts w:ascii="Interstate"/>
          <w:color w:val="1C2B39"/>
          <w:sz w:val="20"/>
        </w:rPr>
        <w:t xml:space="preserve">Obtain the password for your </w:t>
      </w:r>
      <w:proofErr w:type="spellStart"/>
      <w:r w:rsidRPr="006C21FA">
        <w:rPr>
          <w:rFonts w:ascii="Interstate"/>
          <w:color w:val="1C2B39"/>
          <w:sz w:val="20"/>
        </w:rPr>
        <w:t>Bitnami</w:t>
      </w:r>
      <w:proofErr w:type="spellEnd"/>
      <w:r w:rsidRPr="006C21FA">
        <w:rPr>
          <w:rFonts w:ascii="Interstate"/>
          <w:color w:val="1C2B39"/>
          <w:sz w:val="20"/>
        </w:rPr>
        <w:t xml:space="preserve"> application database. </w:t>
      </w:r>
    </w:p>
    <w:p w:rsidR="009F2B7B" w:rsidRPr="006C21FA" w:rsidRDefault="006C21FA" w:rsidP="006C21FA">
      <w:pPr>
        <w:spacing w:after="0" w:line="240" w:lineRule="auto"/>
        <w:rPr>
          <w:sz w:val="18"/>
        </w:rPr>
      </w:pPr>
      <w:r w:rsidRPr="006C21FA">
        <w:rPr>
          <w:rFonts w:ascii="Interstate"/>
          <w:color w:val="1C2B39"/>
          <w:sz w:val="20"/>
        </w:rPr>
        <w:t xml:space="preserve">Log in to the server console via SSH. </w:t>
      </w:r>
    </w:p>
    <w:p w:rsidR="009F2B7B" w:rsidRPr="006C21FA" w:rsidRDefault="006C21FA" w:rsidP="006C21FA">
      <w:pPr>
        <w:spacing w:after="0" w:line="240" w:lineRule="auto"/>
        <w:rPr>
          <w:sz w:val="18"/>
        </w:rPr>
      </w:pPr>
      <w:r w:rsidRPr="006C21FA">
        <w:rPr>
          <w:rFonts w:ascii="Interstate"/>
          <w:color w:val="1C2B39"/>
          <w:sz w:val="20"/>
        </w:rPr>
        <w:lastRenderedPageBreak/>
        <w:t>Execute the following command to create a backup of th</w:t>
      </w:r>
      <w:r w:rsidRPr="006C21FA">
        <w:rPr>
          <w:rFonts w:ascii="Interstate"/>
          <w:color w:val="1C2B39"/>
          <w:sz w:val="20"/>
        </w:rPr>
        <w:t xml:space="preserve">e current database. In this example, the database is named </w:t>
      </w:r>
      <w:proofErr w:type="spellStart"/>
      <w:r w:rsidRPr="006C21FA">
        <w:rPr>
          <w:rFonts w:ascii="Interstate"/>
          <w:i/>
          <w:color w:val="1C2B39"/>
          <w:sz w:val="20"/>
        </w:rPr>
        <w:t>bitnami_</w:t>
      </w:r>
      <w:proofErr w:type="gramStart"/>
      <w:r w:rsidRPr="006C21FA">
        <w:rPr>
          <w:rFonts w:ascii="Interstate"/>
          <w:i/>
          <w:color w:val="1C2B39"/>
          <w:sz w:val="20"/>
        </w:rPr>
        <w:t>wordpress</w:t>
      </w:r>
      <w:proofErr w:type="spellEnd"/>
      <w:r w:rsidRPr="006C21FA">
        <w:rPr>
          <w:rFonts w:ascii="Interstate"/>
          <w:i/>
          <w:color w:val="1C2B39"/>
          <w:sz w:val="20"/>
        </w:rPr>
        <w:t xml:space="preserve"> </w:t>
      </w:r>
      <w:r w:rsidRPr="006C21FA">
        <w:rPr>
          <w:rFonts w:ascii="Interstate"/>
          <w:color w:val="1C2B39"/>
          <w:sz w:val="20"/>
        </w:rPr>
        <w:t>.</w:t>
      </w:r>
      <w:proofErr w:type="gramEnd"/>
      <w:r w:rsidRPr="006C21FA">
        <w:rPr>
          <w:rFonts w:ascii="Interstate"/>
          <w:color w:val="1C2B39"/>
          <w:sz w:val="20"/>
        </w:rPr>
        <w:t xml:space="preserve"> Replace this with the name of the database you wish to export. </w:t>
      </w:r>
    </w:p>
    <w:p w:rsidR="009F2B7B" w:rsidRPr="006C21FA" w:rsidRDefault="006C21FA" w:rsidP="006C21FA">
      <w:pPr>
        <w:spacing w:after="0" w:line="240" w:lineRule="auto"/>
        <w:rPr>
          <w:sz w:val="18"/>
        </w:rPr>
      </w:pPr>
      <w:proofErr w:type="spellStart"/>
      <w:r w:rsidRPr="006C21FA">
        <w:rPr>
          <w:rFonts w:ascii="SFMono-Regular"/>
          <w:color w:val="F1F1F1"/>
          <w:sz w:val="17"/>
        </w:rPr>
        <w:t>mysqldump</w:t>
      </w:r>
      <w:proofErr w:type="spellEnd"/>
      <w:r w:rsidRPr="006C21FA">
        <w:rPr>
          <w:rFonts w:ascii="SFMono-Regular"/>
          <w:color w:val="F1F1F1"/>
          <w:sz w:val="17"/>
        </w:rPr>
        <w:t xml:space="preserve"> -u root -p </w:t>
      </w:r>
      <w:proofErr w:type="spellStart"/>
      <w:r w:rsidRPr="006C21FA">
        <w:rPr>
          <w:rFonts w:ascii="SFMono-Regular"/>
          <w:color w:val="F1F1F1"/>
          <w:sz w:val="17"/>
        </w:rPr>
        <w:t>bitnami_wordpress</w:t>
      </w:r>
      <w:proofErr w:type="spellEnd"/>
      <w:r w:rsidRPr="006C21FA">
        <w:rPr>
          <w:rFonts w:ascii="SFMono-Regular"/>
          <w:color w:val="F1F1F1"/>
          <w:sz w:val="17"/>
        </w:rPr>
        <w:t xml:space="preserve"> &gt; </w:t>
      </w:r>
      <w:proofErr w:type="spellStart"/>
      <w:r w:rsidRPr="006C21FA">
        <w:rPr>
          <w:rFonts w:ascii="SFMono-Regular"/>
          <w:color w:val="F1F1F1"/>
          <w:sz w:val="17"/>
        </w:rPr>
        <w:t>backup.sql</w:t>
      </w:r>
      <w:proofErr w:type="spellEnd"/>
      <w:r w:rsidRPr="006C21FA">
        <w:rPr>
          <w:rFonts w:ascii="SFMono-Regular"/>
          <w:color w:val="F1F1F1"/>
          <w:sz w:val="17"/>
        </w:rPr>
        <w:t xml:space="preserve"> </w:t>
      </w:r>
    </w:p>
    <w:p w:rsidR="009F2B7B" w:rsidRPr="006C21FA" w:rsidRDefault="006C21FA" w:rsidP="006C21FA">
      <w:pPr>
        <w:spacing w:after="0" w:line="240" w:lineRule="auto"/>
        <w:rPr>
          <w:sz w:val="18"/>
        </w:rPr>
      </w:pPr>
      <w:hyperlink r:id="rId28" w:history="1">
        <w:r w:rsidRPr="006C21FA">
          <w:rPr>
            <w:noProof/>
            <w:sz w:val="18"/>
          </w:rPr>
          <w:drawing>
            <wp:inline distT="0" distB="0" distL="0" distR="0">
              <wp:extent cx="3752850" cy="1624012"/>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stretch>
                        <a:fillRect/>
                      </a:stretch>
                    </pic:blipFill>
                    <pic:spPr>
                      <a:xfrm>
                        <a:off x="0" y="0"/>
                        <a:ext cx="3756007" cy="1625378"/>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Enter the database password when prompted. </w:t>
      </w:r>
    </w:p>
    <w:p w:rsidR="009F2B7B" w:rsidRPr="006C21FA" w:rsidRDefault="006C21FA" w:rsidP="006C21FA">
      <w:pPr>
        <w:spacing w:after="0" w:line="240" w:lineRule="auto"/>
        <w:rPr>
          <w:sz w:val="18"/>
        </w:rPr>
      </w:pPr>
      <w:r w:rsidRPr="006C21FA">
        <w:rPr>
          <w:rFonts w:ascii="Interstate"/>
          <w:color w:val="1C2B39"/>
          <w:sz w:val="20"/>
        </w:rPr>
        <w:t xml:space="preserve">This will produce a </w:t>
      </w:r>
      <w:proofErr w:type="spellStart"/>
      <w:r w:rsidRPr="006C21FA">
        <w:rPr>
          <w:rFonts w:ascii="Interstate"/>
          <w:i/>
          <w:color w:val="1C2B39"/>
          <w:sz w:val="20"/>
        </w:rPr>
        <w:t>backup.sql</w:t>
      </w:r>
      <w:proofErr w:type="spellEnd"/>
      <w:r w:rsidRPr="006C21FA">
        <w:rPr>
          <w:rFonts w:ascii="Interstate"/>
          <w:i/>
          <w:color w:val="1C2B39"/>
          <w:sz w:val="20"/>
        </w:rPr>
        <w:t xml:space="preserve"> </w:t>
      </w:r>
      <w:r w:rsidRPr="006C21FA">
        <w:rPr>
          <w:rFonts w:ascii="Interstate"/>
          <w:color w:val="1C2B39"/>
          <w:sz w:val="20"/>
        </w:rPr>
        <w:t>file in the current directory with the content of the selected database. Store this file carefully, as you will nee</w:t>
      </w:r>
      <w:r w:rsidRPr="006C21FA">
        <w:rPr>
          <w:rFonts w:ascii="Interstate"/>
          <w:color w:val="1C2B39"/>
          <w:sz w:val="20"/>
        </w:rPr>
        <w:t xml:space="preserve">d it in the next step. </w:t>
      </w:r>
    </w:p>
    <w:p w:rsidR="009F2B7B" w:rsidRPr="006C21FA" w:rsidRDefault="006C21FA" w:rsidP="006C21FA">
      <w:pPr>
        <w:spacing w:after="0" w:line="240" w:lineRule="auto"/>
        <w:rPr>
          <w:sz w:val="18"/>
        </w:rPr>
      </w:pPr>
      <w:r w:rsidRPr="006C21FA">
        <w:rPr>
          <w:rFonts w:ascii="Interstate"/>
          <w:color w:val="00437B"/>
          <w:sz w:val="26"/>
        </w:rPr>
        <w:t xml:space="preserve">Using </w:t>
      </w:r>
      <w:proofErr w:type="spellStart"/>
      <w:r w:rsidRPr="006C21FA">
        <w:rPr>
          <w:rFonts w:ascii="Interstate"/>
          <w:color w:val="00437B"/>
          <w:sz w:val="26"/>
        </w:rPr>
        <w:t>phpMyAdmin</w:t>
      </w:r>
      <w:proofErr w:type="spellEnd"/>
      <w:r w:rsidRPr="006C21FA">
        <w:rPr>
          <w:rFonts w:ascii="Interstate"/>
          <w:color w:val="00437B"/>
          <w:sz w:val="26"/>
        </w:rPr>
        <w:t xml:space="preserve"> </w:t>
      </w:r>
    </w:p>
    <w:p w:rsidR="009F2B7B" w:rsidRPr="006C21FA" w:rsidRDefault="006C21FA" w:rsidP="006C21FA">
      <w:pPr>
        <w:spacing w:after="0" w:line="240" w:lineRule="auto"/>
        <w:rPr>
          <w:sz w:val="18"/>
        </w:rPr>
      </w:pPr>
      <w:r w:rsidRPr="006C21FA">
        <w:rPr>
          <w:rFonts w:ascii="Interstate"/>
          <w:color w:val="1C2B39"/>
          <w:sz w:val="20"/>
        </w:rPr>
        <w:t xml:space="preserve">You can also accomplish this with the browser-based </w:t>
      </w:r>
      <w:proofErr w:type="spellStart"/>
      <w:r w:rsidRPr="006C21FA">
        <w:rPr>
          <w:rFonts w:ascii="Interstate"/>
          <w:color w:val="1C2B39"/>
          <w:sz w:val="20"/>
        </w:rPr>
        <w:t>phpMyAdmin</w:t>
      </w:r>
      <w:proofErr w:type="spellEnd"/>
      <w:r w:rsidRPr="006C21FA">
        <w:rPr>
          <w:rFonts w:ascii="Interstate"/>
          <w:color w:val="1C2B39"/>
          <w:sz w:val="20"/>
        </w:rPr>
        <w:t xml:space="preserve"> application included by default with </w:t>
      </w:r>
      <w:proofErr w:type="spellStart"/>
      <w:r w:rsidRPr="006C21FA">
        <w:rPr>
          <w:rFonts w:ascii="Interstate"/>
          <w:color w:val="1C2B39"/>
          <w:sz w:val="20"/>
        </w:rPr>
        <w:t>Bitnami</w:t>
      </w:r>
      <w:proofErr w:type="spellEnd"/>
      <w:r w:rsidRPr="006C21FA">
        <w:rPr>
          <w:rFonts w:ascii="Interstate"/>
          <w:color w:val="1C2B39"/>
          <w:sz w:val="20"/>
        </w:rPr>
        <w:t xml:space="preserve"> stacks. </w:t>
      </w:r>
    </w:p>
    <w:p w:rsidR="009F2B7B" w:rsidRPr="006C21FA" w:rsidRDefault="006C21FA" w:rsidP="006C21FA">
      <w:pPr>
        <w:spacing w:after="0" w:line="240" w:lineRule="auto"/>
        <w:rPr>
          <w:sz w:val="18"/>
        </w:rPr>
      </w:pPr>
      <w:r w:rsidRPr="006C21FA">
        <w:rPr>
          <w:rFonts w:ascii="Interstate"/>
          <w:color w:val="1C2B39"/>
          <w:sz w:val="20"/>
        </w:rPr>
        <w:t xml:space="preserve">Log in to the included </w:t>
      </w:r>
      <w:proofErr w:type="spellStart"/>
      <w:r w:rsidRPr="006C21FA">
        <w:rPr>
          <w:rFonts w:ascii="Interstate"/>
          <w:color w:val="1C2B39"/>
          <w:sz w:val="20"/>
        </w:rPr>
        <w:t>phpMyAdmin</w:t>
      </w:r>
      <w:proofErr w:type="spellEnd"/>
      <w:r w:rsidRPr="006C21FA">
        <w:rPr>
          <w:rFonts w:ascii="Interstate"/>
          <w:color w:val="1C2B39"/>
          <w:sz w:val="20"/>
        </w:rPr>
        <w:t xml:space="preserve"> application </w:t>
      </w:r>
      <w:hyperlink r:id="rId30" w:history="1">
        <w:r w:rsidRPr="006C21FA">
          <w:rPr>
            <w:rFonts w:ascii="Interstate"/>
            <w:color w:val="336995"/>
            <w:sz w:val="20"/>
          </w:rPr>
          <w:t xml:space="preserve">using these instructions </w:t>
        </w:r>
      </w:hyperlink>
      <w:r w:rsidRPr="006C21FA">
        <w:rPr>
          <w:rFonts w:ascii="Interstate"/>
          <w:color w:val="1C2B39"/>
          <w:sz w:val="20"/>
        </w:rPr>
        <w:t xml:space="preserve">. </w:t>
      </w:r>
    </w:p>
    <w:p w:rsidR="009F2B7B" w:rsidRPr="006C21FA" w:rsidRDefault="006C21FA" w:rsidP="006C21FA">
      <w:pPr>
        <w:spacing w:after="0" w:line="240" w:lineRule="auto"/>
        <w:rPr>
          <w:sz w:val="18"/>
        </w:rPr>
      </w:pPr>
      <w:r w:rsidRPr="006C21FA">
        <w:rPr>
          <w:rFonts w:ascii="Interstate"/>
          <w:color w:val="1C2B39"/>
          <w:sz w:val="20"/>
        </w:rPr>
        <w:t xml:space="preserve">Select the application database in the left navigation menu. In this example, the database is named </w:t>
      </w:r>
      <w:proofErr w:type="spellStart"/>
      <w:r w:rsidRPr="006C21FA">
        <w:rPr>
          <w:rFonts w:ascii="Interstate"/>
          <w:i/>
          <w:color w:val="1C2B39"/>
          <w:sz w:val="20"/>
        </w:rPr>
        <w:t>bitnami_</w:t>
      </w:r>
      <w:proofErr w:type="gramStart"/>
      <w:r w:rsidRPr="006C21FA">
        <w:rPr>
          <w:rFonts w:ascii="Interstate"/>
          <w:i/>
          <w:color w:val="1C2B39"/>
          <w:sz w:val="20"/>
        </w:rPr>
        <w:t>wordpress</w:t>
      </w:r>
      <w:proofErr w:type="spellEnd"/>
      <w:r w:rsidRPr="006C21FA">
        <w:rPr>
          <w:rFonts w:ascii="Interstate"/>
          <w:i/>
          <w:color w:val="1C2B39"/>
          <w:sz w:val="20"/>
        </w:rPr>
        <w:t xml:space="preserve"> </w:t>
      </w:r>
      <w:r w:rsidRPr="006C21FA">
        <w:rPr>
          <w:rFonts w:ascii="Interstate"/>
          <w:color w:val="1C2B39"/>
          <w:sz w:val="20"/>
        </w:rPr>
        <w:t>.</w:t>
      </w:r>
      <w:proofErr w:type="gramEnd"/>
      <w:r w:rsidRPr="006C21FA">
        <w:rPr>
          <w:rFonts w:ascii="Interstate"/>
          <w:color w:val="1C2B39"/>
          <w:sz w:val="20"/>
        </w:rPr>
        <w:t xml:space="preserve"> </w:t>
      </w:r>
    </w:p>
    <w:p w:rsidR="009F2B7B" w:rsidRPr="006C21FA" w:rsidRDefault="006C21FA" w:rsidP="006C21FA">
      <w:pPr>
        <w:spacing w:after="0" w:line="240" w:lineRule="auto"/>
        <w:rPr>
          <w:sz w:val="18"/>
        </w:rPr>
      </w:pPr>
      <w:r w:rsidRPr="006C21FA">
        <w:rPr>
          <w:rFonts w:ascii="Interstate"/>
          <w:color w:val="1C2B39"/>
          <w:sz w:val="20"/>
        </w:rPr>
        <w:t xml:space="preserve">Select the "Export" menu item. </w:t>
      </w:r>
    </w:p>
    <w:p w:rsidR="009F2B7B" w:rsidRPr="006C21FA" w:rsidRDefault="006C21FA" w:rsidP="006C21FA">
      <w:pPr>
        <w:spacing w:after="0" w:line="240" w:lineRule="auto"/>
        <w:rPr>
          <w:sz w:val="18"/>
        </w:rPr>
      </w:pPr>
      <w:hyperlink r:id="rId31" w:history="1">
        <w:r w:rsidRPr="006C21FA">
          <w:rPr>
            <w:noProof/>
            <w:sz w:val="18"/>
          </w:rPr>
          <w:drawing>
            <wp:inline distT="0" distB="0" distL="0" distR="0">
              <wp:extent cx="4381500" cy="2309813"/>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stretch>
                        <a:fillRect/>
                      </a:stretch>
                    </pic:blipFill>
                    <pic:spPr>
                      <a:xfrm>
                        <a:off x="0" y="0"/>
                        <a:ext cx="4383502" cy="2310868"/>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On the resulting page, select the "Quick" export method and the "SQL" output format. </w:t>
      </w:r>
    </w:p>
    <w:p w:rsidR="009F2B7B" w:rsidRPr="006C21FA" w:rsidRDefault="006C21FA" w:rsidP="006C21FA">
      <w:pPr>
        <w:spacing w:after="0" w:line="240" w:lineRule="auto"/>
        <w:rPr>
          <w:sz w:val="18"/>
        </w:rPr>
      </w:pPr>
      <w:r w:rsidRPr="006C21FA">
        <w:rPr>
          <w:rFonts w:ascii="Interstate"/>
          <w:color w:val="1C2B39"/>
          <w:sz w:val="20"/>
        </w:rPr>
        <w:t xml:space="preserve">Click "Go". </w:t>
      </w:r>
    </w:p>
    <w:p w:rsidR="009F2B7B" w:rsidRPr="006C21FA" w:rsidRDefault="006C21FA" w:rsidP="006C21FA">
      <w:pPr>
        <w:spacing w:after="0" w:line="240" w:lineRule="auto"/>
        <w:rPr>
          <w:sz w:val="18"/>
        </w:rPr>
      </w:pPr>
      <w:hyperlink r:id="rId33" w:history="1">
        <w:r w:rsidRPr="006C21FA">
          <w:rPr>
            <w:noProof/>
            <w:sz w:val="18"/>
          </w:rPr>
          <w:drawing>
            <wp:inline distT="0" distB="0" distL="0" distR="0">
              <wp:extent cx="4719638" cy="2652713"/>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a:stretch>
                        <a:fillRect/>
                      </a:stretch>
                    </pic:blipFill>
                    <pic:spPr>
                      <a:xfrm>
                        <a:off x="0" y="0"/>
                        <a:ext cx="4721273" cy="2653632"/>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lastRenderedPageBreak/>
        <w:t xml:space="preserve">An SQL export file will be created and downloaded to your desktop. Store this file carefully, as you will need it in the next step. </w:t>
      </w:r>
    </w:p>
    <w:p w:rsidR="009F2B7B" w:rsidRPr="006C21FA" w:rsidRDefault="006C21FA" w:rsidP="006C21FA">
      <w:pPr>
        <w:spacing w:after="0" w:line="240" w:lineRule="auto"/>
        <w:rPr>
          <w:sz w:val="18"/>
        </w:rPr>
      </w:pPr>
      <w:r w:rsidRPr="006C21FA">
        <w:rPr>
          <w:rFonts w:ascii="Interstate"/>
          <w:color w:val="00437B"/>
          <w:sz w:val="34"/>
        </w:rPr>
        <w:t>Step 5: Import the application</w:t>
      </w:r>
      <w:r w:rsidRPr="006C21FA">
        <w:rPr>
          <w:rFonts w:ascii="Interstate"/>
          <w:color w:val="00437B"/>
          <w:sz w:val="34"/>
        </w:rPr>
        <w:t xml:space="preserve"> database to Amazon RDS </w:t>
      </w:r>
    </w:p>
    <w:p w:rsidR="009F2B7B" w:rsidRPr="006C21FA" w:rsidRDefault="006C21FA" w:rsidP="006C21FA">
      <w:pPr>
        <w:spacing w:after="0" w:line="240" w:lineRule="auto"/>
        <w:rPr>
          <w:sz w:val="18"/>
        </w:rPr>
      </w:pPr>
      <w:r w:rsidRPr="006C21FA">
        <w:rPr>
          <w:rFonts w:ascii="Interstate"/>
          <w:color w:val="1C2B39"/>
          <w:sz w:val="20"/>
        </w:rPr>
        <w:t xml:space="preserve">The next step is to import the application database to your RDS database instance. Again, you can accomplish this either using the command-line tool or the browser-based </w:t>
      </w:r>
      <w:proofErr w:type="spellStart"/>
      <w:r w:rsidRPr="006C21FA">
        <w:rPr>
          <w:rFonts w:ascii="Interstate"/>
          <w:color w:val="1C2B39"/>
          <w:sz w:val="20"/>
        </w:rPr>
        <w:t>phpMyAdmin</w:t>
      </w:r>
      <w:proofErr w:type="spellEnd"/>
      <w:r w:rsidRPr="006C21FA">
        <w:rPr>
          <w:rFonts w:ascii="Interstate"/>
          <w:color w:val="1C2B39"/>
          <w:sz w:val="20"/>
        </w:rPr>
        <w:t xml:space="preserve"> application. </w:t>
      </w:r>
    </w:p>
    <w:p w:rsidR="009F2B7B" w:rsidRPr="006C21FA" w:rsidRDefault="006C21FA" w:rsidP="006C21FA">
      <w:pPr>
        <w:spacing w:after="0" w:line="240" w:lineRule="auto"/>
        <w:rPr>
          <w:sz w:val="18"/>
        </w:rPr>
      </w:pPr>
      <w:r w:rsidRPr="006C21FA">
        <w:rPr>
          <w:rFonts w:ascii="Interstate"/>
          <w:color w:val="00437B"/>
          <w:sz w:val="26"/>
        </w:rPr>
        <w:t xml:space="preserve">Using the command line </w:t>
      </w:r>
    </w:p>
    <w:p w:rsidR="009F2B7B" w:rsidRPr="006C21FA" w:rsidRDefault="006C21FA" w:rsidP="006C21FA">
      <w:pPr>
        <w:spacing w:after="0" w:line="240" w:lineRule="auto"/>
        <w:rPr>
          <w:sz w:val="18"/>
        </w:rPr>
      </w:pPr>
      <w:r w:rsidRPr="006C21FA">
        <w:rPr>
          <w:rFonts w:ascii="Interstate"/>
          <w:color w:val="1C2B39"/>
          <w:sz w:val="20"/>
        </w:rPr>
        <w:t xml:space="preserve">Use the </w:t>
      </w:r>
      <w:proofErr w:type="spellStart"/>
      <w:r w:rsidRPr="006C21FA">
        <w:rPr>
          <w:rFonts w:ascii="Interstate"/>
          <w:i/>
          <w:color w:val="1C2B39"/>
          <w:sz w:val="20"/>
        </w:rPr>
        <w:t>mysq</w:t>
      </w:r>
      <w:r w:rsidRPr="006C21FA">
        <w:rPr>
          <w:rFonts w:ascii="Interstate"/>
          <w:i/>
          <w:color w:val="1C2B39"/>
          <w:sz w:val="20"/>
        </w:rPr>
        <w:t>l</w:t>
      </w:r>
      <w:proofErr w:type="spellEnd"/>
      <w:r w:rsidRPr="006C21FA">
        <w:rPr>
          <w:rFonts w:ascii="Interstate"/>
          <w:i/>
          <w:color w:val="1C2B39"/>
          <w:sz w:val="20"/>
        </w:rPr>
        <w:t xml:space="preserve"> </w:t>
      </w:r>
      <w:r w:rsidRPr="006C21FA">
        <w:rPr>
          <w:rFonts w:ascii="Interstate"/>
          <w:color w:val="1C2B39"/>
          <w:sz w:val="20"/>
        </w:rPr>
        <w:t xml:space="preserve">command-line client to import the backup from the previous step into your Amazon RDS database instance as follows: </w:t>
      </w:r>
    </w:p>
    <w:p w:rsidR="009F2B7B" w:rsidRPr="006C21FA" w:rsidRDefault="006C21FA" w:rsidP="006C21FA">
      <w:pPr>
        <w:spacing w:after="0" w:line="240" w:lineRule="auto"/>
        <w:rPr>
          <w:sz w:val="18"/>
        </w:rPr>
      </w:pPr>
      <w:r w:rsidRPr="006C21FA">
        <w:rPr>
          <w:rFonts w:ascii="Interstate"/>
          <w:color w:val="1C2B39"/>
          <w:sz w:val="20"/>
        </w:rPr>
        <w:t xml:space="preserve">Log in to the server console via SSH. </w:t>
      </w:r>
    </w:p>
    <w:p w:rsidR="009F2B7B" w:rsidRPr="006C21FA" w:rsidRDefault="006C21FA" w:rsidP="006C21FA">
      <w:pPr>
        <w:spacing w:after="0" w:line="240" w:lineRule="auto"/>
        <w:rPr>
          <w:sz w:val="18"/>
        </w:rPr>
      </w:pPr>
      <w:r w:rsidRPr="006C21FA">
        <w:rPr>
          <w:rFonts w:ascii="Interstate"/>
          <w:color w:val="1C2B39"/>
          <w:sz w:val="20"/>
        </w:rPr>
        <w:t xml:space="preserve">Execute the following command to import the backup file. In this example, the target database is named </w:t>
      </w:r>
      <w:proofErr w:type="spellStart"/>
      <w:proofErr w:type="gramStart"/>
      <w:r w:rsidRPr="006C21FA">
        <w:rPr>
          <w:rFonts w:ascii="Interstate"/>
          <w:i/>
          <w:color w:val="1C2B39"/>
          <w:sz w:val="20"/>
        </w:rPr>
        <w:t>wordpress</w:t>
      </w:r>
      <w:proofErr w:type="spellEnd"/>
      <w:r w:rsidRPr="006C21FA">
        <w:rPr>
          <w:rFonts w:ascii="Interstate"/>
          <w:i/>
          <w:color w:val="1C2B39"/>
          <w:sz w:val="20"/>
        </w:rPr>
        <w:t xml:space="preserve"> </w:t>
      </w:r>
      <w:r w:rsidRPr="006C21FA">
        <w:rPr>
          <w:rFonts w:ascii="Interstate"/>
          <w:color w:val="1C2B39"/>
          <w:sz w:val="20"/>
        </w:rPr>
        <w:t>.</w:t>
      </w:r>
      <w:proofErr w:type="gramEnd"/>
      <w:r w:rsidRPr="006C21FA">
        <w:rPr>
          <w:rFonts w:ascii="Interstate"/>
          <w:color w:val="1C2B39"/>
          <w:sz w:val="20"/>
        </w:rPr>
        <w:t xml:space="preserve"> Replace this with the name of the database you wish to import into. </w:t>
      </w:r>
    </w:p>
    <w:p w:rsidR="009F2B7B" w:rsidRPr="006C21FA" w:rsidRDefault="006C21FA" w:rsidP="006C21FA">
      <w:pPr>
        <w:spacing w:after="0" w:line="240" w:lineRule="auto"/>
        <w:rPr>
          <w:sz w:val="18"/>
        </w:rPr>
      </w:pPr>
      <w:proofErr w:type="spellStart"/>
      <w:r w:rsidRPr="006C21FA">
        <w:rPr>
          <w:rFonts w:ascii="SFMono-Regular"/>
          <w:color w:val="F1F1F1"/>
          <w:sz w:val="17"/>
        </w:rPr>
        <w:t>mysql</w:t>
      </w:r>
      <w:proofErr w:type="spellEnd"/>
      <w:r w:rsidRPr="006C21FA">
        <w:rPr>
          <w:rFonts w:ascii="SFMono-Regular"/>
          <w:color w:val="F1F1F1"/>
          <w:sz w:val="17"/>
        </w:rPr>
        <w:t xml:space="preserve"> -u USERNAME -p -h RDS-ENDPOINT -D </w:t>
      </w:r>
      <w:proofErr w:type="spellStart"/>
      <w:r w:rsidRPr="006C21FA">
        <w:rPr>
          <w:rFonts w:ascii="SFMono-Regular"/>
          <w:color w:val="F1F1F1"/>
          <w:sz w:val="17"/>
        </w:rPr>
        <w:t>wordpress</w:t>
      </w:r>
      <w:proofErr w:type="spellEnd"/>
      <w:r w:rsidRPr="006C21FA">
        <w:rPr>
          <w:rFonts w:ascii="SFMono-Regular"/>
          <w:color w:val="F1F1F1"/>
          <w:sz w:val="17"/>
        </w:rPr>
        <w:t xml:space="preserve"> &lt; </w:t>
      </w:r>
      <w:proofErr w:type="spellStart"/>
      <w:r w:rsidRPr="006C21FA">
        <w:rPr>
          <w:rFonts w:ascii="SFMono-Regular"/>
          <w:color w:val="F1F1F1"/>
          <w:sz w:val="17"/>
        </w:rPr>
        <w:t>backup.sql</w:t>
      </w:r>
      <w:proofErr w:type="spellEnd"/>
      <w:r w:rsidRPr="006C21FA">
        <w:rPr>
          <w:rFonts w:ascii="SFMono-Regular"/>
          <w:color w:val="F1F1F1"/>
          <w:sz w:val="17"/>
        </w:rPr>
        <w:t xml:space="preserve"> </w:t>
      </w:r>
    </w:p>
    <w:p w:rsidR="009F2B7B" w:rsidRPr="006C21FA" w:rsidRDefault="006C21FA" w:rsidP="006C21FA">
      <w:pPr>
        <w:spacing w:after="0" w:line="240" w:lineRule="auto"/>
        <w:rPr>
          <w:sz w:val="18"/>
        </w:rPr>
      </w:pPr>
      <w:r w:rsidRPr="006C21FA">
        <w:rPr>
          <w:rFonts w:ascii="Interstate"/>
          <w:color w:val="1C2B39"/>
          <w:sz w:val="20"/>
        </w:rPr>
        <w:t>Remember</w:t>
      </w:r>
      <w:r w:rsidRPr="006C21FA">
        <w:rPr>
          <w:rFonts w:ascii="Interstate"/>
          <w:color w:val="1C2B39"/>
          <w:sz w:val="20"/>
        </w:rPr>
        <w:t xml:space="preserve"> to replace the USERNAME placeholder with the master RDS username you specified in Step 1, and the RDS-ENDPOINT placeholder with the actual endpoint of your Amazon RDS database instance. </w:t>
      </w:r>
    </w:p>
    <w:p w:rsidR="009F2B7B" w:rsidRPr="006C21FA" w:rsidRDefault="006C21FA" w:rsidP="006C21FA">
      <w:pPr>
        <w:spacing w:after="0" w:line="240" w:lineRule="auto"/>
        <w:rPr>
          <w:sz w:val="18"/>
        </w:rPr>
      </w:pPr>
      <w:hyperlink r:id="rId35" w:history="1">
        <w:r w:rsidRPr="006C21FA">
          <w:rPr>
            <w:noProof/>
            <w:sz w:val="18"/>
          </w:rPr>
          <w:drawing>
            <wp:inline distT="0" distB="0" distL="0" distR="0">
              <wp:extent cx="4338638" cy="2100263"/>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a:stretch>
                        <a:fillRect/>
                      </a:stretch>
                    </pic:blipFill>
                    <pic:spPr>
                      <a:xfrm>
                        <a:off x="0" y="0"/>
                        <a:ext cx="4340996" cy="2101405"/>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The original application database content will now be imported into the new Amazon RDS database. </w:t>
      </w:r>
    </w:p>
    <w:p w:rsidR="009F2B7B" w:rsidRPr="006C21FA" w:rsidRDefault="006C21FA" w:rsidP="006C21FA">
      <w:pPr>
        <w:spacing w:after="0" w:line="240" w:lineRule="auto"/>
        <w:rPr>
          <w:sz w:val="18"/>
        </w:rPr>
      </w:pPr>
      <w:r w:rsidRPr="006C21FA">
        <w:rPr>
          <w:rFonts w:ascii="Interstate"/>
          <w:color w:val="00437B"/>
          <w:sz w:val="26"/>
        </w:rPr>
        <w:t xml:space="preserve">Using </w:t>
      </w:r>
      <w:proofErr w:type="spellStart"/>
      <w:r w:rsidRPr="006C21FA">
        <w:rPr>
          <w:rFonts w:ascii="Interstate"/>
          <w:color w:val="00437B"/>
          <w:sz w:val="26"/>
        </w:rPr>
        <w:t>phpMyAdmin</w:t>
      </w:r>
      <w:proofErr w:type="spellEnd"/>
      <w:r w:rsidRPr="006C21FA">
        <w:rPr>
          <w:rFonts w:ascii="Interstate"/>
          <w:color w:val="00437B"/>
          <w:sz w:val="26"/>
        </w:rPr>
        <w:t xml:space="preserve"> </w:t>
      </w:r>
    </w:p>
    <w:p w:rsidR="009F2B7B" w:rsidRPr="006C21FA" w:rsidRDefault="006C21FA" w:rsidP="006C21FA">
      <w:pPr>
        <w:spacing w:after="0" w:line="240" w:lineRule="auto"/>
        <w:rPr>
          <w:sz w:val="18"/>
        </w:rPr>
      </w:pPr>
      <w:r w:rsidRPr="006C21FA">
        <w:rPr>
          <w:rFonts w:ascii="Interstate"/>
          <w:color w:val="1C2B39"/>
          <w:sz w:val="20"/>
        </w:rPr>
        <w:t xml:space="preserve">You can also accomplish this with the browser-based </w:t>
      </w:r>
      <w:proofErr w:type="spellStart"/>
      <w:r w:rsidRPr="006C21FA">
        <w:rPr>
          <w:rFonts w:ascii="Interstate"/>
          <w:color w:val="1C2B39"/>
          <w:sz w:val="20"/>
        </w:rPr>
        <w:t>phpMyAdmin</w:t>
      </w:r>
      <w:proofErr w:type="spellEnd"/>
      <w:r w:rsidRPr="006C21FA">
        <w:rPr>
          <w:rFonts w:ascii="Interstate"/>
          <w:color w:val="1C2B39"/>
          <w:sz w:val="20"/>
        </w:rPr>
        <w:t xml:space="preserve"> application include</w:t>
      </w:r>
      <w:r w:rsidRPr="006C21FA">
        <w:rPr>
          <w:rFonts w:ascii="Interstate"/>
          <w:color w:val="1C2B39"/>
          <w:sz w:val="20"/>
        </w:rPr>
        <w:t xml:space="preserve">d with the </w:t>
      </w:r>
      <w:proofErr w:type="spellStart"/>
      <w:r w:rsidRPr="006C21FA">
        <w:rPr>
          <w:rFonts w:ascii="Interstate"/>
          <w:color w:val="1C2B39"/>
          <w:sz w:val="20"/>
        </w:rPr>
        <w:t>Bitnami</w:t>
      </w:r>
      <w:proofErr w:type="spellEnd"/>
      <w:r w:rsidRPr="006C21FA">
        <w:rPr>
          <w:rFonts w:ascii="Interstate"/>
          <w:color w:val="1C2B39"/>
          <w:sz w:val="20"/>
        </w:rPr>
        <w:t xml:space="preserve"> stack. However, it is first necessary to configure </w:t>
      </w:r>
      <w:proofErr w:type="spellStart"/>
      <w:r w:rsidRPr="006C21FA">
        <w:rPr>
          <w:rFonts w:ascii="Interstate"/>
          <w:color w:val="1C2B39"/>
          <w:sz w:val="20"/>
        </w:rPr>
        <w:t>phpMyAdmin</w:t>
      </w:r>
      <w:proofErr w:type="spellEnd"/>
      <w:r w:rsidRPr="006C21FA">
        <w:rPr>
          <w:rFonts w:ascii="Interstate"/>
          <w:color w:val="1C2B39"/>
          <w:sz w:val="20"/>
        </w:rPr>
        <w:t xml:space="preserve"> to connect to your RDS database instance, as described below: </w:t>
      </w:r>
    </w:p>
    <w:p w:rsidR="009F2B7B" w:rsidRPr="006C21FA" w:rsidRDefault="006C21FA" w:rsidP="006C21FA">
      <w:pPr>
        <w:spacing w:after="0" w:line="240" w:lineRule="auto"/>
        <w:rPr>
          <w:sz w:val="18"/>
        </w:rPr>
      </w:pPr>
      <w:r w:rsidRPr="006C21FA">
        <w:rPr>
          <w:rFonts w:ascii="Interstate"/>
          <w:color w:val="1C2B39"/>
          <w:sz w:val="20"/>
        </w:rPr>
        <w:t xml:space="preserve">Log in to your server console via SSH. </w:t>
      </w:r>
    </w:p>
    <w:p w:rsidR="009F2B7B" w:rsidRPr="006C21FA" w:rsidRDefault="006C21FA" w:rsidP="006C21FA">
      <w:pPr>
        <w:spacing w:after="0" w:line="240" w:lineRule="auto"/>
        <w:rPr>
          <w:sz w:val="18"/>
        </w:rPr>
      </w:pPr>
      <w:r w:rsidRPr="006C21FA">
        <w:rPr>
          <w:rFonts w:ascii="Interstate"/>
          <w:color w:val="1C2B39"/>
          <w:sz w:val="20"/>
        </w:rPr>
        <w:t xml:space="preserve">Edit the </w:t>
      </w:r>
      <w:proofErr w:type="spellStart"/>
      <w:r w:rsidRPr="006C21FA">
        <w:rPr>
          <w:rFonts w:ascii="Interstate"/>
          <w:color w:val="1C2B39"/>
          <w:sz w:val="20"/>
        </w:rPr>
        <w:t>phpMyAdmin</w:t>
      </w:r>
      <w:proofErr w:type="spellEnd"/>
      <w:r w:rsidRPr="006C21FA">
        <w:rPr>
          <w:rFonts w:ascii="Interstate"/>
          <w:color w:val="1C2B39"/>
          <w:sz w:val="20"/>
        </w:rPr>
        <w:t xml:space="preserve"> configuration file at </w:t>
      </w:r>
      <w:r w:rsidRPr="006C21FA">
        <w:rPr>
          <w:rFonts w:ascii="Interstate"/>
          <w:i/>
          <w:color w:val="1C2B39"/>
          <w:sz w:val="20"/>
        </w:rPr>
        <w:t>/opt/</w:t>
      </w:r>
      <w:proofErr w:type="spellStart"/>
      <w:r w:rsidRPr="006C21FA">
        <w:rPr>
          <w:rFonts w:ascii="Interstate"/>
          <w:i/>
          <w:color w:val="1C2B39"/>
          <w:sz w:val="20"/>
        </w:rPr>
        <w:t>bitnami</w:t>
      </w:r>
      <w:proofErr w:type="spellEnd"/>
      <w:r w:rsidRPr="006C21FA">
        <w:rPr>
          <w:rFonts w:ascii="Interstate"/>
          <w:i/>
          <w:color w:val="1C2B39"/>
          <w:sz w:val="20"/>
        </w:rPr>
        <w:t>/apps/</w:t>
      </w:r>
      <w:proofErr w:type="spellStart"/>
      <w:r w:rsidRPr="006C21FA">
        <w:rPr>
          <w:rFonts w:ascii="Interstate"/>
          <w:i/>
          <w:color w:val="1C2B39"/>
          <w:sz w:val="20"/>
        </w:rPr>
        <w:t>phpmyadmin</w:t>
      </w:r>
      <w:proofErr w:type="spellEnd"/>
      <w:r w:rsidRPr="006C21FA">
        <w:rPr>
          <w:rFonts w:ascii="Interstate"/>
          <w:i/>
          <w:color w:val="1C2B39"/>
          <w:sz w:val="20"/>
        </w:rPr>
        <w:t>/</w:t>
      </w:r>
      <w:proofErr w:type="spellStart"/>
      <w:r w:rsidRPr="006C21FA">
        <w:rPr>
          <w:rFonts w:ascii="Interstate"/>
          <w:i/>
          <w:color w:val="1C2B39"/>
          <w:sz w:val="20"/>
        </w:rPr>
        <w:t>h</w:t>
      </w:r>
      <w:r w:rsidRPr="006C21FA">
        <w:rPr>
          <w:rFonts w:ascii="Interstate"/>
          <w:i/>
          <w:color w:val="1C2B39"/>
          <w:sz w:val="20"/>
        </w:rPr>
        <w:t>tdocs</w:t>
      </w:r>
      <w:proofErr w:type="spellEnd"/>
      <w:r w:rsidRPr="006C21FA">
        <w:rPr>
          <w:rFonts w:ascii="Interstate"/>
          <w:i/>
          <w:color w:val="1C2B39"/>
          <w:sz w:val="20"/>
        </w:rPr>
        <w:t>/</w:t>
      </w:r>
      <w:proofErr w:type="spellStart"/>
      <w:r w:rsidRPr="006C21FA">
        <w:rPr>
          <w:rFonts w:ascii="Interstate"/>
          <w:i/>
          <w:color w:val="1C2B39"/>
          <w:sz w:val="20"/>
        </w:rPr>
        <w:t>config.inc.php</w:t>
      </w:r>
      <w:proofErr w:type="spellEnd"/>
      <w:r w:rsidRPr="006C21FA">
        <w:rPr>
          <w:rFonts w:ascii="Interstate"/>
          <w:i/>
          <w:color w:val="1C2B39"/>
          <w:sz w:val="20"/>
        </w:rPr>
        <w:t xml:space="preserve"> </w:t>
      </w:r>
      <w:r w:rsidRPr="006C21FA">
        <w:rPr>
          <w:rFonts w:ascii="Interstate"/>
          <w:color w:val="1C2B39"/>
          <w:sz w:val="20"/>
        </w:rPr>
        <w:t xml:space="preserve">and add the lines below to the end of the file: </w:t>
      </w:r>
    </w:p>
    <w:p w:rsidR="009F2B7B" w:rsidRPr="006C21FA" w:rsidRDefault="006C21FA" w:rsidP="006C21FA">
      <w:pPr>
        <w:spacing w:after="0" w:line="240" w:lineRule="auto"/>
        <w:rPr>
          <w:sz w:val="18"/>
        </w:rPr>
      </w:pPr>
      <w:r w:rsidRPr="006C21FA">
        <w:rPr>
          <w:rFonts w:ascii="SFMono-Regular"/>
          <w:color w:val="F1F1F1"/>
          <w:sz w:val="17"/>
        </w:rPr>
        <w:t>$</w:t>
      </w:r>
      <w:proofErr w:type="spellStart"/>
      <w:r w:rsidRPr="006C21FA">
        <w:rPr>
          <w:rFonts w:ascii="SFMono-Regular"/>
          <w:color w:val="F1F1F1"/>
          <w:sz w:val="17"/>
        </w:rPr>
        <w:t>i</w:t>
      </w:r>
      <w:proofErr w:type="spellEnd"/>
      <w:r w:rsidRPr="006C21FA">
        <w:rPr>
          <w:rFonts w:ascii="SFMono-Regular"/>
          <w:color w:val="F1F1F1"/>
          <w:sz w:val="17"/>
        </w:rPr>
        <w:t>++;  $</w:t>
      </w:r>
      <w:proofErr w:type="spellStart"/>
      <w:r w:rsidRPr="006C21FA">
        <w:rPr>
          <w:rFonts w:ascii="SFMono-Regular"/>
          <w:color w:val="F1F1F1"/>
          <w:sz w:val="17"/>
        </w:rPr>
        <w:t>cfg</w:t>
      </w:r>
      <w:proofErr w:type="spellEnd"/>
      <w:r w:rsidRPr="006C21FA">
        <w:rPr>
          <w:rFonts w:ascii="SFMono-Regular"/>
          <w:color w:val="F1F1F1"/>
          <w:sz w:val="17"/>
        </w:rPr>
        <w:t>['Servers'][$</w:t>
      </w:r>
      <w:proofErr w:type="spellStart"/>
      <w:r w:rsidRPr="006C21FA">
        <w:rPr>
          <w:rFonts w:ascii="SFMono-Regular"/>
          <w:color w:val="F1F1F1"/>
          <w:sz w:val="17"/>
        </w:rPr>
        <w:t>i</w:t>
      </w:r>
      <w:proofErr w:type="spellEnd"/>
      <w:r w:rsidRPr="006C21FA">
        <w:rPr>
          <w:rFonts w:ascii="SFMono-Regular"/>
          <w:color w:val="F1F1F1"/>
          <w:sz w:val="17"/>
        </w:rPr>
        <w:t>]['verbose'] = 'Amazon RDS';  $</w:t>
      </w:r>
      <w:proofErr w:type="spellStart"/>
      <w:r w:rsidRPr="006C21FA">
        <w:rPr>
          <w:rFonts w:ascii="SFMono-Regular"/>
          <w:color w:val="F1F1F1"/>
          <w:sz w:val="17"/>
        </w:rPr>
        <w:t>cfg</w:t>
      </w:r>
      <w:proofErr w:type="spellEnd"/>
      <w:r w:rsidRPr="006C21FA">
        <w:rPr>
          <w:rFonts w:ascii="SFMono-Regular"/>
          <w:color w:val="F1F1F1"/>
          <w:sz w:val="17"/>
        </w:rPr>
        <w:t>['Servers'][$</w:t>
      </w:r>
      <w:proofErr w:type="spellStart"/>
      <w:r w:rsidRPr="006C21FA">
        <w:rPr>
          <w:rFonts w:ascii="SFMono-Regular"/>
          <w:color w:val="F1F1F1"/>
          <w:sz w:val="17"/>
        </w:rPr>
        <w:t>i</w:t>
      </w:r>
      <w:proofErr w:type="spellEnd"/>
      <w:r w:rsidRPr="006C21FA">
        <w:rPr>
          <w:rFonts w:ascii="SFMono-Regular"/>
          <w:color w:val="F1F1F1"/>
          <w:sz w:val="17"/>
        </w:rPr>
        <w:t>]['host'] = 'RDS-ENDPOINT';  $</w:t>
      </w:r>
      <w:proofErr w:type="spellStart"/>
      <w:r w:rsidRPr="006C21FA">
        <w:rPr>
          <w:rFonts w:ascii="SFMono-Regular"/>
          <w:color w:val="F1F1F1"/>
          <w:sz w:val="17"/>
        </w:rPr>
        <w:t>cfg</w:t>
      </w:r>
      <w:proofErr w:type="spellEnd"/>
      <w:r w:rsidRPr="006C21FA">
        <w:rPr>
          <w:rFonts w:ascii="SFMono-Regular"/>
          <w:color w:val="F1F1F1"/>
          <w:sz w:val="17"/>
        </w:rPr>
        <w:t>['Servers'][$</w:t>
      </w:r>
      <w:proofErr w:type="spellStart"/>
      <w:r w:rsidRPr="006C21FA">
        <w:rPr>
          <w:rFonts w:ascii="SFMono-Regular"/>
          <w:color w:val="F1F1F1"/>
          <w:sz w:val="17"/>
        </w:rPr>
        <w:t>i</w:t>
      </w:r>
      <w:proofErr w:type="spellEnd"/>
      <w:r w:rsidRPr="006C21FA">
        <w:rPr>
          <w:rFonts w:ascii="SFMono-Regular"/>
          <w:color w:val="F1F1F1"/>
          <w:sz w:val="17"/>
        </w:rPr>
        <w:t>]['port'] = '3306';  $</w:t>
      </w:r>
      <w:proofErr w:type="spellStart"/>
      <w:r w:rsidRPr="006C21FA">
        <w:rPr>
          <w:rFonts w:ascii="SFMono-Regular"/>
          <w:color w:val="F1F1F1"/>
          <w:sz w:val="17"/>
        </w:rPr>
        <w:t>cfg</w:t>
      </w:r>
      <w:proofErr w:type="spellEnd"/>
      <w:r w:rsidRPr="006C21FA">
        <w:rPr>
          <w:rFonts w:ascii="SFMono-Regular"/>
          <w:color w:val="F1F1F1"/>
          <w:sz w:val="17"/>
        </w:rPr>
        <w:t>['Servers'][$</w:t>
      </w:r>
      <w:proofErr w:type="spellStart"/>
      <w:r w:rsidRPr="006C21FA">
        <w:rPr>
          <w:rFonts w:ascii="SFMono-Regular"/>
          <w:color w:val="F1F1F1"/>
          <w:sz w:val="17"/>
        </w:rPr>
        <w:t>i</w:t>
      </w:r>
      <w:proofErr w:type="spellEnd"/>
      <w:r w:rsidRPr="006C21FA">
        <w:rPr>
          <w:rFonts w:ascii="SFMono-Regular"/>
          <w:color w:val="F1F1F1"/>
          <w:sz w:val="17"/>
        </w:rPr>
        <w:t>]['socket'] = '';  $</w:t>
      </w:r>
      <w:proofErr w:type="spellStart"/>
      <w:r w:rsidRPr="006C21FA">
        <w:rPr>
          <w:rFonts w:ascii="SFMono-Regular"/>
          <w:color w:val="F1F1F1"/>
          <w:sz w:val="17"/>
        </w:rPr>
        <w:t>cfg</w:t>
      </w:r>
      <w:proofErr w:type="spellEnd"/>
      <w:r w:rsidRPr="006C21FA">
        <w:rPr>
          <w:rFonts w:ascii="SFMono-Regular"/>
          <w:color w:val="F1F1F1"/>
          <w:sz w:val="17"/>
        </w:rPr>
        <w:t>['Se</w:t>
      </w:r>
      <w:r w:rsidRPr="006C21FA">
        <w:rPr>
          <w:rFonts w:ascii="SFMono-Regular"/>
          <w:color w:val="F1F1F1"/>
          <w:sz w:val="17"/>
        </w:rPr>
        <w:t>rvers'][$</w:t>
      </w:r>
      <w:proofErr w:type="spellStart"/>
      <w:r w:rsidRPr="006C21FA">
        <w:rPr>
          <w:rFonts w:ascii="SFMono-Regular"/>
          <w:color w:val="F1F1F1"/>
          <w:sz w:val="17"/>
        </w:rPr>
        <w:t>i</w:t>
      </w:r>
      <w:proofErr w:type="spellEnd"/>
      <w:r w:rsidRPr="006C21FA">
        <w:rPr>
          <w:rFonts w:ascii="SFMono-Regular"/>
          <w:color w:val="F1F1F1"/>
          <w:sz w:val="17"/>
        </w:rPr>
        <w:t>]['</w:t>
      </w:r>
      <w:proofErr w:type="spellStart"/>
      <w:r w:rsidRPr="006C21FA">
        <w:rPr>
          <w:rFonts w:ascii="SFMono-Regular"/>
          <w:color w:val="F1F1F1"/>
          <w:sz w:val="17"/>
        </w:rPr>
        <w:t>connect_type</w:t>
      </w:r>
      <w:proofErr w:type="spellEnd"/>
      <w:r w:rsidRPr="006C21FA">
        <w:rPr>
          <w:rFonts w:ascii="SFMono-Regular"/>
          <w:color w:val="F1F1F1"/>
          <w:sz w:val="17"/>
        </w:rPr>
        <w:t>'] = '</w:t>
      </w:r>
      <w:proofErr w:type="spellStart"/>
      <w:r w:rsidRPr="006C21FA">
        <w:rPr>
          <w:rFonts w:ascii="SFMono-Regular"/>
          <w:color w:val="F1F1F1"/>
          <w:sz w:val="17"/>
        </w:rPr>
        <w:t>tcp</w:t>
      </w:r>
      <w:proofErr w:type="spellEnd"/>
      <w:r w:rsidRPr="006C21FA">
        <w:rPr>
          <w:rFonts w:ascii="SFMono-Regular"/>
          <w:color w:val="F1F1F1"/>
          <w:sz w:val="17"/>
        </w:rPr>
        <w:t>';  $</w:t>
      </w:r>
      <w:proofErr w:type="spellStart"/>
      <w:r w:rsidRPr="006C21FA">
        <w:rPr>
          <w:rFonts w:ascii="SFMono-Regular"/>
          <w:color w:val="F1F1F1"/>
          <w:sz w:val="17"/>
        </w:rPr>
        <w:t>cfg</w:t>
      </w:r>
      <w:proofErr w:type="spellEnd"/>
      <w:r w:rsidRPr="006C21FA">
        <w:rPr>
          <w:rFonts w:ascii="SFMono-Regular"/>
          <w:color w:val="F1F1F1"/>
          <w:sz w:val="17"/>
        </w:rPr>
        <w:t>['Servers'][$</w:t>
      </w:r>
      <w:proofErr w:type="spellStart"/>
      <w:r w:rsidRPr="006C21FA">
        <w:rPr>
          <w:rFonts w:ascii="SFMono-Regular"/>
          <w:color w:val="F1F1F1"/>
          <w:sz w:val="17"/>
        </w:rPr>
        <w:t>i</w:t>
      </w:r>
      <w:proofErr w:type="spellEnd"/>
      <w:r w:rsidRPr="006C21FA">
        <w:rPr>
          <w:rFonts w:ascii="SFMono-Regular"/>
          <w:color w:val="F1F1F1"/>
          <w:sz w:val="17"/>
        </w:rPr>
        <w:t>]['extension'] = '</w:t>
      </w:r>
      <w:proofErr w:type="spellStart"/>
      <w:r w:rsidRPr="006C21FA">
        <w:rPr>
          <w:rFonts w:ascii="SFMono-Regular"/>
          <w:color w:val="F1F1F1"/>
          <w:sz w:val="17"/>
        </w:rPr>
        <w:t>mysqli</w:t>
      </w:r>
      <w:proofErr w:type="spellEnd"/>
      <w:r w:rsidRPr="006C21FA">
        <w:rPr>
          <w:rFonts w:ascii="SFMono-Regular"/>
          <w:color w:val="F1F1F1"/>
          <w:sz w:val="17"/>
        </w:rPr>
        <w:t>';  $</w:t>
      </w:r>
      <w:proofErr w:type="spellStart"/>
      <w:r w:rsidRPr="006C21FA">
        <w:rPr>
          <w:rFonts w:ascii="SFMono-Regular"/>
          <w:color w:val="F1F1F1"/>
          <w:sz w:val="17"/>
        </w:rPr>
        <w:t>cfg</w:t>
      </w:r>
      <w:proofErr w:type="spellEnd"/>
      <w:r w:rsidRPr="006C21FA">
        <w:rPr>
          <w:rFonts w:ascii="SFMono-Regular"/>
          <w:color w:val="F1F1F1"/>
          <w:sz w:val="17"/>
        </w:rPr>
        <w:t>['Servers'][$</w:t>
      </w:r>
      <w:proofErr w:type="spellStart"/>
      <w:r w:rsidRPr="006C21FA">
        <w:rPr>
          <w:rFonts w:ascii="SFMono-Regular"/>
          <w:color w:val="F1F1F1"/>
          <w:sz w:val="17"/>
        </w:rPr>
        <w:t>i</w:t>
      </w:r>
      <w:proofErr w:type="spellEnd"/>
      <w:r w:rsidRPr="006C21FA">
        <w:rPr>
          <w:rFonts w:ascii="SFMono-Regular"/>
          <w:color w:val="F1F1F1"/>
          <w:sz w:val="17"/>
        </w:rPr>
        <w:t>]['</w:t>
      </w:r>
      <w:proofErr w:type="spellStart"/>
      <w:r w:rsidRPr="006C21FA">
        <w:rPr>
          <w:rFonts w:ascii="SFMono-Regular"/>
          <w:color w:val="F1F1F1"/>
          <w:sz w:val="17"/>
        </w:rPr>
        <w:t>auth_type</w:t>
      </w:r>
      <w:proofErr w:type="spellEnd"/>
      <w:r w:rsidRPr="006C21FA">
        <w:rPr>
          <w:rFonts w:ascii="SFMono-Regular"/>
          <w:color w:val="F1F1F1"/>
          <w:sz w:val="17"/>
        </w:rPr>
        <w:t>'] = 'cookie';  $</w:t>
      </w:r>
      <w:proofErr w:type="spellStart"/>
      <w:r w:rsidRPr="006C21FA">
        <w:rPr>
          <w:rFonts w:ascii="SFMono-Regular"/>
          <w:color w:val="F1F1F1"/>
          <w:sz w:val="17"/>
        </w:rPr>
        <w:t>cfg</w:t>
      </w:r>
      <w:proofErr w:type="spellEnd"/>
      <w:r w:rsidRPr="006C21FA">
        <w:rPr>
          <w:rFonts w:ascii="SFMono-Regular"/>
          <w:color w:val="F1F1F1"/>
          <w:sz w:val="17"/>
        </w:rPr>
        <w:t>['Servers'][$</w:t>
      </w:r>
      <w:proofErr w:type="spellStart"/>
      <w:r w:rsidRPr="006C21FA">
        <w:rPr>
          <w:rFonts w:ascii="SFMono-Regular"/>
          <w:color w:val="F1F1F1"/>
          <w:sz w:val="17"/>
        </w:rPr>
        <w:t>i</w:t>
      </w:r>
      <w:proofErr w:type="spellEnd"/>
      <w:r w:rsidRPr="006C21FA">
        <w:rPr>
          <w:rFonts w:ascii="SFMono-Regular"/>
          <w:color w:val="F1F1F1"/>
          <w:sz w:val="17"/>
        </w:rPr>
        <w:t>]['</w:t>
      </w:r>
      <w:proofErr w:type="spellStart"/>
      <w:r w:rsidRPr="006C21FA">
        <w:rPr>
          <w:rFonts w:ascii="SFMono-Regular"/>
          <w:color w:val="F1F1F1"/>
          <w:sz w:val="17"/>
        </w:rPr>
        <w:t>AllowNoPassword</w:t>
      </w:r>
      <w:proofErr w:type="spellEnd"/>
      <w:r w:rsidRPr="006C21FA">
        <w:rPr>
          <w:rFonts w:ascii="SFMono-Regular"/>
          <w:color w:val="F1F1F1"/>
          <w:sz w:val="17"/>
        </w:rPr>
        <w:t xml:space="preserve">'] = false; </w:t>
      </w:r>
    </w:p>
    <w:p w:rsidR="009F2B7B" w:rsidRPr="006C21FA" w:rsidRDefault="006C21FA" w:rsidP="006C21FA">
      <w:pPr>
        <w:spacing w:after="0" w:line="240" w:lineRule="auto"/>
        <w:rPr>
          <w:sz w:val="18"/>
        </w:rPr>
      </w:pPr>
      <w:r w:rsidRPr="006C21FA">
        <w:rPr>
          <w:rFonts w:ascii="Interstate"/>
          <w:color w:val="1C2B39"/>
          <w:sz w:val="20"/>
        </w:rPr>
        <w:t>Remember to replace the RDS-ENDPOINT placeholder in the above code with the a</w:t>
      </w:r>
      <w:r w:rsidRPr="006C21FA">
        <w:rPr>
          <w:rFonts w:ascii="Interstate"/>
          <w:color w:val="1C2B39"/>
          <w:sz w:val="20"/>
        </w:rPr>
        <w:t xml:space="preserve">ctual endpoint of your Amazon RDS database instance. These lines will make it possible to access your Amazon RDS database instance through </w:t>
      </w:r>
      <w:proofErr w:type="spellStart"/>
      <w:r w:rsidRPr="006C21FA">
        <w:rPr>
          <w:rFonts w:ascii="Interstate"/>
          <w:color w:val="1C2B39"/>
          <w:sz w:val="20"/>
        </w:rPr>
        <w:t>phpMyAdmin</w:t>
      </w:r>
      <w:proofErr w:type="spellEnd"/>
      <w:r w:rsidRPr="006C21FA">
        <w:rPr>
          <w:rFonts w:ascii="Interstate"/>
          <w:color w:val="1C2B39"/>
          <w:sz w:val="20"/>
        </w:rPr>
        <w:t xml:space="preserve">. </w:t>
      </w:r>
    </w:p>
    <w:p w:rsidR="009F2B7B" w:rsidRPr="006C21FA" w:rsidRDefault="006C21FA" w:rsidP="006C21FA">
      <w:pPr>
        <w:spacing w:after="0" w:line="240" w:lineRule="auto"/>
        <w:rPr>
          <w:sz w:val="18"/>
        </w:rPr>
      </w:pPr>
      <w:r w:rsidRPr="006C21FA">
        <w:rPr>
          <w:rFonts w:ascii="Interstate"/>
          <w:color w:val="1C2B39"/>
          <w:sz w:val="20"/>
        </w:rPr>
        <w:t xml:space="preserve">Save the file. </w:t>
      </w:r>
    </w:p>
    <w:p w:rsidR="009F2B7B" w:rsidRPr="006C21FA" w:rsidRDefault="006C21FA" w:rsidP="006C21FA">
      <w:pPr>
        <w:spacing w:after="0" w:line="240" w:lineRule="auto"/>
        <w:rPr>
          <w:sz w:val="18"/>
        </w:rPr>
      </w:pPr>
      <w:r w:rsidRPr="006C21FA">
        <w:rPr>
          <w:rFonts w:ascii="Interstate"/>
          <w:color w:val="1C2B39"/>
          <w:sz w:val="20"/>
        </w:rPr>
        <w:t xml:space="preserve">Next: </w:t>
      </w:r>
    </w:p>
    <w:p w:rsidR="009F2B7B" w:rsidRPr="006C21FA" w:rsidRDefault="006C21FA" w:rsidP="006C21FA">
      <w:pPr>
        <w:spacing w:after="0" w:line="240" w:lineRule="auto"/>
        <w:rPr>
          <w:sz w:val="18"/>
        </w:rPr>
      </w:pPr>
      <w:r w:rsidRPr="006C21FA">
        <w:rPr>
          <w:rFonts w:ascii="Interstate"/>
          <w:color w:val="1C2B39"/>
          <w:sz w:val="20"/>
        </w:rPr>
        <w:t xml:space="preserve">Browse to the </w:t>
      </w:r>
      <w:proofErr w:type="spellStart"/>
      <w:r w:rsidRPr="006C21FA">
        <w:rPr>
          <w:rFonts w:ascii="Interstate"/>
          <w:color w:val="1C2B39"/>
          <w:sz w:val="20"/>
        </w:rPr>
        <w:t>phpMyAdmin</w:t>
      </w:r>
      <w:proofErr w:type="spellEnd"/>
      <w:r w:rsidRPr="006C21FA">
        <w:rPr>
          <w:rFonts w:ascii="Interstate"/>
          <w:color w:val="1C2B39"/>
          <w:sz w:val="20"/>
        </w:rPr>
        <w:t xml:space="preserve"> application </w:t>
      </w:r>
      <w:hyperlink r:id="rId37" w:history="1">
        <w:r w:rsidRPr="006C21FA">
          <w:rPr>
            <w:rFonts w:ascii="Interstate"/>
            <w:color w:val="336995"/>
            <w:sz w:val="20"/>
          </w:rPr>
          <w:t xml:space="preserve">using these instructions </w:t>
        </w:r>
      </w:hyperlink>
      <w:r w:rsidRPr="006C21FA">
        <w:rPr>
          <w:rFonts w:ascii="Interstate"/>
          <w:color w:val="1C2B39"/>
          <w:sz w:val="20"/>
        </w:rPr>
        <w:t xml:space="preserve">and select the "Amazon RDS" server. </w:t>
      </w:r>
    </w:p>
    <w:p w:rsidR="009F2B7B" w:rsidRPr="006C21FA" w:rsidRDefault="006C21FA" w:rsidP="006C21FA">
      <w:pPr>
        <w:spacing w:after="0" w:line="240" w:lineRule="auto"/>
        <w:rPr>
          <w:sz w:val="18"/>
        </w:rPr>
      </w:pPr>
      <w:r w:rsidRPr="006C21FA">
        <w:rPr>
          <w:rFonts w:ascii="Interstate"/>
          <w:color w:val="1C2B39"/>
          <w:sz w:val="20"/>
        </w:rPr>
        <w:t xml:space="preserve">Log in with the database username and password you defined in Step 1. </w:t>
      </w:r>
    </w:p>
    <w:p w:rsidR="009F2B7B" w:rsidRPr="006C21FA" w:rsidRDefault="006C21FA" w:rsidP="006C21FA">
      <w:pPr>
        <w:spacing w:after="0" w:line="240" w:lineRule="auto"/>
        <w:rPr>
          <w:sz w:val="18"/>
        </w:rPr>
      </w:pPr>
      <w:hyperlink r:id="rId38" w:history="1">
        <w:r w:rsidRPr="006C21FA">
          <w:rPr>
            <w:noProof/>
            <w:sz w:val="18"/>
          </w:rPr>
          <w:drawing>
            <wp:inline distT="0" distB="0" distL="0" distR="0">
              <wp:extent cx="3571875" cy="4291013"/>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stretch>
                        <a:fillRect/>
                      </a:stretch>
                    </pic:blipFill>
                    <pic:spPr>
                      <a:xfrm>
                        <a:off x="0" y="0"/>
                        <a:ext cx="3573110" cy="4292496"/>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Select the new database in the left navigation menu. In this example, the new database is named </w:t>
      </w:r>
      <w:proofErr w:type="spellStart"/>
      <w:r w:rsidRPr="006C21FA">
        <w:rPr>
          <w:rFonts w:ascii="Interstate"/>
          <w:i/>
          <w:color w:val="1C2B39"/>
          <w:sz w:val="20"/>
        </w:rPr>
        <w:t>wordpress</w:t>
      </w:r>
      <w:proofErr w:type="spellEnd"/>
      <w:r w:rsidRPr="006C21FA">
        <w:rPr>
          <w:rFonts w:ascii="Interstate"/>
          <w:i/>
          <w:color w:val="1C2B39"/>
          <w:sz w:val="20"/>
        </w:rPr>
        <w:t xml:space="preserve"> </w:t>
      </w:r>
      <w:r w:rsidRPr="006C21FA">
        <w:rPr>
          <w:rFonts w:ascii="Interstate"/>
          <w:color w:val="1C2B39"/>
          <w:sz w:val="20"/>
        </w:rPr>
        <w:t>as per the input you provi</w:t>
      </w:r>
      <w:r w:rsidRPr="006C21FA">
        <w:rPr>
          <w:rFonts w:ascii="Interstate"/>
          <w:color w:val="1C2B39"/>
          <w:sz w:val="20"/>
        </w:rPr>
        <w:t xml:space="preserve">ded in Step 1. </w:t>
      </w:r>
    </w:p>
    <w:p w:rsidR="009F2B7B" w:rsidRPr="006C21FA" w:rsidRDefault="006C21FA" w:rsidP="006C21FA">
      <w:pPr>
        <w:spacing w:after="0" w:line="240" w:lineRule="auto"/>
        <w:rPr>
          <w:sz w:val="18"/>
        </w:rPr>
      </w:pPr>
      <w:r w:rsidRPr="006C21FA">
        <w:rPr>
          <w:rFonts w:ascii="Interstate"/>
          <w:color w:val="1C2B39"/>
          <w:sz w:val="20"/>
        </w:rPr>
        <w:t xml:space="preserve">Select the "Import" menu item. </w:t>
      </w:r>
    </w:p>
    <w:p w:rsidR="009F2B7B" w:rsidRPr="006C21FA" w:rsidRDefault="006C21FA" w:rsidP="006C21FA">
      <w:pPr>
        <w:spacing w:after="0" w:line="240" w:lineRule="auto"/>
        <w:rPr>
          <w:sz w:val="18"/>
        </w:rPr>
      </w:pPr>
      <w:r w:rsidRPr="006C21FA">
        <w:rPr>
          <w:rFonts w:ascii="Interstate"/>
          <w:color w:val="1C2B39"/>
          <w:sz w:val="20"/>
        </w:rPr>
        <w:t xml:space="preserve">On the resulting page, select the SQL export file created in Step 4. </w:t>
      </w:r>
    </w:p>
    <w:p w:rsidR="009F2B7B" w:rsidRPr="006C21FA" w:rsidRDefault="006C21FA" w:rsidP="006C21FA">
      <w:pPr>
        <w:spacing w:after="0" w:line="240" w:lineRule="auto"/>
        <w:rPr>
          <w:sz w:val="18"/>
        </w:rPr>
      </w:pPr>
      <w:r w:rsidRPr="006C21FA">
        <w:rPr>
          <w:rFonts w:ascii="Interstate"/>
          <w:color w:val="1C2B39"/>
          <w:sz w:val="20"/>
        </w:rPr>
        <w:t xml:space="preserve">Click "Go". </w:t>
      </w:r>
    </w:p>
    <w:p w:rsidR="009F2B7B" w:rsidRPr="006C21FA" w:rsidRDefault="006C21FA" w:rsidP="006C21FA">
      <w:pPr>
        <w:spacing w:after="0" w:line="240" w:lineRule="auto"/>
        <w:rPr>
          <w:sz w:val="18"/>
        </w:rPr>
      </w:pPr>
      <w:hyperlink r:id="rId40" w:history="1">
        <w:r w:rsidRPr="006C21FA">
          <w:rPr>
            <w:noProof/>
            <w:sz w:val="18"/>
          </w:rPr>
          <w:drawing>
            <wp:inline distT="0" distB="0" distL="0" distR="0">
              <wp:extent cx="3681413" cy="2033588"/>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1"/>
                      <a:stretch>
                        <a:fillRect/>
                      </a:stretch>
                    </pic:blipFill>
                    <pic:spPr>
                      <a:xfrm>
                        <a:off x="0" y="0"/>
                        <a:ext cx="3682829" cy="2034370"/>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1C2B39"/>
          <w:sz w:val="20"/>
        </w:rPr>
        <w:t xml:space="preserve">The original application database content will now be imported into the new Amazon RDS database. A confirmation message will be displayed. </w:t>
      </w:r>
    </w:p>
    <w:p w:rsidR="009F2B7B" w:rsidRPr="006C21FA" w:rsidRDefault="006C21FA" w:rsidP="006C21FA">
      <w:pPr>
        <w:spacing w:after="0" w:line="240" w:lineRule="auto"/>
        <w:rPr>
          <w:sz w:val="18"/>
        </w:rPr>
      </w:pPr>
      <w:r w:rsidRPr="006C21FA">
        <w:rPr>
          <w:rFonts w:ascii="Interstate"/>
          <w:color w:val="00437B"/>
          <w:sz w:val="34"/>
        </w:rPr>
        <w:t xml:space="preserve">Step 6: Reconfigure the application to use the new database </w:t>
      </w:r>
    </w:p>
    <w:p w:rsidR="009F2B7B" w:rsidRPr="006C21FA" w:rsidRDefault="006C21FA" w:rsidP="006C21FA">
      <w:pPr>
        <w:spacing w:after="0" w:line="240" w:lineRule="auto"/>
        <w:rPr>
          <w:sz w:val="18"/>
        </w:rPr>
      </w:pPr>
      <w:r w:rsidRPr="006C21FA">
        <w:rPr>
          <w:rFonts w:ascii="Interstate"/>
          <w:color w:val="1C2B39"/>
          <w:sz w:val="20"/>
        </w:rPr>
        <w:t>Once your database has been transferred to Amazon RDS,</w:t>
      </w:r>
      <w:r w:rsidRPr="006C21FA">
        <w:rPr>
          <w:rFonts w:ascii="Interstate"/>
          <w:color w:val="1C2B39"/>
          <w:sz w:val="20"/>
        </w:rPr>
        <w:t xml:space="preserve"> the next step is to update your application configuration and point it to the new database. The procedure to do this varies from application to application, but typically involves modifying a configuration file and specifying the new database host, databa</w:t>
      </w:r>
      <w:r w:rsidRPr="006C21FA">
        <w:rPr>
          <w:rFonts w:ascii="Interstate"/>
          <w:color w:val="1C2B39"/>
          <w:sz w:val="20"/>
        </w:rPr>
        <w:t xml:space="preserve">se username and password, and new database name. </w:t>
      </w:r>
    </w:p>
    <w:p w:rsidR="009F2B7B" w:rsidRPr="006C21FA" w:rsidRDefault="006C21FA" w:rsidP="006C21FA">
      <w:pPr>
        <w:spacing w:after="0" w:line="240" w:lineRule="auto"/>
        <w:rPr>
          <w:sz w:val="18"/>
        </w:rPr>
      </w:pPr>
      <w:r w:rsidRPr="006C21FA">
        <w:rPr>
          <w:rFonts w:ascii="Interstate"/>
          <w:color w:val="1C2B39"/>
          <w:sz w:val="20"/>
        </w:rPr>
        <w:t xml:space="preserve">For example, to update the WordPress configuration, edit the file at </w:t>
      </w:r>
      <w:r w:rsidRPr="006C21FA">
        <w:rPr>
          <w:rFonts w:ascii="Interstate"/>
          <w:i/>
          <w:color w:val="1C2B39"/>
          <w:sz w:val="20"/>
        </w:rPr>
        <w:t>/opt/</w:t>
      </w:r>
      <w:proofErr w:type="spellStart"/>
      <w:r w:rsidRPr="006C21FA">
        <w:rPr>
          <w:rFonts w:ascii="Interstate"/>
          <w:i/>
          <w:color w:val="1C2B39"/>
          <w:sz w:val="20"/>
        </w:rPr>
        <w:t>bitnami</w:t>
      </w:r>
      <w:proofErr w:type="spellEnd"/>
      <w:r w:rsidRPr="006C21FA">
        <w:rPr>
          <w:rFonts w:ascii="Interstate"/>
          <w:i/>
          <w:color w:val="1C2B39"/>
          <w:sz w:val="20"/>
        </w:rPr>
        <w:t>/apps/</w:t>
      </w:r>
      <w:proofErr w:type="spellStart"/>
      <w:r w:rsidRPr="006C21FA">
        <w:rPr>
          <w:rFonts w:ascii="Interstate"/>
          <w:i/>
          <w:color w:val="1C2B39"/>
          <w:sz w:val="20"/>
        </w:rPr>
        <w:t>wordpress</w:t>
      </w:r>
      <w:proofErr w:type="spellEnd"/>
      <w:r w:rsidRPr="006C21FA">
        <w:rPr>
          <w:rFonts w:ascii="Interstate"/>
          <w:i/>
          <w:color w:val="1C2B39"/>
          <w:sz w:val="20"/>
        </w:rPr>
        <w:t>/</w:t>
      </w:r>
      <w:proofErr w:type="spellStart"/>
      <w:r w:rsidRPr="006C21FA">
        <w:rPr>
          <w:rFonts w:ascii="Interstate"/>
          <w:i/>
          <w:color w:val="1C2B39"/>
          <w:sz w:val="20"/>
        </w:rPr>
        <w:t>htdocs</w:t>
      </w:r>
      <w:proofErr w:type="spellEnd"/>
      <w:r w:rsidRPr="006C21FA">
        <w:rPr>
          <w:rFonts w:ascii="Interstate"/>
          <w:i/>
          <w:color w:val="1C2B39"/>
          <w:sz w:val="20"/>
        </w:rPr>
        <w:t>/</w:t>
      </w:r>
      <w:proofErr w:type="spellStart"/>
      <w:r w:rsidRPr="006C21FA">
        <w:rPr>
          <w:rFonts w:ascii="Interstate"/>
          <w:i/>
          <w:color w:val="1C2B39"/>
          <w:sz w:val="20"/>
        </w:rPr>
        <w:t>wp-config.php</w:t>
      </w:r>
      <w:proofErr w:type="spellEnd"/>
      <w:r w:rsidRPr="006C21FA">
        <w:rPr>
          <w:rFonts w:ascii="Interstate"/>
          <w:i/>
          <w:color w:val="1C2B39"/>
          <w:sz w:val="20"/>
        </w:rPr>
        <w:t xml:space="preserve"> </w:t>
      </w:r>
      <w:r w:rsidRPr="006C21FA">
        <w:rPr>
          <w:rFonts w:ascii="Interstate"/>
          <w:color w:val="1C2B39"/>
          <w:sz w:val="20"/>
        </w:rPr>
        <w:t xml:space="preserve">and modify the various configuration variables as shown in the image below: </w:t>
      </w:r>
    </w:p>
    <w:p w:rsidR="009F2B7B" w:rsidRPr="006C21FA" w:rsidRDefault="006C21FA" w:rsidP="006C21FA">
      <w:pPr>
        <w:spacing w:after="0" w:line="240" w:lineRule="auto"/>
        <w:rPr>
          <w:sz w:val="18"/>
        </w:rPr>
      </w:pPr>
      <w:hyperlink r:id="rId42" w:history="1">
        <w:r w:rsidRPr="006C21FA">
          <w:rPr>
            <w:noProof/>
            <w:sz w:val="18"/>
          </w:rPr>
          <w:drawing>
            <wp:inline distT="0" distB="0" distL="0" distR="0">
              <wp:extent cx="4414838" cy="2786063"/>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3"/>
                      <a:stretch>
                        <a:fillRect/>
                      </a:stretch>
                    </pic:blipFill>
                    <pic:spPr>
                      <a:xfrm>
                        <a:off x="0" y="0"/>
                        <a:ext cx="4416890" cy="2787358"/>
                      </a:xfrm>
                      <a:prstGeom prst="rect">
                        <a:avLst/>
                      </a:prstGeom>
                    </pic:spPr>
                  </pic:pic>
                </a:graphicData>
              </a:graphic>
            </wp:inline>
          </w:drawing>
        </w:r>
      </w:hyperlink>
    </w:p>
    <w:p w:rsidR="009F2B7B" w:rsidRPr="006C21FA" w:rsidRDefault="006C21FA" w:rsidP="006C21FA">
      <w:pPr>
        <w:spacing w:after="0" w:line="240" w:lineRule="auto"/>
        <w:rPr>
          <w:sz w:val="18"/>
        </w:rPr>
      </w:pPr>
      <w:r w:rsidRPr="006C21FA">
        <w:rPr>
          <w:rFonts w:ascii="Interstate"/>
          <w:color w:val="00437B"/>
          <w:sz w:val="34"/>
        </w:rPr>
        <w:t xml:space="preserve">Step 7: Re-enable write access to the application </w:t>
      </w:r>
    </w:p>
    <w:p w:rsidR="009F2B7B" w:rsidRPr="006C21FA" w:rsidRDefault="006C21FA" w:rsidP="006C21FA">
      <w:pPr>
        <w:spacing w:after="0" w:line="240" w:lineRule="auto"/>
        <w:rPr>
          <w:sz w:val="18"/>
        </w:rPr>
      </w:pPr>
      <w:r w:rsidRPr="006C21FA">
        <w:rPr>
          <w:rFonts w:ascii="Interstate"/>
          <w:color w:val="1C2B39"/>
          <w:sz w:val="20"/>
        </w:rPr>
        <w:t>You can now turn off maintenance mode and re-enable full access to the applicatio</w:t>
      </w:r>
      <w:r w:rsidRPr="006C21FA">
        <w:rPr>
          <w:rFonts w:ascii="Interstate"/>
          <w:color w:val="1C2B39"/>
          <w:sz w:val="20"/>
        </w:rPr>
        <w:t xml:space="preserve">n, by reversing the steps performed in Step 3. </w:t>
      </w:r>
      <w:bookmarkStart w:id="0" w:name="_GoBack"/>
      <w:bookmarkEnd w:id="0"/>
    </w:p>
    <w:sectPr w:rsidR="009F2B7B" w:rsidRPr="006C21FA" w:rsidSect="006C21FA">
      <w:pgSz w:w="12240" w:h="15840"/>
      <w:pgMar w:top="3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terstate">
    <w:altName w:val="Cambria"/>
    <w:panose1 w:val="00000000000000000000"/>
    <w:charset w:val="00"/>
    <w:family w:val="roman"/>
    <w:notTrueType/>
    <w:pitch w:val="default"/>
  </w:font>
  <w:font w:name="SFMono-Regular">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
  <w:rsids>
    <w:rsidRoot w:val="009F2B7B"/>
    <w:rsid w:val="006C21FA"/>
    <w:rsid w:val="009F2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20ECC2-B237-4C79-8390-E6EE928DE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ocs.bitnami.com/images/img/how_to_guides/migrate-database-rds/migrate-database-rds-2-93cd2c6b.png" TargetMode="External"/><Relationship Id="rId13" Type="http://schemas.openxmlformats.org/officeDocument/2006/relationships/image" Target="media/image4.png"/><Relationship Id="rId18" Type="http://schemas.openxmlformats.org/officeDocument/2006/relationships/hyperlink" Target="https://docs.bitnami.com/images/img/how_to_guides/migrate-database-rds/migrate-database-rds-7-fadb9dc1.png" TargetMode="External"/><Relationship Id="rId26" Type="http://schemas.openxmlformats.org/officeDocument/2006/relationships/image" Target="media/image10.png"/><Relationship Id="rId39"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docs.bitnami.com/images/img/how_to_guides/migrate-database-rds/migrate-database-rds-8-83b5e901.png" TargetMode="External"/><Relationship Id="rId34" Type="http://schemas.openxmlformats.org/officeDocument/2006/relationships/image" Target="media/image13.png"/><Relationship Id="rId42" Type="http://schemas.openxmlformats.org/officeDocument/2006/relationships/hyperlink" Target="https://docs.bitnami.com/images/img/how_to_guides/migrate-database-rds/migrate-database-rds-17-49701cf1.png" TargetMode="External"/><Relationship Id="rId7" Type="http://schemas.openxmlformats.org/officeDocument/2006/relationships/image" Target="media/image1.png"/><Relationship Id="rId12" Type="http://schemas.openxmlformats.org/officeDocument/2006/relationships/hyperlink" Target="https://docs.bitnami.com/images/img/how_to_guides/migrate-database-rds/migrate-database-rds-4-da059896.png" TargetMode="External"/><Relationship Id="rId17" Type="http://schemas.openxmlformats.org/officeDocument/2006/relationships/image" Target="media/image6.png"/><Relationship Id="rId25" Type="http://schemas.openxmlformats.org/officeDocument/2006/relationships/hyperlink" Target="https://docs.bitnami.com/images/img/how_to_guides/migrate-database-rds/migrate-database-rds-10-ddda9b48.png" TargetMode="External"/><Relationship Id="rId33" Type="http://schemas.openxmlformats.org/officeDocument/2006/relationships/hyperlink" Target="https://docs.bitnami.com/images/img/how_to_guides/migrate-database-rds/migrate-database-rds-13-09623bd9.png" TargetMode="External"/><Relationship Id="rId38" Type="http://schemas.openxmlformats.org/officeDocument/2006/relationships/hyperlink" Target="https://docs.bitnami.com/images/img/how_to_guides/migrate-database-rds/migrate-database-rds-15-1a8b621b.png" TargetMode="External"/><Relationship Id="rId2" Type="http://schemas.openxmlformats.org/officeDocument/2006/relationships/settings" Target="settings.xml"/><Relationship Id="rId16" Type="http://schemas.openxmlformats.org/officeDocument/2006/relationships/hyperlink" Target="https://docs.bitnami.com/images/img/how_to_guides/migrate-database-rds/migrate-database-rds-6-ecc39e19.png" TargetMode="External"/><Relationship Id="rId20" Type="http://schemas.openxmlformats.org/officeDocument/2006/relationships/hyperlink" Target="http://aws.amazon.com/rds/" TargetMode="External"/><Relationship Id="rId29" Type="http://schemas.openxmlformats.org/officeDocument/2006/relationships/image" Target="media/image11.png"/><Relationship Id="rId41"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docs.bitnami.com/images/img/how_to_guides/migrate-database-rds/migrate-database-rds-1-4814ba24.png"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hyperlink" Target="https://docs.bitnami.com/aws/components/phpmyadmin" TargetMode="External"/><Relationship Id="rId40" Type="http://schemas.openxmlformats.org/officeDocument/2006/relationships/hyperlink" Target="https://docs.bitnami.com/images/img/how_to_guides/migrate-database-rds/migrate-database-rds-16-ba4ded62.png" TargetMode="External"/><Relationship Id="rId45" Type="http://schemas.openxmlformats.org/officeDocument/2006/relationships/theme" Target="theme/theme1.xml"/><Relationship Id="rId5" Type="http://schemas.openxmlformats.org/officeDocument/2006/relationships/hyperlink" Target="http://aws.amazon.com/rds/" TargetMode="External"/><Relationship Id="rId15" Type="http://schemas.openxmlformats.org/officeDocument/2006/relationships/image" Target="media/image5.png"/><Relationship Id="rId23" Type="http://schemas.openxmlformats.org/officeDocument/2006/relationships/hyperlink" Target="https://docs.bitnami.com/images/img/how_to_guides/migrate-database-rds/migrate-database-rds-9-95682888.png" TargetMode="External"/><Relationship Id="rId28" Type="http://schemas.openxmlformats.org/officeDocument/2006/relationships/hyperlink" Target="https://docs.bitnami.com/images/img/how_to_guides/migrate-database-rds/migrate-database-rds-11-75bf8bc9.png" TargetMode="External"/><Relationship Id="rId36" Type="http://schemas.openxmlformats.org/officeDocument/2006/relationships/image" Target="media/image14.png"/><Relationship Id="rId10" Type="http://schemas.openxmlformats.org/officeDocument/2006/relationships/hyperlink" Target="https://docs.bitnami.com/images/img/how_to_guides/migrate-database-rds/migrate-database-rds-3-9c2502f7.png" TargetMode="External"/><Relationship Id="rId19" Type="http://schemas.openxmlformats.org/officeDocument/2006/relationships/image" Target="media/image7.png"/><Relationship Id="rId31" Type="http://schemas.openxmlformats.org/officeDocument/2006/relationships/hyperlink" Target="https://docs.bitnami.com/images/img/how_to_guides/migrate-database-rds/migrate-database-rds-12-21f6e2c3.png" TargetMode="External"/><Relationship Id="rId44" Type="http://schemas.openxmlformats.org/officeDocument/2006/relationships/fontTable" Target="fontTable.xml"/><Relationship Id="rId4" Type="http://schemas.openxmlformats.org/officeDocument/2006/relationships/hyperlink" Target="http://aws.amazon.com/rds/" TargetMode="External"/><Relationship Id="rId9" Type="http://schemas.openxmlformats.org/officeDocument/2006/relationships/image" Target="media/image2.png"/><Relationship Id="rId14" Type="http://schemas.openxmlformats.org/officeDocument/2006/relationships/hyperlink" Target="https://docs.bitnami.com/images/img/how_to_guides/migrate-database-rds/migrate-database-rds-5-be242e86.png" TargetMode="External"/><Relationship Id="rId22" Type="http://schemas.openxmlformats.org/officeDocument/2006/relationships/image" Target="media/image8.png"/><Relationship Id="rId27" Type="http://schemas.openxmlformats.org/officeDocument/2006/relationships/hyperlink" Target="https://wordpress.org/plugins/wp-maintenance-mode/" TargetMode="External"/><Relationship Id="rId30" Type="http://schemas.openxmlformats.org/officeDocument/2006/relationships/hyperlink" Target="https://docs.bitnami.com/aws/components/phpmyadmin" TargetMode="External"/><Relationship Id="rId35" Type="http://schemas.openxmlformats.org/officeDocument/2006/relationships/hyperlink" Target="https://docs.bitnami.com/images/img/how_to_guides/migrate-database-rds/migrate-database-rds-14-cf711257.png" TargetMode="External"/><Relationship Id="rId43"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1755</Words>
  <Characters>10005</Characters>
  <Application>Microsoft Office Word</Application>
  <DocSecurity>0</DocSecurity>
  <Lines>83</Lines>
  <Paragraphs>23</Paragraphs>
  <ScaleCrop>false</ScaleCrop>
  <Company/>
  <LinksUpToDate>false</LinksUpToDate>
  <CharactersWithSpaces>11737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toDocx</dc:creator>
  <cp:keywords/>
  <dc:description/>
  <cp:lastModifiedBy>Balusu, Venkata Sri Harish (US - Hyderabad)</cp:lastModifiedBy>
  <cp:revision>2</cp:revision>
  <dcterms:created xsi:type="dcterms:W3CDTF">2015-04-19T07:34:00Z</dcterms:created>
  <dcterms:modified xsi:type="dcterms:W3CDTF">2018-05-13T09:55:00Z</dcterms:modified>
</cp:coreProperties>
</file>